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5C" w:rsidRDefault="00FD3A5C">
      <w:pPr>
        <w:pStyle w:val="Heading1"/>
        <w:jc w:val="center"/>
      </w:pPr>
      <w:r>
        <w:t>Mariano J. Magalhães</w:t>
      </w:r>
    </w:p>
    <w:p w:rsidR="00FD3A5C" w:rsidRDefault="00FD3A5C">
      <w:pPr>
        <w:pStyle w:val="Heading3"/>
      </w:pPr>
      <w:r>
        <w:t xml:space="preserve">Professor </w:t>
      </w:r>
      <w:r w:rsidR="007D30CD">
        <w:t xml:space="preserve">and Chair, </w:t>
      </w:r>
      <w:r>
        <w:t>Political Science</w:t>
      </w:r>
    </w:p>
    <w:p w:rsidR="00FD3A5C" w:rsidRDefault="00FD3A5C">
      <w:pPr>
        <w:rPr>
          <w:sz w:val="24"/>
        </w:rPr>
      </w:pPr>
    </w:p>
    <w:p w:rsidR="00FD3A5C" w:rsidRDefault="001606C1">
      <w:pPr>
        <w:jc w:val="center"/>
        <w:rPr>
          <w:sz w:val="24"/>
        </w:rPr>
      </w:pPr>
      <w:r>
        <w:rPr>
          <w:sz w:val="24"/>
        </w:rPr>
        <w:t>Augustana College</w:t>
      </w:r>
    </w:p>
    <w:p w:rsidR="001606C1" w:rsidRDefault="001606C1">
      <w:pPr>
        <w:jc w:val="center"/>
        <w:rPr>
          <w:sz w:val="24"/>
        </w:rPr>
      </w:pPr>
      <w:r>
        <w:rPr>
          <w:sz w:val="24"/>
        </w:rPr>
        <w:t>639-38</w:t>
      </w:r>
      <w:r w:rsidRPr="001606C1">
        <w:rPr>
          <w:sz w:val="24"/>
          <w:vertAlign w:val="superscript"/>
        </w:rPr>
        <w:t>th</w:t>
      </w:r>
      <w:r>
        <w:rPr>
          <w:sz w:val="24"/>
        </w:rPr>
        <w:t xml:space="preserve"> Street</w:t>
      </w:r>
    </w:p>
    <w:p w:rsidR="00FD3A5C" w:rsidRDefault="001606C1">
      <w:pPr>
        <w:jc w:val="center"/>
        <w:rPr>
          <w:sz w:val="24"/>
        </w:rPr>
      </w:pPr>
      <w:r>
        <w:rPr>
          <w:sz w:val="24"/>
        </w:rPr>
        <w:t>Rock Island</w:t>
      </w:r>
      <w:r w:rsidR="00FD3A5C">
        <w:rPr>
          <w:sz w:val="24"/>
        </w:rPr>
        <w:t xml:space="preserve">, IL </w:t>
      </w:r>
      <w:r>
        <w:rPr>
          <w:sz w:val="24"/>
        </w:rPr>
        <w:t>61201</w:t>
      </w:r>
      <w:r w:rsidR="00FD3A5C">
        <w:rPr>
          <w:sz w:val="24"/>
        </w:rPr>
        <w:t>-</w:t>
      </w:r>
      <w:r>
        <w:rPr>
          <w:sz w:val="24"/>
        </w:rPr>
        <w:t>2296</w:t>
      </w:r>
    </w:p>
    <w:p w:rsidR="00FD3A5C" w:rsidRDefault="001606C1">
      <w:pPr>
        <w:jc w:val="center"/>
        <w:rPr>
          <w:sz w:val="24"/>
        </w:rPr>
      </w:pPr>
      <w:r>
        <w:rPr>
          <w:sz w:val="24"/>
        </w:rPr>
        <w:t>309</w:t>
      </w:r>
      <w:r w:rsidR="00FD3A5C">
        <w:rPr>
          <w:sz w:val="24"/>
        </w:rPr>
        <w:t>.</w:t>
      </w:r>
      <w:r>
        <w:rPr>
          <w:sz w:val="24"/>
        </w:rPr>
        <w:t>794</w:t>
      </w:r>
      <w:r w:rsidR="00FD3A5C">
        <w:rPr>
          <w:sz w:val="24"/>
        </w:rPr>
        <w:t>.</w:t>
      </w:r>
      <w:r>
        <w:rPr>
          <w:sz w:val="24"/>
        </w:rPr>
        <w:t>7731</w:t>
      </w:r>
      <w:r w:rsidR="00FD3A5C">
        <w:rPr>
          <w:sz w:val="24"/>
        </w:rPr>
        <w:t xml:space="preserve"> (office)</w:t>
      </w:r>
    </w:p>
    <w:p w:rsidR="00FD3A5C" w:rsidRDefault="001606C1">
      <w:pPr>
        <w:jc w:val="center"/>
        <w:rPr>
          <w:sz w:val="24"/>
        </w:rPr>
      </w:pPr>
      <w:r>
        <w:rPr>
          <w:sz w:val="24"/>
        </w:rPr>
        <w:t>309</w:t>
      </w:r>
      <w:r w:rsidR="00FD3A5C">
        <w:rPr>
          <w:sz w:val="24"/>
        </w:rPr>
        <w:t>.</w:t>
      </w:r>
      <w:r>
        <w:rPr>
          <w:sz w:val="24"/>
        </w:rPr>
        <w:t>794</w:t>
      </w:r>
      <w:r w:rsidR="00FD3A5C">
        <w:rPr>
          <w:sz w:val="24"/>
        </w:rPr>
        <w:t>.</w:t>
      </w:r>
      <w:r>
        <w:rPr>
          <w:sz w:val="24"/>
        </w:rPr>
        <w:t>7702</w:t>
      </w:r>
      <w:r w:rsidR="00FD3A5C">
        <w:rPr>
          <w:sz w:val="24"/>
        </w:rPr>
        <w:t xml:space="preserve"> (fax)</w:t>
      </w:r>
    </w:p>
    <w:p w:rsidR="00FD3A5C" w:rsidRDefault="00A316BA">
      <w:pPr>
        <w:jc w:val="center"/>
        <w:rPr>
          <w:sz w:val="24"/>
        </w:rPr>
      </w:pPr>
      <w:hyperlink r:id="rId7" w:history="1">
        <w:r w:rsidR="00294080" w:rsidRPr="005E4B93">
          <w:rPr>
            <w:rStyle w:val="Hyperlink"/>
            <w:sz w:val="24"/>
          </w:rPr>
          <w:t>MarianoMagalhaes@augustana.edu</w:t>
        </w:r>
      </w:hyperlink>
    </w:p>
    <w:p w:rsidR="00FD3A5C" w:rsidRDefault="00FD3A5C">
      <w:pPr>
        <w:jc w:val="center"/>
        <w:rPr>
          <w:sz w:val="24"/>
        </w:rPr>
      </w:pPr>
    </w:p>
    <w:p w:rsidR="00FD3A5C" w:rsidRDefault="00FD3A5C">
      <w:pPr>
        <w:rPr>
          <w:sz w:val="24"/>
        </w:rPr>
      </w:pPr>
      <w:r w:rsidRPr="00356666">
        <w:rPr>
          <w:b/>
          <w:sz w:val="24"/>
        </w:rPr>
        <w:t>Education</w:t>
      </w:r>
      <w:r>
        <w:rPr>
          <w:sz w:val="24"/>
        </w:rPr>
        <w:t>:</w:t>
      </w:r>
    </w:p>
    <w:p w:rsidR="00FD3A5C" w:rsidRDefault="00FD3A5C">
      <w:pPr>
        <w:pStyle w:val="BodyTextIndent2"/>
        <w:keepLines w:val="0"/>
      </w:pPr>
      <w:r>
        <w:tab/>
      </w:r>
    </w:p>
    <w:p w:rsidR="00FD3A5C" w:rsidRDefault="00FD3A5C">
      <w:pPr>
        <w:pStyle w:val="BodyTextIndent2"/>
        <w:keepLines w:val="0"/>
      </w:pPr>
      <w:r>
        <w:tab/>
        <w:t>Ph.D., The University of Iowa, 1999 (Political Science</w:t>
      </w:r>
      <w:proofErr w:type="gramStart"/>
      <w:r>
        <w:t>)</w:t>
      </w:r>
      <w:proofErr w:type="gramEnd"/>
      <w:r>
        <w:br/>
        <w:t>(Dissertation: “Military Coups and the Norm of Civilian Supremacy: The Brazilian Armed Forces in the Twentieth Century”)</w:t>
      </w:r>
    </w:p>
    <w:p w:rsidR="00FD3A5C" w:rsidRDefault="00FD3A5C">
      <w:pPr>
        <w:tabs>
          <w:tab w:val="left" w:pos="360"/>
        </w:tabs>
        <w:rPr>
          <w:sz w:val="24"/>
        </w:rPr>
      </w:pPr>
      <w:r>
        <w:rPr>
          <w:sz w:val="24"/>
        </w:rPr>
        <w:tab/>
        <w:t xml:space="preserve">B.A.,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University of Iowa, 1991 (Political Science)</w:t>
      </w:r>
    </w:p>
    <w:p w:rsidR="00FD3A5C" w:rsidRDefault="00FD3A5C">
      <w:pPr>
        <w:rPr>
          <w:sz w:val="24"/>
        </w:rPr>
      </w:pPr>
    </w:p>
    <w:p w:rsidR="00FD3A5C" w:rsidRDefault="00FD3A5C" w:rsidP="001606C1">
      <w:pPr>
        <w:tabs>
          <w:tab w:val="left" w:pos="2070"/>
        </w:tabs>
        <w:rPr>
          <w:sz w:val="24"/>
        </w:rPr>
      </w:pPr>
      <w:r w:rsidRPr="00356666">
        <w:rPr>
          <w:rStyle w:val="Strong"/>
          <w:bCs w:val="0"/>
          <w:sz w:val="24"/>
        </w:rPr>
        <w:t>Academic Positions</w:t>
      </w:r>
      <w:r>
        <w:rPr>
          <w:sz w:val="24"/>
        </w:rPr>
        <w:t>: Assistant Professor of Political Science, Roosevelt University, 1997-</w:t>
      </w:r>
      <w:r w:rsidR="001606C1">
        <w:rPr>
          <w:sz w:val="24"/>
        </w:rPr>
        <w:t>2003</w:t>
      </w:r>
      <w:r w:rsidR="001606C1">
        <w:rPr>
          <w:sz w:val="24"/>
        </w:rPr>
        <w:br/>
      </w:r>
      <w:r w:rsidR="001606C1">
        <w:rPr>
          <w:sz w:val="24"/>
        </w:rPr>
        <w:tab/>
        <w:t>Associate Professor of Political Science, Augustana College, 2003-</w:t>
      </w:r>
      <w:r w:rsidR="00B41EC6">
        <w:rPr>
          <w:sz w:val="24"/>
        </w:rPr>
        <w:t>2011</w:t>
      </w:r>
    </w:p>
    <w:p w:rsidR="00B41EC6" w:rsidRDefault="00B41EC6" w:rsidP="001606C1">
      <w:pPr>
        <w:tabs>
          <w:tab w:val="left" w:pos="2070"/>
        </w:tabs>
        <w:rPr>
          <w:sz w:val="24"/>
        </w:rPr>
      </w:pPr>
      <w:r>
        <w:rPr>
          <w:sz w:val="24"/>
        </w:rPr>
        <w:tab/>
        <w:t>Professor of Political Science, Augustana College, 2011-present</w:t>
      </w:r>
    </w:p>
    <w:p w:rsidR="003F6BB2" w:rsidRPr="003F6BB2" w:rsidRDefault="003F6BB2" w:rsidP="001606C1">
      <w:pPr>
        <w:tabs>
          <w:tab w:val="left" w:pos="2070"/>
        </w:tabs>
        <w:rPr>
          <w:sz w:val="22"/>
          <w:szCs w:val="22"/>
        </w:rPr>
      </w:pPr>
      <w:r w:rsidRPr="003F6BB2">
        <w:rPr>
          <w:sz w:val="22"/>
          <w:szCs w:val="22"/>
        </w:rPr>
        <w:tab/>
        <w:t>Chair, Department of Political Science, 2008-present</w:t>
      </w:r>
    </w:p>
    <w:p w:rsidR="00FD3A5C" w:rsidRDefault="00FD3A5C">
      <w:pPr>
        <w:rPr>
          <w:sz w:val="24"/>
        </w:rPr>
      </w:pPr>
    </w:p>
    <w:p w:rsidR="006F6AED" w:rsidRDefault="006F6AED" w:rsidP="006F6AED">
      <w:pPr>
        <w:tabs>
          <w:tab w:val="left" w:pos="360"/>
        </w:tabs>
        <w:ind w:left="540" w:hanging="540"/>
        <w:rPr>
          <w:sz w:val="24"/>
        </w:rPr>
      </w:pPr>
      <w:r w:rsidRPr="00356666">
        <w:rPr>
          <w:b/>
          <w:sz w:val="24"/>
        </w:rPr>
        <w:t>Courses taught</w:t>
      </w:r>
      <w:r>
        <w:rPr>
          <w:sz w:val="24"/>
        </w:rPr>
        <w:t>:</w:t>
      </w:r>
    </w:p>
    <w:p w:rsidR="006F6AED" w:rsidRDefault="006F6AED" w:rsidP="006E7A89">
      <w:pPr>
        <w:pStyle w:val="Heading6"/>
        <w:ind w:left="0" w:firstLine="0"/>
      </w:pPr>
    </w:p>
    <w:p w:rsidR="006F6AED" w:rsidRDefault="006E7A89" w:rsidP="006F6AED">
      <w:pPr>
        <w:pStyle w:val="Heading6"/>
        <w:rPr>
          <w:i w:val="0"/>
        </w:rPr>
      </w:pPr>
      <w:r>
        <w:rPr>
          <w:i w:val="0"/>
        </w:rPr>
        <w:t>Introduction to Comparative Politics</w:t>
      </w:r>
    </w:p>
    <w:p w:rsidR="006F6AED" w:rsidRDefault="006F6AED" w:rsidP="006F6AED">
      <w:pPr>
        <w:rPr>
          <w:sz w:val="24"/>
          <w:szCs w:val="24"/>
        </w:rPr>
      </w:pPr>
      <w:r>
        <w:rPr>
          <w:sz w:val="24"/>
          <w:szCs w:val="24"/>
        </w:rPr>
        <w:t>Latin American Politics</w:t>
      </w:r>
    </w:p>
    <w:p w:rsidR="00FD5483" w:rsidRPr="00FD5483" w:rsidRDefault="00FD5483" w:rsidP="00FD5483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FD5483">
        <w:rPr>
          <w:sz w:val="24"/>
          <w:szCs w:val="24"/>
        </w:rPr>
        <w:t>s part of course offerings on Brazil Term (Winter 2011/2012)</w:t>
      </w:r>
    </w:p>
    <w:p w:rsidR="00FD5483" w:rsidRPr="00FD5483" w:rsidRDefault="00FD5483" w:rsidP="00FD5483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FD5483">
        <w:rPr>
          <w:sz w:val="24"/>
          <w:szCs w:val="24"/>
        </w:rPr>
        <w:t>s part of course offerings on Latin American Term (Fall 2009)</w:t>
      </w:r>
    </w:p>
    <w:p w:rsidR="00B7355A" w:rsidRPr="00FD5483" w:rsidRDefault="00FD5483" w:rsidP="00B7355A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="00B7355A" w:rsidRPr="00FD5483">
        <w:rPr>
          <w:sz w:val="24"/>
          <w:szCs w:val="24"/>
        </w:rPr>
        <w:t>s part of course offerings on Latin American Term (Fall 2006)</w:t>
      </w:r>
    </w:p>
    <w:p w:rsidR="00AA6D26" w:rsidRDefault="00AA6D26" w:rsidP="006F6AED">
      <w:pPr>
        <w:rPr>
          <w:sz w:val="24"/>
          <w:szCs w:val="24"/>
        </w:rPr>
      </w:pPr>
      <w:r>
        <w:rPr>
          <w:sz w:val="24"/>
          <w:szCs w:val="24"/>
        </w:rPr>
        <w:t>Internatio</w:t>
      </w:r>
      <w:r w:rsidR="006E7A89">
        <w:rPr>
          <w:sz w:val="24"/>
          <w:szCs w:val="24"/>
        </w:rPr>
        <w:t>nal Relations of Latin America</w:t>
      </w:r>
    </w:p>
    <w:p w:rsidR="00B7355A" w:rsidRDefault="00F714A1" w:rsidP="00F714A1">
      <w:pPr>
        <w:rPr>
          <w:sz w:val="24"/>
          <w:szCs w:val="24"/>
        </w:rPr>
      </w:pPr>
      <w:r>
        <w:rPr>
          <w:sz w:val="24"/>
          <w:szCs w:val="24"/>
        </w:rPr>
        <w:t>Pol</w:t>
      </w:r>
      <w:r w:rsidR="00017436">
        <w:rPr>
          <w:sz w:val="24"/>
          <w:szCs w:val="24"/>
        </w:rPr>
        <w:t xml:space="preserve">itics in Developing </w:t>
      </w:r>
      <w:r w:rsidR="00D324E1">
        <w:rPr>
          <w:sz w:val="24"/>
          <w:szCs w:val="24"/>
        </w:rPr>
        <w:t>Nations</w:t>
      </w:r>
    </w:p>
    <w:p w:rsidR="00B7355A" w:rsidRPr="00FD5483" w:rsidRDefault="00B7355A" w:rsidP="00B7355A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FD5483">
        <w:rPr>
          <w:sz w:val="24"/>
          <w:szCs w:val="24"/>
        </w:rPr>
        <w:t>as part of course offerings on Vietnam Term (Winter 2008/2009)</w:t>
      </w:r>
    </w:p>
    <w:p w:rsidR="006F6AED" w:rsidRDefault="006E7A89" w:rsidP="006F6AED">
      <w:pPr>
        <w:rPr>
          <w:sz w:val="24"/>
          <w:szCs w:val="24"/>
        </w:rPr>
      </w:pPr>
      <w:r>
        <w:rPr>
          <w:sz w:val="24"/>
          <w:szCs w:val="24"/>
        </w:rPr>
        <w:t>Introduction to American Government</w:t>
      </w:r>
    </w:p>
    <w:p w:rsidR="00F714A1" w:rsidRDefault="006E7A89" w:rsidP="006F6AED">
      <w:pPr>
        <w:rPr>
          <w:sz w:val="24"/>
          <w:szCs w:val="24"/>
        </w:rPr>
      </w:pPr>
      <w:r>
        <w:rPr>
          <w:sz w:val="24"/>
          <w:szCs w:val="24"/>
        </w:rPr>
        <w:t>American Presidency</w:t>
      </w:r>
    </w:p>
    <w:p w:rsidR="006F6AED" w:rsidRDefault="006F6AED" w:rsidP="006F6AED">
      <w:pPr>
        <w:rPr>
          <w:sz w:val="24"/>
          <w:szCs w:val="24"/>
        </w:rPr>
      </w:pPr>
      <w:r>
        <w:rPr>
          <w:sz w:val="24"/>
          <w:szCs w:val="24"/>
        </w:rPr>
        <w:t xml:space="preserve">Senior </w:t>
      </w:r>
      <w:r w:rsidR="006E7A89">
        <w:rPr>
          <w:sz w:val="24"/>
          <w:szCs w:val="24"/>
        </w:rPr>
        <w:t>Seminar: Comparative Politics</w:t>
      </w:r>
    </w:p>
    <w:p w:rsidR="00AC37D9" w:rsidRDefault="00AC37D9" w:rsidP="006F6AED">
      <w:pPr>
        <w:rPr>
          <w:sz w:val="24"/>
          <w:szCs w:val="24"/>
        </w:rPr>
      </w:pPr>
      <w:r>
        <w:rPr>
          <w:sz w:val="24"/>
          <w:szCs w:val="24"/>
        </w:rPr>
        <w:t>What Is My Civic Du</w:t>
      </w:r>
      <w:r w:rsidR="00AA6D26">
        <w:rPr>
          <w:sz w:val="24"/>
          <w:szCs w:val="24"/>
        </w:rPr>
        <w:t>ty? [</w:t>
      </w:r>
      <w:proofErr w:type="gramStart"/>
      <w:r w:rsidR="00AA6D26">
        <w:rPr>
          <w:sz w:val="24"/>
          <w:szCs w:val="24"/>
        </w:rPr>
        <w:t>a</w:t>
      </w:r>
      <w:proofErr w:type="gramEnd"/>
      <w:r w:rsidR="00AA6D26">
        <w:rPr>
          <w:sz w:val="24"/>
          <w:szCs w:val="24"/>
        </w:rPr>
        <w:t xml:space="preserve"> course for the First Year</w:t>
      </w:r>
      <w:r>
        <w:rPr>
          <w:sz w:val="24"/>
          <w:szCs w:val="24"/>
        </w:rPr>
        <w:t xml:space="preserve"> Liberal Studies sequence]</w:t>
      </w:r>
    </w:p>
    <w:p w:rsidR="0069430D" w:rsidRDefault="0069430D" w:rsidP="0069430D">
      <w:pPr>
        <w:pStyle w:val="BodyText"/>
      </w:pPr>
      <w:r>
        <w:t>Contemporary World Politics</w:t>
      </w:r>
      <w:r w:rsidR="006E7A89">
        <w:t>: The Promotion of Democracy</w:t>
      </w:r>
    </w:p>
    <w:p w:rsidR="006E7A89" w:rsidRDefault="006E7A89" w:rsidP="0069430D">
      <w:pPr>
        <w:pStyle w:val="BodyText"/>
      </w:pPr>
      <w:r>
        <w:t>Research Practicum</w:t>
      </w:r>
    </w:p>
    <w:p w:rsidR="006E7A89" w:rsidRDefault="006E7A89" w:rsidP="0069430D">
      <w:pPr>
        <w:pStyle w:val="BodyText"/>
      </w:pPr>
      <w:r>
        <w:t>Senior Inquiry</w:t>
      </w:r>
    </w:p>
    <w:p w:rsidR="00F714A1" w:rsidRPr="00AE2DEC" w:rsidRDefault="00F714A1" w:rsidP="006F6AED">
      <w:pPr>
        <w:rPr>
          <w:sz w:val="24"/>
          <w:szCs w:val="24"/>
        </w:rPr>
      </w:pPr>
    </w:p>
    <w:p w:rsidR="00FD3A5C" w:rsidRDefault="00604027">
      <w:pPr>
        <w:tabs>
          <w:tab w:val="left" w:pos="360"/>
        </w:tabs>
        <w:ind w:left="540" w:hanging="540"/>
        <w:rPr>
          <w:sz w:val="24"/>
        </w:rPr>
      </w:pPr>
      <w:r>
        <w:rPr>
          <w:b/>
          <w:sz w:val="24"/>
        </w:rPr>
        <w:t xml:space="preserve">Scholarly </w:t>
      </w:r>
      <w:r w:rsidR="00FD3A5C" w:rsidRPr="00356666">
        <w:rPr>
          <w:b/>
          <w:sz w:val="24"/>
        </w:rPr>
        <w:t>Publications</w:t>
      </w:r>
      <w:r w:rsidR="00FD3A5C">
        <w:rPr>
          <w:sz w:val="24"/>
        </w:rPr>
        <w:t>:</w:t>
      </w:r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</w:p>
    <w:p w:rsidR="007D30CD" w:rsidRDefault="007D30CD" w:rsidP="007D30CD">
      <w:pPr>
        <w:ind w:left="540" w:hanging="540"/>
        <w:rPr>
          <w:sz w:val="24"/>
        </w:rPr>
      </w:pPr>
      <w:r>
        <w:rPr>
          <w:sz w:val="24"/>
        </w:rPr>
        <w:t xml:space="preserve">“Civil-Military Relations in Brazil and the Coup of 1945: The Application of a New Model to Explain Military Behavior.” </w:t>
      </w:r>
      <w:proofErr w:type="gramStart"/>
      <w:r>
        <w:rPr>
          <w:sz w:val="24"/>
          <w:u w:val="single"/>
        </w:rPr>
        <w:t>Delaware Review of Latin American Studies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August 2002 (v. 3, no. 2); http://www.udel.edu/LASP/Vol3-2Magalhaes.html.</w:t>
      </w:r>
      <w:proofErr w:type="gramEnd"/>
    </w:p>
    <w:p w:rsidR="007D30CD" w:rsidRDefault="007D30CD" w:rsidP="007D30CD">
      <w:pPr>
        <w:tabs>
          <w:tab w:val="left" w:pos="360"/>
        </w:tabs>
        <w:ind w:left="540" w:hanging="540"/>
        <w:rPr>
          <w:sz w:val="24"/>
        </w:rPr>
      </w:pPr>
    </w:p>
    <w:p w:rsidR="00FD3A5C" w:rsidRDefault="007D30CD" w:rsidP="007D30CD">
      <w:pPr>
        <w:pStyle w:val="BodyTextIndent"/>
        <w:tabs>
          <w:tab w:val="clear" w:pos="360"/>
        </w:tabs>
        <w:ind w:left="360" w:hanging="360"/>
      </w:pPr>
      <w:r>
        <w:lastRenderedPageBreak/>
        <w:t xml:space="preserve"> </w:t>
      </w:r>
      <w:proofErr w:type="gramStart"/>
      <w:r w:rsidR="00FD3A5C">
        <w:t xml:space="preserve">“Decentralization, Municipal Government Performance and Civic Participation in Brazil: The Cases of </w:t>
      </w:r>
      <w:proofErr w:type="spellStart"/>
      <w:r w:rsidR="00FD3A5C">
        <w:t>Pão</w:t>
      </w:r>
      <w:proofErr w:type="spellEnd"/>
      <w:r w:rsidR="00FD3A5C">
        <w:t xml:space="preserve"> de </w:t>
      </w:r>
      <w:proofErr w:type="spellStart"/>
      <w:r w:rsidR="00FD3A5C">
        <w:t>Açucar</w:t>
      </w:r>
      <w:proofErr w:type="spellEnd"/>
      <w:r w:rsidR="00FD3A5C">
        <w:t xml:space="preserve"> and </w:t>
      </w:r>
      <w:proofErr w:type="spellStart"/>
      <w:r w:rsidR="00FD3A5C">
        <w:t>Penedo</w:t>
      </w:r>
      <w:proofErr w:type="spellEnd"/>
      <w:r w:rsidR="00FD3A5C">
        <w:t xml:space="preserve">” </w:t>
      </w:r>
      <w:r w:rsidR="00FD3A5C">
        <w:rPr>
          <w:u w:val="single"/>
        </w:rPr>
        <w:t xml:space="preserve">South Eastern Latin </w:t>
      </w:r>
      <w:proofErr w:type="spellStart"/>
      <w:r w:rsidR="00FD3A5C">
        <w:rPr>
          <w:u w:val="single"/>
        </w:rPr>
        <w:t>Americanist</w:t>
      </w:r>
      <w:proofErr w:type="spellEnd"/>
      <w:r w:rsidR="003E19F8">
        <w:t>.</w:t>
      </w:r>
      <w:proofErr w:type="gramEnd"/>
      <w:r w:rsidR="00FD3A5C">
        <w:t xml:space="preserve"> Summer/Fall 2001 (v. 44, no. 1 &amp; 2): pp 48-66.</w:t>
      </w:r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 xml:space="preserve"> </w:t>
      </w:r>
    </w:p>
    <w:p w:rsidR="00604027" w:rsidRPr="00FD5483" w:rsidRDefault="00604027">
      <w:pPr>
        <w:tabs>
          <w:tab w:val="left" w:pos="360"/>
        </w:tabs>
        <w:ind w:left="540" w:hanging="540"/>
        <w:rPr>
          <w:sz w:val="24"/>
        </w:rPr>
      </w:pPr>
      <w:r w:rsidRPr="00FD5483">
        <w:rPr>
          <w:b/>
          <w:sz w:val="24"/>
        </w:rPr>
        <w:t>Other Publications</w:t>
      </w:r>
      <w:r w:rsidRPr="00FD5483">
        <w:rPr>
          <w:sz w:val="24"/>
        </w:rPr>
        <w:t xml:space="preserve">: </w:t>
      </w:r>
    </w:p>
    <w:p w:rsidR="00604027" w:rsidRDefault="00604027" w:rsidP="007D562D">
      <w:pPr>
        <w:tabs>
          <w:tab w:val="left" w:pos="360"/>
        </w:tabs>
        <w:ind w:left="360" w:hanging="360"/>
        <w:rPr>
          <w:sz w:val="24"/>
        </w:rPr>
      </w:pPr>
      <w:r w:rsidRPr="00FD5483">
        <w:rPr>
          <w:sz w:val="24"/>
        </w:rPr>
        <w:t>(</w:t>
      </w:r>
      <w:proofErr w:type="gramStart"/>
      <w:r w:rsidRPr="00FD5483">
        <w:rPr>
          <w:sz w:val="24"/>
        </w:rPr>
        <w:t>with</w:t>
      </w:r>
      <w:proofErr w:type="gramEnd"/>
      <w:r w:rsidRPr="00FD5483">
        <w:rPr>
          <w:sz w:val="24"/>
        </w:rPr>
        <w:t xml:space="preserve"> Dean Burrier) </w:t>
      </w:r>
      <w:proofErr w:type="gramStart"/>
      <w:r w:rsidRPr="00FD5483">
        <w:rPr>
          <w:sz w:val="24"/>
        </w:rPr>
        <w:t>“More to rebuilding Haiti after quake relief.”</w:t>
      </w:r>
      <w:proofErr w:type="gramEnd"/>
      <w:r w:rsidRPr="00FD5483">
        <w:rPr>
          <w:sz w:val="24"/>
        </w:rPr>
        <w:t xml:space="preserve"> </w:t>
      </w:r>
      <w:r w:rsidRPr="00FD5483">
        <w:rPr>
          <w:sz w:val="24"/>
          <w:u w:val="single"/>
        </w:rPr>
        <w:t xml:space="preserve">The Dispatch &amp; </w:t>
      </w:r>
      <w:proofErr w:type="gramStart"/>
      <w:r w:rsidRPr="00FD5483">
        <w:rPr>
          <w:sz w:val="24"/>
          <w:u w:val="single"/>
        </w:rPr>
        <w:t>The</w:t>
      </w:r>
      <w:proofErr w:type="gramEnd"/>
      <w:r w:rsidRPr="00FD5483">
        <w:rPr>
          <w:sz w:val="24"/>
          <w:u w:val="single"/>
        </w:rPr>
        <w:t xml:space="preserve"> Rock Island Argus</w:t>
      </w:r>
      <w:r w:rsidR="00027A59" w:rsidRPr="00FD5483">
        <w:rPr>
          <w:sz w:val="24"/>
        </w:rPr>
        <w:t>, January 22, 2010</w:t>
      </w:r>
    </w:p>
    <w:p w:rsidR="00604027" w:rsidRDefault="00604027" w:rsidP="007D562D">
      <w:pPr>
        <w:tabs>
          <w:tab w:val="left" w:pos="360"/>
        </w:tabs>
        <w:ind w:left="360" w:hanging="360"/>
        <w:rPr>
          <w:sz w:val="24"/>
        </w:rPr>
      </w:pPr>
    </w:p>
    <w:p w:rsidR="00FD3A5C" w:rsidRDefault="00FD3A5C" w:rsidP="007D562D">
      <w:pPr>
        <w:tabs>
          <w:tab w:val="left" w:pos="360"/>
        </w:tabs>
        <w:ind w:left="360" w:hanging="360"/>
        <w:rPr>
          <w:sz w:val="24"/>
        </w:rPr>
      </w:pPr>
      <w:proofErr w:type="gramStart"/>
      <w:r>
        <w:rPr>
          <w:sz w:val="24"/>
        </w:rPr>
        <w:t>“Civic Participation in Brazil.”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>Hemisphere</w:t>
      </w:r>
      <w:r>
        <w:rPr>
          <w:sz w:val="24"/>
        </w:rPr>
        <w:t xml:space="preserve"> </w:t>
      </w:r>
      <w:proofErr w:type="gramStart"/>
      <w:r>
        <w:rPr>
          <w:sz w:val="24"/>
        </w:rPr>
        <w:t>Winter</w:t>
      </w:r>
      <w:proofErr w:type="gramEnd"/>
      <w:r>
        <w:rPr>
          <w:sz w:val="24"/>
        </w:rPr>
        <w:t xml:space="preserve"> 2001 (v. 9, no.3): pp. 11-13.</w:t>
      </w:r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</w:p>
    <w:p w:rsidR="00FD3A5C" w:rsidRDefault="00FD3A5C">
      <w:pPr>
        <w:keepNext/>
        <w:keepLines/>
        <w:tabs>
          <w:tab w:val="left" w:pos="360"/>
        </w:tabs>
        <w:ind w:left="547" w:hanging="547"/>
        <w:rPr>
          <w:sz w:val="24"/>
        </w:rPr>
      </w:pPr>
      <w:r w:rsidRPr="00356666">
        <w:rPr>
          <w:b/>
          <w:sz w:val="24"/>
        </w:rPr>
        <w:t>Current Projects</w:t>
      </w:r>
      <w:r>
        <w:rPr>
          <w:sz w:val="24"/>
        </w:rPr>
        <w:t>:</w:t>
      </w:r>
    </w:p>
    <w:p w:rsidR="00FD3A5C" w:rsidRDefault="00FD3A5C">
      <w:pPr>
        <w:pStyle w:val="BodyTextIndent"/>
        <w:keepNext/>
        <w:keepLines/>
      </w:pPr>
      <w:r>
        <w:tab/>
      </w:r>
    </w:p>
    <w:p w:rsidR="00576CA6" w:rsidRPr="003D02C5" w:rsidRDefault="003D02C5" w:rsidP="003D02C5">
      <w:pPr>
        <w:tabs>
          <w:tab w:val="left" w:pos="360"/>
        </w:tabs>
        <w:ind w:left="540" w:hanging="540"/>
        <w:rPr>
          <w:sz w:val="24"/>
          <w:szCs w:val="24"/>
        </w:rPr>
      </w:pPr>
      <w:r w:rsidRPr="003D02C5">
        <w:rPr>
          <w:sz w:val="24"/>
          <w:szCs w:val="24"/>
        </w:rPr>
        <w:tab/>
        <w:t xml:space="preserve">The </w:t>
      </w:r>
      <w:proofErr w:type="spellStart"/>
      <w:r w:rsidRPr="003D02C5">
        <w:rPr>
          <w:i/>
          <w:sz w:val="24"/>
          <w:szCs w:val="24"/>
        </w:rPr>
        <w:t>Municipalismo</w:t>
      </w:r>
      <w:proofErr w:type="spellEnd"/>
      <w:r w:rsidRPr="003D02C5">
        <w:rPr>
          <w:sz w:val="24"/>
          <w:szCs w:val="24"/>
        </w:rPr>
        <w:t xml:space="preserve"> Movement in Brazil: The Impact of National and State-Level Institutions on Local Government.</w:t>
      </w:r>
      <w:r w:rsidR="00B34525">
        <w:rPr>
          <w:sz w:val="24"/>
          <w:szCs w:val="24"/>
        </w:rPr>
        <w:t xml:space="preserve"> (Research in progress)</w:t>
      </w:r>
    </w:p>
    <w:p w:rsidR="00576CA6" w:rsidRPr="003D02C5" w:rsidRDefault="00576CA6" w:rsidP="00576CA6">
      <w:pPr>
        <w:pStyle w:val="BodyText"/>
        <w:tabs>
          <w:tab w:val="left" w:pos="360"/>
        </w:tabs>
        <w:ind w:left="540" w:hanging="540"/>
        <w:rPr>
          <w:szCs w:val="24"/>
        </w:rPr>
      </w:pPr>
      <w:r w:rsidRPr="003D02C5">
        <w:rPr>
          <w:szCs w:val="24"/>
        </w:rPr>
        <w:tab/>
      </w:r>
    </w:p>
    <w:p w:rsidR="00356666" w:rsidRDefault="00356666">
      <w:pPr>
        <w:keepNext/>
        <w:keepLines/>
        <w:tabs>
          <w:tab w:val="left" w:pos="360"/>
        </w:tabs>
        <w:ind w:left="547" w:hanging="547"/>
        <w:rPr>
          <w:b/>
          <w:sz w:val="24"/>
        </w:rPr>
      </w:pPr>
    </w:p>
    <w:p w:rsidR="00FD3A5C" w:rsidRDefault="00FD3A5C">
      <w:pPr>
        <w:keepNext/>
        <w:keepLines/>
        <w:tabs>
          <w:tab w:val="left" w:pos="360"/>
        </w:tabs>
        <w:ind w:left="547" w:hanging="547"/>
        <w:rPr>
          <w:sz w:val="24"/>
        </w:rPr>
      </w:pPr>
      <w:r w:rsidRPr="00356666">
        <w:rPr>
          <w:b/>
          <w:sz w:val="24"/>
        </w:rPr>
        <w:t>Conference participation</w:t>
      </w:r>
      <w:r>
        <w:rPr>
          <w:sz w:val="24"/>
        </w:rPr>
        <w:t>:</w:t>
      </w:r>
    </w:p>
    <w:p w:rsidR="00FD3A5C" w:rsidRDefault="00FD3A5C">
      <w:pPr>
        <w:pStyle w:val="BodyTextIndent"/>
      </w:pPr>
    </w:p>
    <w:p w:rsidR="001623FE" w:rsidRDefault="0069430D">
      <w:pPr>
        <w:pStyle w:val="BodyTextIndent"/>
      </w:pPr>
      <w:r w:rsidRPr="00491510">
        <w:tab/>
      </w:r>
      <w:r w:rsidR="001623FE">
        <w:t xml:space="preserve">Co- Program Chair of the 2012 Annual Meeting of the North Central Council of Latin </w:t>
      </w:r>
      <w:proofErr w:type="spellStart"/>
      <w:r w:rsidR="001623FE">
        <w:t>Americanists</w:t>
      </w:r>
      <w:proofErr w:type="spellEnd"/>
      <w:r w:rsidR="001623FE">
        <w:t>, Sept. 28-29</w:t>
      </w:r>
    </w:p>
    <w:p w:rsidR="001623FE" w:rsidRDefault="001623FE">
      <w:pPr>
        <w:pStyle w:val="BodyTextIndent"/>
      </w:pPr>
    </w:p>
    <w:p w:rsidR="001623FE" w:rsidRDefault="001623FE">
      <w:pPr>
        <w:pStyle w:val="BodyTextIndent"/>
      </w:pPr>
      <w:r>
        <w:tab/>
      </w:r>
      <w:proofErr w:type="gramStart"/>
      <w:r>
        <w:t xml:space="preserve">Panel Chair at the 2012 Annual Meeting of the North Central Council of Latin </w:t>
      </w:r>
      <w:proofErr w:type="spellStart"/>
      <w:r>
        <w:t>Americanists</w:t>
      </w:r>
      <w:proofErr w:type="spellEnd"/>
      <w:r>
        <w:t>, Sept. 28-29.</w:t>
      </w:r>
      <w:proofErr w:type="gramEnd"/>
      <w:r>
        <w:t xml:space="preserve"> </w:t>
      </w:r>
    </w:p>
    <w:p w:rsidR="001623FE" w:rsidRDefault="001623FE">
      <w:pPr>
        <w:pStyle w:val="BodyTextIndent"/>
      </w:pPr>
    </w:p>
    <w:p w:rsidR="00B41EC6" w:rsidRDefault="001623FE">
      <w:pPr>
        <w:pStyle w:val="BodyTextIndent"/>
      </w:pPr>
      <w:r>
        <w:tab/>
      </w:r>
      <w:proofErr w:type="gramStart"/>
      <w:r w:rsidR="00B41EC6">
        <w:t>Symposium Panelist on “</w:t>
      </w:r>
      <w:proofErr w:type="spellStart"/>
      <w:r w:rsidR="00B41EC6">
        <w:t>Temas</w:t>
      </w:r>
      <w:proofErr w:type="spellEnd"/>
      <w:r w:rsidR="00B41EC6">
        <w:t xml:space="preserve"> </w:t>
      </w:r>
      <w:proofErr w:type="spellStart"/>
      <w:r w:rsidR="00B41EC6">
        <w:t>Atuais</w:t>
      </w:r>
      <w:proofErr w:type="spellEnd"/>
      <w:r w:rsidR="00B41EC6">
        <w:t xml:space="preserve"> </w:t>
      </w:r>
      <w:proofErr w:type="spellStart"/>
      <w:r w:rsidR="00B41EC6">
        <w:t>da</w:t>
      </w:r>
      <w:proofErr w:type="spellEnd"/>
      <w:r w:rsidR="00B41EC6">
        <w:t xml:space="preserve"> </w:t>
      </w:r>
      <w:proofErr w:type="spellStart"/>
      <w:r w:rsidR="00B41EC6">
        <w:t>Globalização</w:t>
      </w:r>
      <w:proofErr w:type="spellEnd"/>
      <w:r w:rsidR="00B41EC6">
        <w:t xml:space="preserve"> e </w:t>
      </w:r>
      <w:proofErr w:type="spellStart"/>
      <w:r w:rsidR="00B41EC6">
        <w:t>Direitos</w:t>
      </w:r>
      <w:proofErr w:type="spellEnd"/>
      <w:r w:rsidR="00B41EC6">
        <w:t xml:space="preserve"> </w:t>
      </w:r>
      <w:proofErr w:type="spellStart"/>
      <w:r w:rsidR="00B41EC6">
        <w:t>Humanos</w:t>
      </w:r>
      <w:proofErr w:type="spellEnd"/>
      <w:r w:rsidR="00B41EC6">
        <w:t>.”</w:t>
      </w:r>
      <w:proofErr w:type="gramEnd"/>
      <w:r w:rsidR="00B41EC6">
        <w:t xml:space="preserve"> Sponsored and organized by the </w:t>
      </w:r>
      <w:proofErr w:type="spellStart"/>
      <w:r w:rsidR="00B41EC6">
        <w:t>Núcleo</w:t>
      </w:r>
      <w:proofErr w:type="spellEnd"/>
      <w:r w:rsidR="00B41EC6">
        <w:t xml:space="preserve"> de </w:t>
      </w:r>
      <w:proofErr w:type="spellStart"/>
      <w:r w:rsidR="00B41EC6">
        <w:t>Estudos</w:t>
      </w:r>
      <w:proofErr w:type="spellEnd"/>
      <w:r w:rsidR="00B41EC6">
        <w:t xml:space="preserve"> </w:t>
      </w:r>
      <w:proofErr w:type="spellStart"/>
      <w:r w:rsidR="00B41EC6">
        <w:t>para</w:t>
      </w:r>
      <w:proofErr w:type="spellEnd"/>
      <w:r w:rsidR="00B41EC6">
        <w:t xml:space="preserve"> a Paz e </w:t>
      </w:r>
      <w:proofErr w:type="spellStart"/>
      <w:r w:rsidR="00B41EC6">
        <w:t>Direitos</w:t>
      </w:r>
      <w:proofErr w:type="spellEnd"/>
      <w:r w:rsidR="00B41EC6">
        <w:t xml:space="preserve"> </w:t>
      </w:r>
      <w:proofErr w:type="spellStart"/>
      <w:r w:rsidR="00B41EC6">
        <w:t>Humanos</w:t>
      </w:r>
      <w:proofErr w:type="spellEnd"/>
      <w:r w:rsidR="00B41EC6">
        <w:t xml:space="preserve"> (NEP), the Centro de </w:t>
      </w:r>
      <w:proofErr w:type="spellStart"/>
      <w:r w:rsidR="00B41EC6">
        <w:t>Estudos</w:t>
      </w:r>
      <w:proofErr w:type="spellEnd"/>
      <w:r w:rsidR="00B41EC6">
        <w:t xml:space="preserve"> </w:t>
      </w:r>
      <w:proofErr w:type="spellStart"/>
      <w:r w:rsidR="00B41EC6">
        <w:t>Avançados</w:t>
      </w:r>
      <w:proofErr w:type="spellEnd"/>
      <w:r w:rsidR="00B41EC6">
        <w:t xml:space="preserve"> </w:t>
      </w:r>
      <w:proofErr w:type="spellStart"/>
      <w:r w:rsidR="00B41EC6">
        <w:t>Multidisciplinares</w:t>
      </w:r>
      <w:proofErr w:type="spellEnd"/>
      <w:r w:rsidR="00B41EC6">
        <w:t xml:space="preserve"> (CEAM), and the </w:t>
      </w:r>
      <w:proofErr w:type="spellStart"/>
      <w:r w:rsidR="00B41EC6">
        <w:t>Escola</w:t>
      </w:r>
      <w:proofErr w:type="spellEnd"/>
      <w:r w:rsidR="00B41EC6">
        <w:t xml:space="preserve"> Superior do </w:t>
      </w:r>
      <w:proofErr w:type="spellStart"/>
      <w:r w:rsidR="00B41EC6">
        <w:t>Ministério</w:t>
      </w:r>
      <w:proofErr w:type="spellEnd"/>
      <w:r w:rsidR="00B41EC6">
        <w:t xml:space="preserve"> </w:t>
      </w:r>
      <w:proofErr w:type="spellStart"/>
      <w:r w:rsidR="00B41EC6">
        <w:t>Público</w:t>
      </w:r>
      <w:proofErr w:type="spellEnd"/>
      <w:r w:rsidR="00B41EC6">
        <w:t xml:space="preserve"> </w:t>
      </w:r>
      <w:proofErr w:type="spellStart"/>
      <w:r w:rsidR="00B41EC6">
        <w:t>da</w:t>
      </w:r>
      <w:proofErr w:type="spellEnd"/>
      <w:r w:rsidR="00B41EC6">
        <w:t xml:space="preserve"> </w:t>
      </w:r>
      <w:proofErr w:type="spellStart"/>
      <w:r w:rsidR="00B41EC6">
        <w:t>União</w:t>
      </w:r>
      <w:proofErr w:type="spellEnd"/>
      <w:r w:rsidR="00B41EC6">
        <w:t xml:space="preserve"> (ESMPU). Event held April 6, 2011 at the </w:t>
      </w:r>
      <w:proofErr w:type="spellStart"/>
      <w:r w:rsidR="00B41EC6">
        <w:t>Universidade</w:t>
      </w:r>
      <w:proofErr w:type="spellEnd"/>
      <w:r w:rsidR="00B41EC6">
        <w:t xml:space="preserve"> de Brasília. Topic of presentation: Democracy and Human Rights in Latin America</w:t>
      </w:r>
    </w:p>
    <w:p w:rsidR="00B41EC6" w:rsidRDefault="00B41EC6">
      <w:pPr>
        <w:pStyle w:val="BodyTextIndent"/>
      </w:pPr>
    </w:p>
    <w:p w:rsidR="007C293D" w:rsidRPr="00FD5483" w:rsidRDefault="00B41EC6">
      <w:pPr>
        <w:pStyle w:val="BodyTextIndent"/>
      </w:pPr>
      <w:r>
        <w:tab/>
      </w:r>
      <w:proofErr w:type="gramStart"/>
      <w:r w:rsidR="005B452C" w:rsidRPr="00FD5483">
        <w:t xml:space="preserve">Roundtable </w:t>
      </w:r>
      <w:r w:rsidR="007C293D" w:rsidRPr="00FD5483">
        <w:t>Panelist on “The 2010 Brazilian Presidential Election.”</w:t>
      </w:r>
      <w:proofErr w:type="gramEnd"/>
      <w:r w:rsidR="007C293D" w:rsidRPr="00FD5483">
        <w:t xml:space="preserve"> 2010 Annual Meeting of the North Central Council of Latin Americanists, Sept. 17-18.</w:t>
      </w:r>
    </w:p>
    <w:p w:rsidR="007C293D" w:rsidRPr="00FD5483" w:rsidRDefault="007C293D">
      <w:pPr>
        <w:pStyle w:val="BodyTextIndent"/>
      </w:pPr>
    </w:p>
    <w:p w:rsidR="00491510" w:rsidRPr="00FD5483" w:rsidRDefault="007C293D">
      <w:pPr>
        <w:pStyle w:val="BodyTextIndent"/>
      </w:pPr>
      <w:r w:rsidRPr="00FD5483">
        <w:tab/>
      </w:r>
      <w:proofErr w:type="gramStart"/>
      <w:r w:rsidR="00491510" w:rsidRPr="00FD5483">
        <w:t>“</w:t>
      </w:r>
      <w:proofErr w:type="spellStart"/>
      <w:r w:rsidRPr="00FD5483">
        <w:rPr>
          <w:i/>
        </w:rPr>
        <w:t>Conselhos</w:t>
      </w:r>
      <w:proofErr w:type="spellEnd"/>
      <w:r w:rsidRPr="00FD5483">
        <w:rPr>
          <w:i/>
        </w:rPr>
        <w:t xml:space="preserve"> </w:t>
      </w:r>
      <w:proofErr w:type="spellStart"/>
      <w:r w:rsidRPr="00FD5483">
        <w:rPr>
          <w:i/>
        </w:rPr>
        <w:t>Municipais</w:t>
      </w:r>
      <w:proofErr w:type="spellEnd"/>
      <w:r w:rsidRPr="00FD5483">
        <w:t xml:space="preserve"> and Democracy in Brazil</w:t>
      </w:r>
      <w:r w:rsidR="00491510" w:rsidRPr="00FD5483">
        <w:t>.”</w:t>
      </w:r>
      <w:proofErr w:type="gramEnd"/>
      <w:r w:rsidR="00491510" w:rsidRPr="00FD5483">
        <w:t xml:space="preserve"> Paper </w:t>
      </w:r>
      <w:r w:rsidRPr="00FD5483">
        <w:t xml:space="preserve">presented </w:t>
      </w:r>
      <w:r w:rsidR="00491510" w:rsidRPr="00FD5483">
        <w:t xml:space="preserve">at the </w:t>
      </w:r>
      <w:r w:rsidRPr="00FD5483">
        <w:t>X Congress of the Brazilian Studies Association</w:t>
      </w:r>
      <w:r w:rsidR="00491510" w:rsidRPr="00FD5483">
        <w:t xml:space="preserve">, </w:t>
      </w:r>
      <w:r w:rsidRPr="00FD5483">
        <w:t>Brasília</w:t>
      </w:r>
      <w:r w:rsidR="00491510" w:rsidRPr="00FD5483">
        <w:t xml:space="preserve">, </w:t>
      </w:r>
      <w:proofErr w:type="gramStart"/>
      <w:r w:rsidRPr="00FD5483">
        <w:t>July</w:t>
      </w:r>
      <w:proofErr w:type="gramEnd"/>
      <w:r w:rsidR="00491510" w:rsidRPr="00FD5483">
        <w:t xml:space="preserve"> </w:t>
      </w:r>
      <w:r w:rsidRPr="00FD5483">
        <w:t>22-24</w:t>
      </w:r>
      <w:r w:rsidR="00491510" w:rsidRPr="00FD5483">
        <w:t xml:space="preserve">, </w:t>
      </w:r>
      <w:r w:rsidRPr="00FD5483">
        <w:t>2010</w:t>
      </w:r>
    </w:p>
    <w:p w:rsidR="00491510" w:rsidRPr="00FD5483" w:rsidRDefault="00491510">
      <w:pPr>
        <w:pStyle w:val="BodyTextIndent"/>
      </w:pPr>
    </w:p>
    <w:p w:rsidR="0069430D" w:rsidRPr="00FD5483" w:rsidRDefault="00491510">
      <w:pPr>
        <w:pStyle w:val="BodyTextIndent"/>
      </w:pPr>
      <w:r w:rsidRPr="00FD5483">
        <w:tab/>
      </w:r>
      <w:proofErr w:type="gramStart"/>
      <w:r w:rsidR="0069430D" w:rsidRPr="00FD5483">
        <w:t>Panel Chair and Discussant.</w:t>
      </w:r>
      <w:proofErr w:type="gramEnd"/>
      <w:r w:rsidR="0069430D" w:rsidRPr="00FD5483">
        <w:t xml:space="preserve"> </w:t>
      </w:r>
      <w:proofErr w:type="gramStart"/>
      <w:r w:rsidR="0069430D" w:rsidRPr="00FD5483">
        <w:t xml:space="preserve">“Politics </w:t>
      </w:r>
      <w:r w:rsidR="00066185" w:rsidRPr="00FD5483">
        <w:t>in</w:t>
      </w:r>
      <w:r w:rsidR="0069430D" w:rsidRPr="00FD5483">
        <w:t xml:space="preserve"> Ecuador.”</w:t>
      </w:r>
      <w:proofErr w:type="gramEnd"/>
      <w:r w:rsidR="0069430D" w:rsidRPr="00FD5483">
        <w:t xml:space="preserve"> </w:t>
      </w:r>
      <w:proofErr w:type="gramStart"/>
      <w:r w:rsidR="0069430D" w:rsidRPr="00FD5483">
        <w:t>2008 Annual Meeting of the North Central Council of Latin Americanists, October 30-November 1.</w:t>
      </w:r>
      <w:proofErr w:type="gramEnd"/>
      <w:r w:rsidR="00576CA6" w:rsidRPr="00FD5483">
        <w:tab/>
      </w:r>
    </w:p>
    <w:p w:rsidR="0069430D" w:rsidRPr="00FD5483" w:rsidRDefault="0069430D">
      <w:pPr>
        <w:pStyle w:val="BodyTextIndent"/>
      </w:pPr>
    </w:p>
    <w:p w:rsidR="00A47384" w:rsidRPr="00FD5483" w:rsidRDefault="00066185">
      <w:pPr>
        <w:pStyle w:val="BodyTextIndent"/>
      </w:pPr>
      <w:r w:rsidRPr="00FD5483">
        <w:tab/>
      </w:r>
      <w:proofErr w:type="gramStart"/>
      <w:r w:rsidR="00A47384" w:rsidRPr="00FD5483">
        <w:t>“Brazilian Attitudes toward National, State and Local Government.”</w:t>
      </w:r>
      <w:proofErr w:type="gramEnd"/>
      <w:r w:rsidR="00A47384" w:rsidRPr="00FD5483">
        <w:t xml:space="preserve"> Paper presented at the 2007 Annual Meeting of the North Central Council of Latin Americanists, October 11-12.</w:t>
      </w:r>
    </w:p>
    <w:p w:rsidR="004F25F8" w:rsidRPr="00FD5483" w:rsidRDefault="004F25F8" w:rsidP="004F25F8">
      <w:pPr>
        <w:rPr>
          <w:i/>
          <w:iCs/>
          <w:sz w:val="24"/>
          <w:szCs w:val="24"/>
        </w:rPr>
      </w:pPr>
    </w:p>
    <w:p w:rsidR="004F25F8" w:rsidRPr="00FD5483" w:rsidRDefault="004F25F8" w:rsidP="004F25F8">
      <w:pPr>
        <w:ind w:left="540" w:hanging="180"/>
        <w:rPr>
          <w:snapToGrid w:val="0"/>
          <w:sz w:val="24"/>
          <w:szCs w:val="24"/>
        </w:rPr>
      </w:pPr>
      <w:r w:rsidRPr="00FD5483">
        <w:rPr>
          <w:i/>
          <w:iCs/>
          <w:sz w:val="24"/>
          <w:szCs w:val="24"/>
        </w:rPr>
        <w:t>Public Health and Liberal Education</w:t>
      </w:r>
      <w:r w:rsidRPr="00FD5483">
        <w:rPr>
          <w:sz w:val="24"/>
          <w:szCs w:val="24"/>
        </w:rPr>
        <w:t xml:space="preserve"> Faculty Development Workshop sponsored by AAC&amp;U/APTR/CDC for 20 institutional teams, July 2007, Washington, DC. </w:t>
      </w:r>
      <w:proofErr w:type="gramStart"/>
      <w:r w:rsidRPr="00FD5483">
        <w:rPr>
          <w:sz w:val="24"/>
          <w:szCs w:val="24"/>
        </w:rPr>
        <w:t xml:space="preserve">Invited </w:t>
      </w:r>
      <w:r w:rsidRPr="00FD5483">
        <w:rPr>
          <w:sz w:val="24"/>
          <w:szCs w:val="24"/>
        </w:rPr>
        <w:lastRenderedPageBreak/>
        <w:t>participant with Dara Wegman-Geedey (national call for proposals, first year</w:t>
      </w:r>
      <w:r w:rsidRPr="00FD5483">
        <w:rPr>
          <w:snapToGrid w:val="0"/>
          <w:sz w:val="24"/>
          <w:szCs w:val="24"/>
        </w:rPr>
        <w:t xml:space="preserve"> of this ongoing program).</w:t>
      </w:r>
      <w:proofErr w:type="gramEnd"/>
    </w:p>
    <w:p w:rsidR="004F25F8" w:rsidRPr="00FD5483" w:rsidRDefault="004F25F8" w:rsidP="004F25F8">
      <w:pPr>
        <w:ind w:left="540" w:hanging="180"/>
        <w:rPr>
          <w:snapToGrid w:val="0"/>
          <w:sz w:val="24"/>
          <w:szCs w:val="24"/>
        </w:rPr>
      </w:pPr>
    </w:p>
    <w:p w:rsidR="00720A02" w:rsidRDefault="00720A02">
      <w:pPr>
        <w:pStyle w:val="BodyTextIndent"/>
      </w:pPr>
      <w:r w:rsidRPr="00FD5483">
        <w:tab/>
        <w:t xml:space="preserve">Track discussant for a series of panels on Internationalizing the Curriculum at the 4th annual American Political Science Association Teaching &amp; Leaning Conference, February. </w:t>
      </w:r>
      <w:proofErr w:type="gramStart"/>
      <w:r w:rsidRPr="00FD5483">
        <w:t>9-11, 2007, in Charlotte, NC.</w:t>
      </w:r>
      <w:proofErr w:type="gramEnd"/>
    </w:p>
    <w:p w:rsidR="00720A02" w:rsidRDefault="00720A02">
      <w:pPr>
        <w:pStyle w:val="BodyTextIndent"/>
      </w:pPr>
    </w:p>
    <w:p w:rsidR="00FD3A5C" w:rsidRDefault="00720A02" w:rsidP="006E7A89">
      <w:pPr>
        <w:pStyle w:val="BodyTextIndent"/>
        <w:rPr>
          <w:u w:val="single"/>
        </w:rPr>
      </w:pPr>
      <w:r>
        <w:tab/>
      </w:r>
    </w:p>
    <w:p w:rsidR="00FD3A5C" w:rsidRDefault="00FD3A5C">
      <w:pPr>
        <w:tabs>
          <w:tab w:val="left" w:pos="360"/>
        </w:tabs>
        <w:ind w:left="540" w:hanging="540"/>
        <w:rPr>
          <w:sz w:val="24"/>
          <w:u w:val="single"/>
        </w:rPr>
      </w:pPr>
      <w:r w:rsidRPr="00356666">
        <w:rPr>
          <w:b/>
          <w:sz w:val="24"/>
        </w:rPr>
        <w:t>Awards and Honors</w:t>
      </w:r>
      <w:r w:rsidRPr="00356666">
        <w:rPr>
          <w:sz w:val="24"/>
        </w:rPr>
        <w:t>:</w:t>
      </w:r>
    </w:p>
    <w:p w:rsidR="00FD3A5C" w:rsidRDefault="00FD3A5C">
      <w:pPr>
        <w:pStyle w:val="BodyText"/>
        <w:tabs>
          <w:tab w:val="left" w:pos="360"/>
        </w:tabs>
        <w:ind w:left="540" w:hanging="540"/>
      </w:pPr>
      <w:r>
        <w:tab/>
      </w:r>
    </w:p>
    <w:p w:rsidR="001623FE" w:rsidRPr="001623FE" w:rsidRDefault="001623FE" w:rsidP="001623FE">
      <w:pPr>
        <w:pStyle w:val="Heading3"/>
        <w:tabs>
          <w:tab w:val="left" w:pos="360"/>
        </w:tabs>
        <w:ind w:left="540" w:hanging="540"/>
        <w:jc w:val="left"/>
        <w:rPr>
          <w:b w:val="0"/>
          <w:bCs/>
          <w:szCs w:val="24"/>
        </w:rPr>
      </w:pPr>
      <w:r>
        <w:rPr>
          <w:b w:val="0"/>
          <w:szCs w:val="24"/>
        </w:rPr>
        <w:tab/>
      </w:r>
      <w:r w:rsidRPr="001623FE">
        <w:rPr>
          <w:b w:val="0"/>
          <w:szCs w:val="24"/>
        </w:rPr>
        <w:t xml:space="preserve">Recipient of </w:t>
      </w:r>
      <w:proofErr w:type="spellStart"/>
      <w:r w:rsidRPr="001623FE">
        <w:rPr>
          <w:b w:val="0"/>
          <w:szCs w:val="24"/>
        </w:rPr>
        <w:t>Freistat</w:t>
      </w:r>
      <w:proofErr w:type="spellEnd"/>
      <w:r w:rsidRPr="001623FE">
        <w:rPr>
          <w:b w:val="0"/>
          <w:szCs w:val="24"/>
        </w:rPr>
        <w:t xml:space="preserve"> Center </w:t>
      </w:r>
      <w:bookmarkStart w:id="0" w:name="StudentFaculty"/>
      <w:bookmarkEnd w:id="0"/>
      <w:r w:rsidRPr="001623FE">
        <w:rPr>
          <w:b w:val="0"/>
          <w:bCs/>
          <w:szCs w:val="24"/>
        </w:rPr>
        <w:t>Student-Faculty Fellows On-Si</w:t>
      </w:r>
      <w:r>
        <w:rPr>
          <w:b w:val="0"/>
          <w:bCs/>
          <w:szCs w:val="24"/>
        </w:rPr>
        <w:t xml:space="preserve">te Undergraduate Research Grant to mentor undergraduate research on domestic violence in Brazil, Brasília, June-July, 2012 (with Rachel </w:t>
      </w:r>
      <w:proofErr w:type="spellStart"/>
      <w:r>
        <w:rPr>
          <w:b w:val="0"/>
          <w:bCs/>
          <w:szCs w:val="24"/>
        </w:rPr>
        <w:t>Lenke</w:t>
      </w:r>
      <w:proofErr w:type="spellEnd"/>
      <w:r>
        <w:rPr>
          <w:b w:val="0"/>
          <w:bCs/>
          <w:szCs w:val="24"/>
        </w:rPr>
        <w:t xml:space="preserve"> and Ellen Lose). </w:t>
      </w:r>
    </w:p>
    <w:p w:rsidR="001623FE" w:rsidRDefault="001623FE">
      <w:pPr>
        <w:pStyle w:val="BodyText"/>
        <w:tabs>
          <w:tab w:val="left" w:pos="360"/>
        </w:tabs>
        <w:ind w:left="540" w:hanging="540"/>
      </w:pPr>
    </w:p>
    <w:p w:rsidR="005D1DFE" w:rsidRPr="00FD5483" w:rsidRDefault="001623FE">
      <w:pPr>
        <w:pStyle w:val="BodyText"/>
        <w:tabs>
          <w:tab w:val="left" w:pos="360"/>
        </w:tabs>
        <w:ind w:left="540" w:hanging="540"/>
      </w:pPr>
      <w:r>
        <w:tab/>
      </w:r>
      <w:r w:rsidR="005D1DFE" w:rsidRPr="00FD5483">
        <w:t xml:space="preserve">Recipient of </w:t>
      </w:r>
      <w:proofErr w:type="spellStart"/>
      <w:r w:rsidR="005D1DFE" w:rsidRPr="00FD5483">
        <w:t>Freistat</w:t>
      </w:r>
      <w:proofErr w:type="spellEnd"/>
      <w:r w:rsidR="005D1DFE" w:rsidRPr="00FD5483">
        <w:t xml:space="preserve"> Center Travel award</w:t>
      </w:r>
      <w:r w:rsidR="00E21503" w:rsidRPr="00FD5483">
        <w:t xml:space="preserve"> to present a paper at the X Congress of the Brazilian Studies Association, Brasília, July 22-24, 2010 </w:t>
      </w:r>
    </w:p>
    <w:p w:rsidR="005D1DFE" w:rsidRPr="00FD5483" w:rsidRDefault="005D1DFE">
      <w:pPr>
        <w:pStyle w:val="BodyText"/>
        <w:tabs>
          <w:tab w:val="left" w:pos="360"/>
        </w:tabs>
        <w:ind w:left="540" w:hanging="540"/>
      </w:pPr>
    </w:p>
    <w:p w:rsidR="00045600" w:rsidRPr="00FD5483" w:rsidRDefault="005D1DFE">
      <w:pPr>
        <w:pStyle w:val="BodyText"/>
        <w:tabs>
          <w:tab w:val="left" w:pos="360"/>
        </w:tabs>
        <w:ind w:left="540" w:hanging="540"/>
      </w:pPr>
      <w:r w:rsidRPr="00FD5483">
        <w:tab/>
      </w:r>
      <w:r w:rsidR="00E21503" w:rsidRPr="00FD5483">
        <w:t>Selected as a Fulbright Scholar to Brazil as lecturer</w:t>
      </w:r>
      <w:r w:rsidR="00045600" w:rsidRPr="00FD5483">
        <w:t xml:space="preserve"> and researcher </w:t>
      </w:r>
      <w:r w:rsidR="00896DD1" w:rsidRPr="00FD5483">
        <w:t xml:space="preserve">at the </w:t>
      </w:r>
      <w:proofErr w:type="spellStart"/>
      <w:r w:rsidR="00896DD1" w:rsidRPr="00FD5483">
        <w:t>Universidade</w:t>
      </w:r>
      <w:proofErr w:type="spellEnd"/>
      <w:r w:rsidR="00896DD1" w:rsidRPr="00FD5483">
        <w:t xml:space="preserve"> de Brasília </w:t>
      </w:r>
      <w:r w:rsidR="00045600" w:rsidRPr="00FD5483">
        <w:t xml:space="preserve">for </w:t>
      </w:r>
      <w:proofErr w:type="gramStart"/>
      <w:r w:rsidR="00045600" w:rsidRPr="00FD5483">
        <w:t>Spring</w:t>
      </w:r>
      <w:proofErr w:type="gramEnd"/>
      <w:r w:rsidR="00045600" w:rsidRPr="00FD5483">
        <w:t xml:space="preserve"> 2011</w:t>
      </w:r>
      <w:r w:rsidR="00896DD1" w:rsidRPr="00FD5483">
        <w:t>.</w:t>
      </w:r>
    </w:p>
    <w:p w:rsidR="00045600" w:rsidRPr="00FD5483" w:rsidRDefault="00045600" w:rsidP="00896DD1">
      <w:pPr>
        <w:pStyle w:val="BodyText"/>
        <w:ind w:left="540" w:hanging="540"/>
        <w:rPr>
          <w:sz w:val="20"/>
        </w:rPr>
      </w:pPr>
      <w:r w:rsidRPr="00FD5483">
        <w:rPr>
          <w:sz w:val="20"/>
        </w:rPr>
        <w:tab/>
      </w:r>
      <w:r w:rsidRPr="00FD5483">
        <w:rPr>
          <w:sz w:val="20"/>
          <w:u w:val="single"/>
        </w:rPr>
        <w:t>Course</w:t>
      </w:r>
      <w:r w:rsidRPr="00FD5483">
        <w:rPr>
          <w:sz w:val="20"/>
        </w:rPr>
        <w:t>:</w:t>
      </w:r>
      <w:r w:rsidR="00896DD1" w:rsidRPr="00FD5483">
        <w:rPr>
          <w:sz w:val="20"/>
        </w:rPr>
        <w:t xml:space="preserve"> “How Democratic Is Latin America?”</w:t>
      </w:r>
    </w:p>
    <w:p w:rsidR="00896DD1" w:rsidRPr="00FD5483" w:rsidRDefault="00045600" w:rsidP="00896DD1">
      <w:pPr>
        <w:ind w:left="540" w:hanging="540"/>
      </w:pPr>
      <w:r w:rsidRPr="00FD5483">
        <w:tab/>
      </w:r>
      <w:r w:rsidRPr="00FD5483">
        <w:rPr>
          <w:u w:val="single"/>
        </w:rPr>
        <w:t>Research</w:t>
      </w:r>
      <w:r w:rsidRPr="00FD5483">
        <w:t xml:space="preserve">: </w:t>
      </w:r>
      <w:r w:rsidR="00896DD1" w:rsidRPr="00FD5483">
        <w:t xml:space="preserve">“The </w:t>
      </w:r>
      <w:proofErr w:type="spellStart"/>
      <w:r w:rsidR="00896DD1" w:rsidRPr="00FD5483">
        <w:rPr>
          <w:i/>
        </w:rPr>
        <w:t>Municipalismo</w:t>
      </w:r>
      <w:proofErr w:type="spellEnd"/>
      <w:r w:rsidR="00896DD1" w:rsidRPr="00FD5483">
        <w:t xml:space="preserve"> Movement in Brazil: The Impact of National and State-Level Institutions on the Development of Good Government.”</w:t>
      </w:r>
    </w:p>
    <w:p w:rsidR="005D1DFE" w:rsidRPr="00FD5483" w:rsidRDefault="005D1DFE">
      <w:pPr>
        <w:pStyle w:val="BodyText"/>
        <w:tabs>
          <w:tab w:val="left" w:pos="360"/>
        </w:tabs>
        <w:ind w:left="540" w:hanging="540"/>
      </w:pPr>
    </w:p>
    <w:p w:rsidR="004F25F8" w:rsidRPr="009D536F" w:rsidRDefault="004F25F8" w:rsidP="004F25F8">
      <w:pPr>
        <w:ind w:left="540" w:hanging="180"/>
        <w:rPr>
          <w:snapToGrid w:val="0"/>
          <w:sz w:val="24"/>
          <w:szCs w:val="24"/>
        </w:rPr>
      </w:pPr>
      <w:r w:rsidRPr="00FD5483">
        <w:rPr>
          <w:snapToGrid w:val="0"/>
          <w:sz w:val="24"/>
          <w:szCs w:val="24"/>
        </w:rPr>
        <w:t xml:space="preserve">Travel Award Recipient (approx. $2500) with Dara Wegman-Geedey for </w:t>
      </w:r>
      <w:r w:rsidRPr="00FD5483">
        <w:rPr>
          <w:i/>
          <w:iCs/>
          <w:snapToGrid w:val="0"/>
          <w:sz w:val="24"/>
          <w:szCs w:val="24"/>
        </w:rPr>
        <w:t>Public Health and Liberal Education</w:t>
      </w:r>
      <w:r w:rsidRPr="00FD5483">
        <w:rPr>
          <w:snapToGrid w:val="0"/>
          <w:sz w:val="24"/>
          <w:szCs w:val="24"/>
        </w:rPr>
        <w:t>, AAC&amp;U/APTR/CDC workshop, 2007.</w:t>
      </w:r>
    </w:p>
    <w:p w:rsidR="004F25F8" w:rsidRDefault="004F25F8" w:rsidP="004F25F8"/>
    <w:p w:rsidR="00264414" w:rsidRDefault="004F25F8">
      <w:pPr>
        <w:pStyle w:val="BodyText"/>
        <w:tabs>
          <w:tab w:val="left" w:pos="360"/>
        </w:tabs>
        <w:ind w:left="540" w:hanging="540"/>
      </w:pPr>
      <w:r>
        <w:tab/>
      </w:r>
      <w:r w:rsidR="00264414">
        <w:t xml:space="preserve">Recipient of research grant from the Augustana College Fund for New Faculty Research program for the proposal “The </w:t>
      </w:r>
      <w:proofErr w:type="spellStart"/>
      <w:r w:rsidR="00264414" w:rsidRPr="00AA6D26">
        <w:rPr>
          <w:i/>
        </w:rPr>
        <w:t>Municipal</w:t>
      </w:r>
      <w:r w:rsidR="00AA6D26" w:rsidRPr="00AA6D26">
        <w:rPr>
          <w:i/>
        </w:rPr>
        <w:t>ismo</w:t>
      </w:r>
      <w:proofErr w:type="spellEnd"/>
      <w:r w:rsidR="00264414">
        <w:t xml:space="preserve"> Movement in Brazil:</w:t>
      </w:r>
      <w:r w:rsidR="00264414" w:rsidRPr="0059178E">
        <w:t xml:space="preserve"> </w:t>
      </w:r>
      <w:r w:rsidR="00264414">
        <w:t>An Examination of National and State</w:t>
      </w:r>
      <w:r w:rsidR="00F86EAB">
        <w:t xml:space="preserve"> Level Institutions.” </w:t>
      </w:r>
      <w:proofErr w:type="gramStart"/>
      <w:r w:rsidR="00F86EAB">
        <w:t>(Fall 2006</w:t>
      </w:r>
      <w:r w:rsidR="00264414">
        <w:t>).</w:t>
      </w:r>
      <w:proofErr w:type="gramEnd"/>
    </w:p>
    <w:p w:rsidR="00264414" w:rsidRDefault="00264414">
      <w:pPr>
        <w:pStyle w:val="BodyText"/>
        <w:tabs>
          <w:tab w:val="left" w:pos="360"/>
        </w:tabs>
        <w:ind w:left="540" w:hanging="540"/>
      </w:pPr>
    </w:p>
    <w:p w:rsidR="00FD3A5C" w:rsidRDefault="003E19F8">
      <w:pPr>
        <w:pStyle w:val="BodyText"/>
        <w:tabs>
          <w:tab w:val="left" w:pos="360"/>
        </w:tabs>
        <w:ind w:left="540" w:hanging="540"/>
      </w:pPr>
      <w:r>
        <w:tab/>
      </w:r>
      <w:proofErr w:type="gramStart"/>
      <w:r w:rsidR="00FD3A5C">
        <w:t xml:space="preserve">Recipient of the 2002 North Central Council of Latin </w:t>
      </w:r>
      <w:proofErr w:type="spellStart"/>
      <w:r w:rsidR="00FD3A5C">
        <w:t>Americanists</w:t>
      </w:r>
      <w:proofErr w:type="spellEnd"/>
      <w:r w:rsidR="00FD3A5C">
        <w:t xml:space="preserve">’ Raquel </w:t>
      </w:r>
      <w:proofErr w:type="spellStart"/>
      <w:r w:rsidR="00FD3A5C">
        <w:t>Kersten</w:t>
      </w:r>
      <w:proofErr w:type="spellEnd"/>
      <w:r w:rsidR="00FD3A5C">
        <w:t xml:space="preserve"> Professional Research Award for the paper “Brazil Passes a ‘Democratic’ Test: The </w:t>
      </w:r>
      <w:proofErr w:type="spellStart"/>
      <w:r w:rsidR="00FD3A5C">
        <w:t>Collor</w:t>
      </w:r>
      <w:proofErr w:type="spellEnd"/>
      <w:r w:rsidR="00FD3A5C">
        <w:t xml:space="preserve"> Crisis of 1992.”</w:t>
      </w:r>
      <w:proofErr w:type="gramEnd"/>
    </w:p>
    <w:p w:rsidR="00FD3A5C" w:rsidRDefault="00FD3A5C">
      <w:pPr>
        <w:pStyle w:val="BodyText"/>
        <w:tabs>
          <w:tab w:val="left" w:pos="360"/>
        </w:tabs>
        <w:ind w:left="540" w:hanging="540"/>
      </w:pPr>
    </w:p>
    <w:p w:rsidR="00FD3A5C" w:rsidRDefault="00FD3A5C">
      <w:pPr>
        <w:pStyle w:val="BodyText"/>
        <w:tabs>
          <w:tab w:val="left" w:pos="360"/>
        </w:tabs>
        <w:ind w:left="540" w:hanging="540"/>
      </w:pPr>
      <w:r>
        <w:tab/>
        <w:t>Recipient of an American Political Science Association Small Research Grant for the proposal “Decentralization, Municipal Government Performance and Civic Participation in Brazil: The Case of Maceió.” (Summer 2001)</w:t>
      </w:r>
    </w:p>
    <w:p w:rsidR="00FD3A5C" w:rsidRDefault="00FD3A5C">
      <w:pPr>
        <w:pStyle w:val="BodyTextIndent"/>
      </w:pPr>
      <w:r>
        <w:tab/>
      </w:r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Recipient of the Roosevelt University Faculty Excellence in Teaching Award, April 2000.</w:t>
      </w:r>
      <w:proofErr w:type="gramEnd"/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</w:p>
    <w:p w:rsidR="00FD3A5C" w:rsidRDefault="00FD3A5C">
      <w:pPr>
        <w:tabs>
          <w:tab w:val="left" w:pos="360"/>
        </w:tabs>
        <w:ind w:left="540" w:hanging="540"/>
        <w:rPr>
          <w:sz w:val="24"/>
        </w:rPr>
      </w:pPr>
      <w:r w:rsidRPr="00356666">
        <w:rPr>
          <w:b/>
          <w:sz w:val="24"/>
        </w:rPr>
        <w:t>Professional Activities</w:t>
      </w:r>
      <w:r>
        <w:rPr>
          <w:sz w:val="24"/>
        </w:rPr>
        <w:t>:</w:t>
      </w:r>
    </w:p>
    <w:p w:rsidR="00FD3A5C" w:rsidRDefault="00FD3A5C">
      <w:pPr>
        <w:tabs>
          <w:tab w:val="left" w:pos="360"/>
        </w:tabs>
        <w:ind w:left="540" w:hanging="540"/>
        <w:rPr>
          <w:sz w:val="24"/>
          <w:u w:val="single"/>
        </w:rPr>
      </w:pPr>
    </w:p>
    <w:p w:rsidR="00FB6845" w:rsidRDefault="005B452C" w:rsidP="00FB6845">
      <w:pPr>
        <w:pStyle w:val="BodyTextIndent"/>
        <w:ind w:left="720" w:hanging="720"/>
      </w:pPr>
      <w:r>
        <w:tab/>
      </w:r>
      <w:bookmarkStart w:id="1" w:name="_GoBack"/>
      <w:bookmarkEnd w:id="1"/>
      <w:proofErr w:type="gramStart"/>
      <w:r w:rsidR="00FB6845" w:rsidRPr="00FD5483">
        <w:t xml:space="preserve">Participant at the College Board AP Reading, </w:t>
      </w:r>
      <w:r w:rsidR="00FB6845">
        <w:t>Question</w:t>
      </w:r>
      <w:r w:rsidR="00FB6845" w:rsidRPr="00FD5483">
        <w:t xml:space="preserve"> Leader for the AP Comparative Government Exam</w:t>
      </w:r>
      <w:r w:rsidR="00FB6845">
        <w:t>, 2012.</w:t>
      </w:r>
      <w:proofErr w:type="gramEnd"/>
    </w:p>
    <w:p w:rsidR="00FB6845" w:rsidRDefault="00FB6845" w:rsidP="005D1DFE">
      <w:pPr>
        <w:pStyle w:val="BodyTextIndent"/>
        <w:ind w:left="720" w:hanging="720"/>
      </w:pPr>
      <w:r>
        <w:tab/>
      </w:r>
    </w:p>
    <w:p w:rsidR="007D30CD" w:rsidRPr="00FD5483" w:rsidRDefault="00FB6845" w:rsidP="005D1DFE">
      <w:pPr>
        <w:pStyle w:val="BodyTextIndent"/>
        <w:ind w:left="720" w:hanging="720"/>
      </w:pPr>
      <w:r>
        <w:tab/>
      </w:r>
      <w:r w:rsidR="007D30CD" w:rsidRPr="00FD5483">
        <w:t>Local host and co-organizer</w:t>
      </w:r>
      <w:r w:rsidR="005B452C" w:rsidRPr="00FD5483">
        <w:t xml:space="preserve"> (with Professor Molly Todd)</w:t>
      </w:r>
      <w:r w:rsidR="007D30CD" w:rsidRPr="00FD5483">
        <w:t xml:space="preserve"> of the 2010 Annual Meeting of the North Central Council of Latin Americanists, Sept. 17-18, Rock Island, IL.</w:t>
      </w:r>
    </w:p>
    <w:p w:rsidR="007D30CD" w:rsidRPr="00FD5483" w:rsidRDefault="007D30CD" w:rsidP="005D1DFE">
      <w:pPr>
        <w:pStyle w:val="BodyTextIndent"/>
        <w:ind w:left="720" w:hanging="720"/>
      </w:pPr>
    </w:p>
    <w:p w:rsidR="00AE78A3" w:rsidRDefault="00AE78A3" w:rsidP="00F74972">
      <w:pPr>
        <w:pStyle w:val="BodyTextIndent"/>
        <w:ind w:left="720" w:hanging="720"/>
      </w:pPr>
    </w:p>
    <w:p w:rsidR="00F74972" w:rsidRPr="00FD5483" w:rsidRDefault="00AE78A3" w:rsidP="00F74972">
      <w:pPr>
        <w:pStyle w:val="BodyTextIndent"/>
        <w:ind w:left="720" w:hanging="720"/>
      </w:pPr>
      <w:r>
        <w:tab/>
      </w:r>
      <w:r w:rsidR="00F74972" w:rsidRPr="00FD5483">
        <w:t>Participant at the College Board AP Reading, Table Leader for the AP C</w:t>
      </w:r>
      <w:r w:rsidR="00027A59" w:rsidRPr="00FD5483">
        <w:t>omparative</w:t>
      </w:r>
      <w:r w:rsidR="00F74972" w:rsidRPr="00FD5483">
        <w:t xml:space="preserve"> </w:t>
      </w:r>
      <w:r w:rsidR="00027A59" w:rsidRPr="00FD5483">
        <w:t>Government</w:t>
      </w:r>
      <w:r w:rsidR="00F74972" w:rsidRPr="00FD5483">
        <w:t xml:space="preserve"> Exam</w:t>
      </w:r>
      <w:r w:rsidR="00027A59" w:rsidRPr="00FD5483">
        <w:t>s</w:t>
      </w:r>
      <w:r>
        <w:t>, 2007-2010</w:t>
      </w:r>
      <w:r w:rsidR="00F74972" w:rsidRPr="00FD5483">
        <w:t>.</w:t>
      </w:r>
    </w:p>
    <w:p w:rsidR="00F74972" w:rsidRPr="00FD5483" w:rsidRDefault="00F74972" w:rsidP="00F74972">
      <w:pPr>
        <w:pStyle w:val="BodyTextIndent"/>
        <w:ind w:left="720" w:hanging="720"/>
      </w:pPr>
    </w:p>
    <w:p w:rsidR="00F74972" w:rsidRPr="00645195" w:rsidRDefault="00F74972" w:rsidP="00F74972">
      <w:pPr>
        <w:ind w:left="720" w:hanging="360"/>
        <w:rPr>
          <w:sz w:val="24"/>
          <w:szCs w:val="24"/>
        </w:rPr>
      </w:pPr>
      <w:r w:rsidRPr="00FD5483">
        <w:rPr>
          <w:sz w:val="24"/>
          <w:szCs w:val="24"/>
        </w:rPr>
        <w:t xml:space="preserve">Guest Speaker at the Curriculum Development Workshop: </w:t>
      </w:r>
      <w:r w:rsidRPr="00FD5483">
        <w:rPr>
          <w:i/>
          <w:iCs/>
          <w:sz w:val="24"/>
          <w:szCs w:val="24"/>
        </w:rPr>
        <w:t xml:space="preserve">Teaching about Latin America: New Directions, New Realities </w:t>
      </w:r>
      <w:r w:rsidRPr="00FD5483">
        <w:rPr>
          <w:sz w:val="24"/>
          <w:szCs w:val="24"/>
        </w:rPr>
        <w:t xml:space="preserve">at the University of Wisconsin-Whitewater. Title of presentation: “The More Things Change, The More They Stay the </w:t>
      </w:r>
      <w:proofErr w:type="gramStart"/>
      <w:r w:rsidRPr="00FD5483">
        <w:rPr>
          <w:sz w:val="24"/>
          <w:szCs w:val="24"/>
        </w:rPr>
        <w:t>Same</w:t>
      </w:r>
      <w:proofErr w:type="gramEnd"/>
      <w:r w:rsidRPr="00FD5483">
        <w:rPr>
          <w:sz w:val="24"/>
          <w:szCs w:val="24"/>
        </w:rPr>
        <w:t>? Economic Development, Poverty and Patterns of Inequality in Latin America,” May 1-2, 2009</w:t>
      </w:r>
    </w:p>
    <w:p w:rsidR="00F74972" w:rsidRDefault="00F74972" w:rsidP="00F74972">
      <w:pPr>
        <w:pStyle w:val="BodyTextIndent"/>
        <w:ind w:left="720" w:hanging="360"/>
      </w:pPr>
    </w:p>
    <w:p w:rsidR="00E31985" w:rsidRDefault="00E87148" w:rsidP="006B4A88">
      <w:pPr>
        <w:pStyle w:val="BodyTextIndent"/>
        <w:ind w:left="720" w:hanging="720"/>
      </w:pPr>
      <w:r>
        <w:tab/>
      </w:r>
      <w:r w:rsidR="00E31985">
        <w:t xml:space="preserve">Guest Speaker at </w:t>
      </w:r>
      <w:r w:rsidR="00F86EAB">
        <w:t xml:space="preserve">the </w:t>
      </w:r>
      <w:r w:rsidR="00E31985">
        <w:t xml:space="preserve">Faculty Professional Development Institute, at </w:t>
      </w:r>
      <w:proofErr w:type="spellStart"/>
      <w:r w:rsidR="00E31985">
        <w:t>Viterbo</w:t>
      </w:r>
      <w:proofErr w:type="spellEnd"/>
      <w:r w:rsidR="00E31985">
        <w:t xml:space="preserve"> University (WI), on U.S.-Latin American Relations, Aug. 14-17, 2006</w:t>
      </w:r>
    </w:p>
    <w:p w:rsidR="00E31985" w:rsidRDefault="00E31985" w:rsidP="006B4A88">
      <w:pPr>
        <w:pStyle w:val="BodyTextIndent"/>
        <w:ind w:left="720" w:hanging="720"/>
      </w:pPr>
    </w:p>
    <w:p w:rsidR="00AC37D9" w:rsidRDefault="007077BE" w:rsidP="006B4A88">
      <w:pPr>
        <w:pStyle w:val="BodyTextIndent"/>
        <w:ind w:left="720" w:hanging="720"/>
      </w:pPr>
      <w:r>
        <w:tab/>
      </w:r>
      <w:proofErr w:type="gramStart"/>
      <w:r w:rsidR="00AC37D9">
        <w:t xml:space="preserve">Interviewed by Patrick </w:t>
      </w:r>
      <w:proofErr w:type="spellStart"/>
      <w:r w:rsidR="00AC37D9">
        <w:t>Garmoe</w:t>
      </w:r>
      <w:proofErr w:type="spellEnd"/>
      <w:r w:rsidR="00AC37D9">
        <w:t>, of the Chicago Daily Herald, on “Referenda and Local Government,” Thursday, March 30, 2006.</w:t>
      </w:r>
      <w:proofErr w:type="gramEnd"/>
    </w:p>
    <w:p w:rsidR="00AC37D9" w:rsidRDefault="00AC37D9" w:rsidP="006B4A88">
      <w:pPr>
        <w:pStyle w:val="BodyTextIndent"/>
        <w:ind w:left="720" w:hanging="720"/>
      </w:pPr>
    </w:p>
    <w:p w:rsidR="00264414" w:rsidRDefault="00AC37D9" w:rsidP="006B4A88">
      <w:pPr>
        <w:pStyle w:val="BodyTextIndent"/>
        <w:ind w:left="720" w:hanging="720"/>
      </w:pPr>
      <w:r>
        <w:tab/>
      </w:r>
      <w:r w:rsidR="00264414">
        <w:t xml:space="preserve">Interviewed by WQAD Channel 8 reporter Courtney Brennan on </w:t>
      </w:r>
      <w:r>
        <w:t>“</w:t>
      </w:r>
      <w:r w:rsidR="00264414">
        <w:t>Facebook and Politics,</w:t>
      </w:r>
      <w:r>
        <w:t>”</w:t>
      </w:r>
      <w:r w:rsidR="00264414">
        <w:t xml:space="preserve"> aired February 12, 2006.</w:t>
      </w:r>
    </w:p>
    <w:p w:rsidR="00264414" w:rsidRDefault="00264414" w:rsidP="006B4A88">
      <w:pPr>
        <w:pStyle w:val="BodyTextIndent"/>
        <w:ind w:left="720" w:hanging="720"/>
      </w:pPr>
    </w:p>
    <w:p w:rsidR="00E174CC" w:rsidRDefault="00264414" w:rsidP="006B4A88">
      <w:pPr>
        <w:pStyle w:val="BodyTextIndent"/>
        <w:ind w:left="720" w:hanging="720"/>
      </w:pPr>
      <w:r>
        <w:tab/>
      </w:r>
      <w:r w:rsidR="00E174CC">
        <w:t xml:space="preserve">President, North Central Council of Latin Americanists, </w:t>
      </w:r>
      <w:r w:rsidR="00E87148">
        <w:t xml:space="preserve">2002-2003 and </w:t>
      </w:r>
      <w:r w:rsidR="00E174CC">
        <w:t>2005-2006</w:t>
      </w:r>
    </w:p>
    <w:p w:rsidR="00E174CC" w:rsidRDefault="00E174CC" w:rsidP="00E174CC">
      <w:pPr>
        <w:pStyle w:val="BodyTextIndent"/>
      </w:pPr>
    </w:p>
    <w:p w:rsidR="00AA6D26" w:rsidRDefault="00264414" w:rsidP="006B4A88">
      <w:pPr>
        <w:pStyle w:val="BodyTextIndent"/>
        <w:ind w:left="720" w:hanging="720"/>
      </w:pPr>
      <w:r>
        <w:tab/>
      </w:r>
      <w:r w:rsidR="00AA6D26">
        <w:t xml:space="preserve">Guest lectures to senior students of the Letters Undergraduate Program at the </w:t>
      </w:r>
      <w:proofErr w:type="spellStart"/>
      <w:r w:rsidR="00AA6D26">
        <w:t>Universidade</w:t>
      </w:r>
      <w:proofErr w:type="spellEnd"/>
      <w:r w:rsidR="00AA6D26">
        <w:t xml:space="preserve"> Federal de </w:t>
      </w:r>
      <w:proofErr w:type="spellStart"/>
      <w:r w:rsidR="00AA6D26">
        <w:t>Alagoas</w:t>
      </w:r>
      <w:proofErr w:type="spellEnd"/>
      <w:r w:rsidR="00AA6D26">
        <w:t xml:space="preserve"> (UFAL), August 18 and 25, 2005, on “Higher Education in the United States” and “Grading System, Undergraduate Academic Requirements, and International Exchange Opportunities at Augustana College.”</w:t>
      </w:r>
    </w:p>
    <w:p w:rsidR="00AA6D26" w:rsidRDefault="00AA6D26" w:rsidP="006B4A88">
      <w:pPr>
        <w:pStyle w:val="BodyTextIndent"/>
        <w:ind w:left="720" w:hanging="720"/>
      </w:pPr>
    </w:p>
    <w:p w:rsidR="00E174CC" w:rsidRDefault="00EF561D" w:rsidP="00E174CC">
      <w:pPr>
        <w:tabs>
          <w:tab w:val="left" w:pos="360"/>
        </w:tabs>
        <w:ind w:left="540" w:hanging="540"/>
        <w:rPr>
          <w:sz w:val="24"/>
        </w:rPr>
      </w:pPr>
      <w:r w:rsidRPr="00356666">
        <w:rPr>
          <w:b/>
          <w:sz w:val="24"/>
        </w:rPr>
        <w:t>Other Professional Service at Augustana</w:t>
      </w:r>
      <w:r>
        <w:rPr>
          <w:sz w:val="24"/>
        </w:rPr>
        <w:t>:</w:t>
      </w:r>
    </w:p>
    <w:p w:rsidR="00E174CC" w:rsidRDefault="00E174CC" w:rsidP="00E174CC">
      <w:pPr>
        <w:tabs>
          <w:tab w:val="left" w:pos="360"/>
        </w:tabs>
        <w:ind w:left="540" w:hanging="540"/>
        <w:rPr>
          <w:sz w:val="24"/>
        </w:rPr>
      </w:pPr>
    </w:p>
    <w:p w:rsidR="00B1770E" w:rsidRDefault="00943F75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642FF0" w:rsidRPr="00642FF0">
        <w:rPr>
          <w:sz w:val="24"/>
          <w:u w:val="single"/>
        </w:rPr>
        <w:t>Student Information System Renaming Committee</w:t>
      </w:r>
      <w:r w:rsidR="00642FF0">
        <w:rPr>
          <w:sz w:val="24"/>
        </w:rPr>
        <w:t xml:space="preserve"> (Fall 2012)</w:t>
      </w:r>
    </w:p>
    <w:p w:rsidR="00706BAD" w:rsidRDefault="00B1770E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706BAD" w:rsidRPr="00FD5483">
        <w:rPr>
          <w:sz w:val="24"/>
          <w:u w:val="single"/>
        </w:rPr>
        <w:t>International Studies Committee</w:t>
      </w:r>
      <w:r w:rsidR="00706BAD" w:rsidRPr="00FD5483">
        <w:rPr>
          <w:sz w:val="24"/>
        </w:rPr>
        <w:t xml:space="preserve"> (Fall 2010 – </w:t>
      </w:r>
      <w:proofErr w:type="gramStart"/>
      <w:r w:rsidR="007B45C0">
        <w:rPr>
          <w:sz w:val="24"/>
        </w:rPr>
        <w:t>Spring</w:t>
      </w:r>
      <w:proofErr w:type="gramEnd"/>
      <w:r w:rsidR="007B45C0">
        <w:rPr>
          <w:sz w:val="24"/>
        </w:rPr>
        <w:t xml:space="preserve"> 2011</w:t>
      </w:r>
      <w:r w:rsidR="00AE78A3">
        <w:rPr>
          <w:sz w:val="24"/>
        </w:rPr>
        <w:t>, Fall 2012-present</w:t>
      </w:r>
      <w:r w:rsidR="00706BAD" w:rsidRPr="00FD5483">
        <w:rPr>
          <w:sz w:val="24"/>
        </w:rPr>
        <w:t>)</w:t>
      </w:r>
    </w:p>
    <w:p w:rsidR="00642FF0" w:rsidRDefault="00AE78A3" w:rsidP="00AE78A3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642FF0" w:rsidRPr="002A4888">
        <w:rPr>
          <w:sz w:val="24"/>
          <w:u w:val="single"/>
        </w:rPr>
        <w:t>Director, Brazil Term Study Abroad</w:t>
      </w:r>
      <w:r w:rsidR="00642FF0">
        <w:rPr>
          <w:sz w:val="24"/>
        </w:rPr>
        <w:t xml:space="preserve">: Six week program with visits to Rio de Janeiro, Salvador, Brasília and </w:t>
      </w:r>
      <w:proofErr w:type="spellStart"/>
      <w:r w:rsidR="00642FF0">
        <w:rPr>
          <w:sz w:val="24"/>
        </w:rPr>
        <w:t>Maceió</w:t>
      </w:r>
      <w:proofErr w:type="spellEnd"/>
      <w:r w:rsidR="00642FF0">
        <w:rPr>
          <w:sz w:val="24"/>
        </w:rPr>
        <w:t xml:space="preserve"> (Winter 2011-2012)</w:t>
      </w:r>
    </w:p>
    <w:p w:rsidR="00AE78A3" w:rsidRPr="00FD5483" w:rsidRDefault="00642FF0" w:rsidP="00AE78A3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AE78A3">
        <w:rPr>
          <w:sz w:val="24"/>
          <w:u w:val="single"/>
        </w:rPr>
        <w:t>Convocation Committee</w:t>
      </w:r>
      <w:r w:rsidR="00AE78A3">
        <w:rPr>
          <w:sz w:val="24"/>
        </w:rPr>
        <w:t xml:space="preserve">, </w:t>
      </w:r>
      <w:r w:rsidR="00AE78A3" w:rsidRPr="00FD5483">
        <w:rPr>
          <w:sz w:val="24"/>
        </w:rPr>
        <w:t>elected representative from the Social Sciences Division (</w:t>
      </w:r>
      <w:r w:rsidR="00AE78A3">
        <w:rPr>
          <w:sz w:val="24"/>
        </w:rPr>
        <w:t>Fall 2011</w:t>
      </w:r>
      <w:r w:rsidR="00AE78A3" w:rsidRPr="00FD5483">
        <w:rPr>
          <w:sz w:val="24"/>
        </w:rPr>
        <w:t xml:space="preserve"> – present)</w:t>
      </w:r>
    </w:p>
    <w:p w:rsidR="005F7608" w:rsidRPr="00FD5483" w:rsidRDefault="00706BAD" w:rsidP="00045600">
      <w:pPr>
        <w:tabs>
          <w:tab w:val="left" w:pos="360"/>
        </w:tabs>
        <w:ind w:left="900" w:hanging="900"/>
        <w:rPr>
          <w:sz w:val="24"/>
        </w:rPr>
      </w:pPr>
      <w:r w:rsidRPr="00FD5483">
        <w:rPr>
          <w:sz w:val="24"/>
        </w:rPr>
        <w:tab/>
      </w:r>
      <w:r w:rsidR="005F7608" w:rsidRPr="00FD5483">
        <w:rPr>
          <w:sz w:val="24"/>
          <w:u w:val="single"/>
        </w:rPr>
        <w:t>Dean Search Committee</w:t>
      </w:r>
      <w:r w:rsidR="005F7608" w:rsidRPr="00FD5483">
        <w:rPr>
          <w:sz w:val="24"/>
        </w:rPr>
        <w:t>, elected representative from the Social Sciences Division (Spring 2010 – present)</w:t>
      </w:r>
    </w:p>
    <w:p w:rsidR="00943F75" w:rsidRPr="00FD5483" w:rsidRDefault="005F7608" w:rsidP="00045600">
      <w:pPr>
        <w:tabs>
          <w:tab w:val="left" w:pos="360"/>
        </w:tabs>
        <w:ind w:left="900" w:hanging="900"/>
        <w:rPr>
          <w:sz w:val="24"/>
        </w:rPr>
      </w:pPr>
      <w:r w:rsidRPr="00FD5483">
        <w:rPr>
          <w:sz w:val="24"/>
        </w:rPr>
        <w:tab/>
      </w:r>
      <w:proofErr w:type="gramStart"/>
      <w:r w:rsidR="00943F75" w:rsidRPr="00FD5483">
        <w:rPr>
          <w:sz w:val="24"/>
          <w:u w:val="single"/>
        </w:rPr>
        <w:t>LS</w:t>
      </w:r>
      <w:r w:rsidR="00045600" w:rsidRPr="00FD5483">
        <w:rPr>
          <w:sz w:val="24"/>
          <w:u w:val="single"/>
        </w:rPr>
        <w:t>FY 10</w:t>
      </w:r>
      <w:r w:rsidR="00943F75" w:rsidRPr="00FD5483">
        <w:rPr>
          <w:sz w:val="24"/>
          <w:u w:val="single"/>
        </w:rPr>
        <w:t>3 Course Coordinator</w:t>
      </w:r>
      <w:r w:rsidR="00943F75" w:rsidRPr="00FD5483">
        <w:rPr>
          <w:sz w:val="24"/>
        </w:rPr>
        <w:t xml:space="preserve"> (Fall 2007- </w:t>
      </w:r>
      <w:r w:rsidRPr="00FD5483">
        <w:rPr>
          <w:sz w:val="24"/>
        </w:rPr>
        <w:t>Spring 2009</w:t>
      </w:r>
      <w:r w:rsidR="00943F75" w:rsidRPr="00FD5483">
        <w:rPr>
          <w:sz w:val="24"/>
        </w:rPr>
        <w:t>)</w:t>
      </w:r>
      <w:proofErr w:type="gramEnd"/>
    </w:p>
    <w:p w:rsidR="00943F75" w:rsidRPr="00FD5483" w:rsidRDefault="00943F75" w:rsidP="00045600">
      <w:pPr>
        <w:tabs>
          <w:tab w:val="left" w:pos="360"/>
        </w:tabs>
        <w:ind w:left="900" w:hanging="900"/>
        <w:rPr>
          <w:sz w:val="24"/>
        </w:rPr>
      </w:pPr>
      <w:r w:rsidRPr="00FD5483">
        <w:rPr>
          <w:sz w:val="24"/>
        </w:rPr>
        <w:tab/>
      </w:r>
      <w:r w:rsidR="005F7608" w:rsidRPr="00FD5483">
        <w:rPr>
          <w:sz w:val="24"/>
          <w:u w:val="single"/>
        </w:rPr>
        <w:t>Co-</w:t>
      </w:r>
      <w:r w:rsidRPr="00FD5483">
        <w:rPr>
          <w:sz w:val="24"/>
          <w:u w:val="single"/>
        </w:rPr>
        <w:t>Faculty Advisor</w:t>
      </w:r>
      <w:r w:rsidRPr="00FD5483">
        <w:rPr>
          <w:sz w:val="24"/>
        </w:rPr>
        <w:t>, Model United Nations and Model Arab League (Fall 2007 – present)</w:t>
      </w:r>
    </w:p>
    <w:p w:rsidR="00045600" w:rsidRDefault="00943F75" w:rsidP="00045600">
      <w:pPr>
        <w:tabs>
          <w:tab w:val="left" w:pos="360"/>
        </w:tabs>
        <w:ind w:left="900" w:hanging="900"/>
        <w:rPr>
          <w:sz w:val="24"/>
        </w:rPr>
      </w:pPr>
      <w:r w:rsidRPr="00FD5483">
        <w:rPr>
          <w:sz w:val="24"/>
        </w:rPr>
        <w:tab/>
      </w:r>
      <w:r w:rsidR="00045600" w:rsidRPr="00FD5483">
        <w:rPr>
          <w:sz w:val="24"/>
          <w:u w:val="single"/>
        </w:rPr>
        <w:t>Faculty Advisor</w:t>
      </w:r>
      <w:r w:rsidR="00045600" w:rsidRPr="00FD5483">
        <w:rPr>
          <w:sz w:val="24"/>
        </w:rPr>
        <w:t>, Augustana Politics Club (Fall 2008 – present)</w:t>
      </w:r>
      <w:r w:rsidR="00045600">
        <w:rPr>
          <w:sz w:val="24"/>
        </w:rPr>
        <w:t xml:space="preserve"> </w:t>
      </w:r>
    </w:p>
    <w:p w:rsidR="00943F75" w:rsidRPr="00943F75" w:rsidRDefault="00045600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943F75" w:rsidRPr="00943F75">
        <w:rPr>
          <w:sz w:val="24"/>
          <w:u w:val="single"/>
        </w:rPr>
        <w:t>Faculty Advisor</w:t>
      </w:r>
      <w:r w:rsidR="00943F75">
        <w:rPr>
          <w:sz w:val="24"/>
        </w:rPr>
        <w:t>, Model Illinois Government (</w:t>
      </w:r>
      <w:proofErr w:type="gramStart"/>
      <w:r w:rsidR="00943F75">
        <w:rPr>
          <w:sz w:val="24"/>
        </w:rPr>
        <w:t>Winter</w:t>
      </w:r>
      <w:proofErr w:type="gramEnd"/>
      <w:r w:rsidR="00943F75">
        <w:rPr>
          <w:sz w:val="24"/>
        </w:rPr>
        <w:t xml:space="preserve"> 2006 – Spring 2008) </w:t>
      </w:r>
    </w:p>
    <w:p w:rsidR="00943F75" w:rsidRPr="004D4D89" w:rsidRDefault="00943F75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  <w:u w:val="single"/>
        </w:rPr>
        <w:t>Augie</w:t>
      </w:r>
      <w:proofErr w:type="spellEnd"/>
      <w:r>
        <w:rPr>
          <w:sz w:val="24"/>
          <w:u w:val="single"/>
        </w:rPr>
        <w:t xml:space="preserve"> Reads Committee</w:t>
      </w:r>
      <w:r>
        <w:rPr>
          <w:sz w:val="24"/>
        </w:rPr>
        <w:t xml:space="preserve"> (Fall 2006 - present)</w:t>
      </w:r>
    </w:p>
    <w:p w:rsidR="004D4D89" w:rsidRDefault="005602ED" w:rsidP="00045600">
      <w:pPr>
        <w:tabs>
          <w:tab w:val="left" w:pos="360"/>
        </w:tabs>
        <w:ind w:left="900" w:hanging="900"/>
        <w:rPr>
          <w:sz w:val="24"/>
        </w:rPr>
      </w:pPr>
      <w:r w:rsidRPr="005602ED">
        <w:rPr>
          <w:sz w:val="24"/>
        </w:rPr>
        <w:tab/>
      </w:r>
      <w:r w:rsidR="004D4D89" w:rsidRPr="004D4D89">
        <w:rPr>
          <w:sz w:val="24"/>
          <w:u w:val="single"/>
        </w:rPr>
        <w:t>Faculty Research Committee</w:t>
      </w:r>
      <w:r w:rsidR="004D4D89">
        <w:rPr>
          <w:sz w:val="24"/>
        </w:rPr>
        <w:t xml:space="preserve"> (</w:t>
      </w:r>
      <w:proofErr w:type="gramStart"/>
      <w:r w:rsidR="004D4D89">
        <w:rPr>
          <w:sz w:val="24"/>
        </w:rPr>
        <w:t>Fall</w:t>
      </w:r>
      <w:proofErr w:type="gramEnd"/>
      <w:r w:rsidR="004D4D89">
        <w:rPr>
          <w:sz w:val="24"/>
        </w:rPr>
        <w:t xml:space="preserve"> 2006</w:t>
      </w:r>
      <w:r>
        <w:rPr>
          <w:sz w:val="24"/>
        </w:rPr>
        <w:t xml:space="preserve"> </w:t>
      </w:r>
      <w:r w:rsidR="004D4D89">
        <w:rPr>
          <w:sz w:val="24"/>
        </w:rPr>
        <w:t>-</w:t>
      </w:r>
      <w:r>
        <w:rPr>
          <w:sz w:val="24"/>
        </w:rPr>
        <w:t xml:space="preserve"> Spring 2008</w:t>
      </w:r>
      <w:r w:rsidR="004D4D89">
        <w:rPr>
          <w:sz w:val="24"/>
        </w:rPr>
        <w:t>)</w:t>
      </w:r>
    </w:p>
    <w:p w:rsidR="00AC37D9" w:rsidRDefault="004D4D89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AC37D9" w:rsidRPr="00AC37D9">
        <w:rPr>
          <w:sz w:val="24"/>
          <w:u w:val="single"/>
        </w:rPr>
        <w:t>Reference Librarian Search Committee</w:t>
      </w:r>
      <w:r w:rsidR="00AC37D9">
        <w:rPr>
          <w:sz w:val="24"/>
        </w:rPr>
        <w:t xml:space="preserve"> (Spring 2006)</w:t>
      </w:r>
    </w:p>
    <w:p w:rsidR="00E174CC" w:rsidRDefault="00AC37D9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F714A1" w:rsidRPr="00F714A1">
        <w:rPr>
          <w:sz w:val="24"/>
          <w:u w:val="single"/>
        </w:rPr>
        <w:t>Diversity Task Force</w:t>
      </w:r>
      <w:r w:rsidR="00F714A1">
        <w:rPr>
          <w:sz w:val="24"/>
        </w:rPr>
        <w:t xml:space="preserve"> </w:t>
      </w:r>
      <w:r w:rsidR="00943F75">
        <w:rPr>
          <w:sz w:val="24"/>
        </w:rPr>
        <w:t>(</w:t>
      </w:r>
      <w:proofErr w:type="gramStart"/>
      <w:r w:rsidR="008E4DCE">
        <w:rPr>
          <w:sz w:val="24"/>
        </w:rPr>
        <w:t>Summer</w:t>
      </w:r>
      <w:proofErr w:type="gramEnd"/>
      <w:r w:rsidR="008E4DCE">
        <w:rPr>
          <w:sz w:val="24"/>
        </w:rPr>
        <w:t xml:space="preserve"> </w:t>
      </w:r>
      <w:r w:rsidR="00F714A1">
        <w:rPr>
          <w:sz w:val="24"/>
        </w:rPr>
        <w:t>2005</w:t>
      </w:r>
      <w:r w:rsidR="005602ED">
        <w:rPr>
          <w:sz w:val="24"/>
        </w:rPr>
        <w:t xml:space="preserve"> </w:t>
      </w:r>
      <w:r w:rsidR="00F714A1">
        <w:rPr>
          <w:sz w:val="24"/>
        </w:rPr>
        <w:t>-</w:t>
      </w:r>
      <w:r w:rsidR="005602ED">
        <w:rPr>
          <w:sz w:val="24"/>
        </w:rPr>
        <w:t xml:space="preserve"> </w:t>
      </w:r>
      <w:r w:rsidR="008E4DCE">
        <w:rPr>
          <w:sz w:val="24"/>
        </w:rPr>
        <w:t>Winter 2006</w:t>
      </w:r>
      <w:r w:rsidR="00943F75">
        <w:rPr>
          <w:sz w:val="24"/>
        </w:rPr>
        <w:t>)</w:t>
      </w:r>
    </w:p>
    <w:p w:rsidR="00E174CC" w:rsidRPr="00FD5483" w:rsidRDefault="00F714A1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5412F1" w:rsidRPr="00FD5483">
        <w:rPr>
          <w:sz w:val="24"/>
          <w:u w:val="single"/>
        </w:rPr>
        <w:t>General Education Committee</w:t>
      </w:r>
      <w:r w:rsidR="005412F1" w:rsidRPr="00FD5483">
        <w:rPr>
          <w:sz w:val="24"/>
        </w:rPr>
        <w:t xml:space="preserve"> </w:t>
      </w:r>
      <w:r w:rsidR="00943F75" w:rsidRPr="00FD5483">
        <w:rPr>
          <w:sz w:val="24"/>
        </w:rPr>
        <w:t>(</w:t>
      </w:r>
      <w:proofErr w:type="gramStart"/>
      <w:r w:rsidR="00F86EAB" w:rsidRPr="00FD5483">
        <w:rPr>
          <w:sz w:val="24"/>
        </w:rPr>
        <w:t>Winter</w:t>
      </w:r>
      <w:proofErr w:type="gramEnd"/>
      <w:r w:rsidR="00F86EAB" w:rsidRPr="00FD5483">
        <w:rPr>
          <w:sz w:val="24"/>
        </w:rPr>
        <w:t xml:space="preserve"> </w:t>
      </w:r>
      <w:r w:rsidR="005412F1" w:rsidRPr="00FD5483">
        <w:rPr>
          <w:sz w:val="24"/>
        </w:rPr>
        <w:t>2005</w:t>
      </w:r>
      <w:r w:rsidR="00F86EAB" w:rsidRPr="00FD5483">
        <w:rPr>
          <w:sz w:val="24"/>
        </w:rPr>
        <w:t xml:space="preserve"> – Spring </w:t>
      </w:r>
      <w:r w:rsidR="004D4D89" w:rsidRPr="00FD5483">
        <w:rPr>
          <w:sz w:val="24"/>
        </w:rPr>
        <w:t>2006</w:t>
      </w:r>
      <w:r w:rsidR="005E2AFB" w:rsidRPr="00FD5483">
        <w:rPr>
          <w:sz w:val="24"/>
        </w:rPr>
        <w:t xml:space="preserve">, </w:t>
      </w:r>
      <w:r w:rsidR="00F86EAB" w:rsidRPr="00FD5483">
        <w:rPr>
          <w:sz w:val="24"/>
        </w:rPr>
        <w:t xml:space="preserve">Fall </w:t>
      </w:r>
      <w:r w:rsidR="005E2AFB" w:rsidRPr="00FD5483">
        <w:rPr>
          <w:sz w:val="24"/>
        </w:rPr>
        <w:t>2007</w:t>
      </w:r>
      <w:r w:rsidR="00F86EAB" w:rsidRPr="00FD5483">
        <w:rPr>
          <w:sz w:val="24"/>
        </w:rPr>
        <w:t xml:space="preserve"> </w:t>
      </w:r>
      <w:r w:rsidR="00A44693" w:rsidRPr="00FD5483">
        <w:rPr>
          <w:sz w:val="24"/>
        </w:rPr>
        <w:t>–</w:t>
      </w:r>
      <w:r w:rsidR="00F86EAB" w:rsidRPr="00FD5483">
        <w:rPr>
          <w:sz w:val="24"/>
        </w:rPr>
        <w:t xml:space="preserve"> </w:t>
      </w:r>
      <w:r w:rsidR="00A44693" w:rsidRPr="00FD5483">
        <w:rPr>
          <w:sz w:val="24"/>
        </w:rPr>
        <w:t>Spring 2010</w:t>
      </w:r>
      <w:r w:rsidR="00943F75" w:rsidRPr="00FD5483">
        <w:rPr>
          <w:sz w:val="24"/>
        </w:rPr>
        <w:t>)</w:t>
      </w:r>
    </w:p>
    <w:p w:rsidR="00AC37D9" w:rsidRPr="00FD5483" w:rsidRDefault="00AC37D9" w:rsidP="00045600">
      <w:pPr>
        <w:tabs>
          <w:tab w:val="left" w:pos="360"/>
          <w:tab w:val="left" w:pos="1440"/>
        </w:tabs>
        <w:ind w:left="900" w:hanging="900"/>
        <w:rPr>
          <w:sz w:val="24"/>
        </w:rPr>
      </w:pPr>
      <w:r w:rsidRPr="00FD5483">
        <w:rPr>
          <w:sz w:val="24"/>
        </w:rPr>
        <w:tab/>
      </w:r>
      <w:r w:rsidRPr="00FD5483">
        <w:rPr>
          <w:sz w:val="24"/>
        </w:rPr>
        <w:tab/>
      </w:r>
      <w:r w:rsidRPr="00FD5483">
        <w:rPr>
          <w:sz w:val="24"/>
        </w:rPr>
        <w:tab/>
        <w:t xml:space="preserve">AGES Assessment </w:t>
      </w:r>
      <w:proofErr w:type="spellStart"/>
      <w:r w:rsidRPr="00FD5483">
        <w:rPr>
          <w:sz w:val="24"/>
        </w:rPr>
        <w:t>Subcomittee</w:t>
      </w:r>
      <w:proofErr w:type="spellEnd"/>
      <w:r w:rsidRPr="00FD5483">
        <w:rPr>
          <w:sz w:val="24"/>
        </w:rPr>
        <w:t xml:space="preserve"> (Spring 2006)</w:t>
      </w:r>
    </w:p>
    <w:p w:rsidR="00AC37D9" w:rsidRPr="00AC37D9" w:rsidRDefault="00AC37D9" w:rsidP="00045600">
      <w:pPr>
        <w:tabs>
          <w:tab w:val="left" w:pos="360"/>
          <w:tab w:val="left" w:pos="1440"/>
        </w:tabs>
        <w:ind w:left="900" w:hanging="900"/>
        <w:rPr>
          <w:sz w:val="24"/>
        </w:rPr>
      </w:pPr>
      <w:r w:rsidRPr="00FD5483">
        <w:rPr>
          <w:sz w:val="24"/>
        </w:rPr>
        <w:lastRenderedPageBreak/>
        <w:tab/>
      </w:r>
      <w:r w:rsidRPr="00FD5483">
        <w:rPr>
          <w:sz w:val="24"/>
        </w:rPr>
        <w:tab/>
      </w:r>
      <w:r w:rsidRPr="00FD5483">
        <w:rPr>
          <w:sz w:val="24"/>
        </w:rPr>
        <w:tab/>
      </w:r>
      <w:proofErr w:type="spellStart"/>
      <w:r w:rsidRPr="00FD5483">
        <w:rPr>
          <w:sz w:val="24"/>
        </w:rPr>
        <w:t>Subcomittee</w:t>
      </w:r>
      <w:proofErr w:type="spellEnd"/>
      <w:r w:rsidRPr="00FD5483">
        <w:rPr>
          <w:sz w:val="24"/>
        </w:rPr>
        <w:t xml:space="preserve"> on Perspectives on Individuals and Society (Spring 2006)</w:t>
      </w:r>
    </w:p>
    <w:p w:rsidR="00B92873" w:rsidRDefault="005412F1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B92873" w:rsidRPr="00B92873">
        <w:rPr>
          <w:sz w:val="24"/>
          <w:u w:val="single"/>
        </w:rPr>
        <w:t>Co-Faculty Advisor</w:t>
      </w:r>
      <w:r w:rsidR="00943F75">
        <w:rPr>
          <w:sz w:val="24"/>
        </w:rPr>
        <w:t>, Fair Trade Matters</w:t>
      </w:r>
      <w:r w:rsidR="00B92873">
        <w:rPr>
          <w:sz w:val="24"/>
        </w:rPr>
        <w:t xml:space="preserve"> </w:t>
      </w:r>
      <w:r w:rsidR="00943F75">
        <w:rPr>
          <w:sz w:val="24"/>
        </w:rPr>
        <w:t>(</w:t>
      </w:r>
      <w:r w:rsidR="00B92873">
        <w:rPr>
          <w:sz w:val="24"/>
        </w:rPr>
        <w:t>2005</w:t>
      </w:r>
      <w:r w:rsidR="00943F75">
        <w:rPr>
          <w:sz w:val="24"/>
        </w:rPr>
        <w:t xml:space="preserve"> – </w:t>
      </w:r>
      <w:r w:rsidR="00B92873">
        <w:rPr>
          <w:sz w:val="24"/>
        </w:rPr>
        <w:t>present</w:t>
      </w:r>
      <w:r w:rsidR="00943F75">
        <w:rPr>
          <w:sz w:val="24"/>
        </w:rPr>
        <w:t>)</w:t>
      </w:r>
      <w:r w:rsidR="00B92873">
        <w:rPr>
          <w:sz w:val="24"/>
        </w:rPr>
        <w:t>.</w:t>
      </w:r>
    </w:p>
    <w:p w:rsidR="00E174CC" w:rsidRDefault="00B92873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EF561D" w:rsidRPr="00EF561D">
        <w:rPr>
          <w:sz w:val="24"/>
          <w:u w:val="single"/>
        </w:rPr>
        <w:t>Advisor to First-Year Students</w:t>
      </w:r>
      <w:r w:rsidR="00E174CC">
        <w:rPr>
          <w:sz w:val="24"/>
        </w:rPr>
        <w:t>, 2004-2005 (11 advisees), 2005-2006 (12 advisees)</w:t>
      </w:r>
      <w:r w:rsidR="004D4D89">
        <w:rPr>
          <w:sz w:val="24"/>
        </w:rPr>
        <w:t>, 2006-2007 (21 students)</w:t>
      </w:r>
      <w:r w:rsidR="00943F75">
        <w:rPr>
          <w:sz w:val="24"/>
        </w:rPr>
        <w:t>, 2007-2008 (14 students)</w:t>
      </w:r>
      <w:r w:rsidR="005F7608">
        <w:rPr>
          <w:sz w:val="24"/>
        </w:rPr>
        <w:t>, 2008-2009 (13 students), 2009-2010 (14 students)</w:t>
      </w:r>
      <w:r w:rsidR="00AE78A3">
        <w:rPr>
          <w:sz w:val="24"/>
        </w:rPr>
        <w:t>, 2012-2013 (14 students)</w:t>
      </w:r>
    </w:p>
    <w:p w:rsidR="00E174CC" w:rsidRDefault="00EF561D" w:rsidP="00045600">
      <w:pPr>
        <w:tabs>
          <w:tab w:val="left" w:pos="360"/>
        </w:tabs>
        <w:ind w:left="900" w:hanging="900"/>
        <w:rPr>
          <w:sz w:val="24"/>
        </w:rPr>
      </w:pPr>
      <w:r>
        <w:rPr>
          <w:sz w:val="24"/>
        </w:rPr>
        <w:tab/>
      </w:r>
      <w:r w:rsidR="00590F96" w:rsidRPr="00590F96">
        <w:rPr>
          <w:sz w:val="24"/>
          <w:u w:val="single"/>
        </w:rPr>
        <w:t xml:space="preserve">Assessment Review </w:t>
      </w:r>
      <w:r w:rsidR="005412F1" w:rsidRPr="00590F96">
        <w:rPr>
          <w:sz w:val="24"/>
          <w:u w:val="single"/>
        </w:rPr>
        <w:t>Committee</w:t>
      </w:r>
      <w:r w:rsidR="005412F1">
        <w:rPr>
          <w:sz w:val="24"/>
        </w:rPr>
        <w:t xml:space="preserve"> </w:t>
      </w:r>
      <w:r w:rsidR="00943F75">
        <w:rPr>
          <w:sz w:val="24"/>
        </w:rPr>
        <w:t>(</w:t>
      </w:r>
      <w:proofErr w:type="gramStart"/>
      <w:r w:rsidR="00943F75">
        <w:rPr>
          <w:sz w:val="24"/>
        </w:rPr>
        <w:t>Fall</w:t>
      </w:r>
      <w:proofErr w:type="gramEnd"/>
      <w:r w:rsidR="00943F75">
        <w:rPr>
          <w:sz w:val="24"/>
        </w:rPr>
        <w:t xml:space="preserve"> </w:t>
      </w:r>
      <w:r w:rsidR="005412F1">
        <w:rPr>
          <w:sz w:val="24"/>
        </w:rPr>
        <w:t>2004</w:t>
      </w:r>
      <w:r w:rsidR="00943F75">
        <w:rPr>
          <w:sz w:val="24"/>
        </w:rPr>
        <w:t xml:space="preserve"> – Spring </w:t>
      </w:r>
      <w:r w:rsidR="005E2AFB">
        <w:rPr>
          <w:sz w:val="24"/>
        </w:rPr>
        <w:t>2007</w:t>
      </w:r>
      <w:r w:rsidR="00943F75">
        <w:rPr>
          <w:sz w:val="24"/>
        </w:rPr>
        <w:t>)</w:t>
      </w:r>
    </w:p>
    <w:p w:rsidR="00E174CC" w:rsidRDefault="005412F1" w:rsidP="00E174C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  <w:r w:rsidRPr="00EF561D">
        <w:rPr>
          <w:sz w:val="24"/>
          <w:u w:val="single"/>
        </w:rPr>
        <w:t>Student Policy Committee</w:t>
      </w:r>
      <w:r>
        <w:rPr>
          <w:sz w:val="24"/>
        </w:rPr>
        <w:t xml:space="preserve"> </w:t>
      </w:r>
      <w:r w:rsidR="00943F75">
        <w:rPr>
          <w:sz w:val="24"/>
        </w:rPr>
        <w:t>(</w:t>
      </w:r>
      <w:proofErr w:type="gramStart"/>
      <w:r w:rsidR="00943F75">
        <w:rPr>
          <w:sz w:val="24"/>
        </w:rPr>
        <w:t>Fall</w:t>
      </w:r>
      <w:proofErr w:type="gramEnd"/>
      <w:r w:rsidR="00943F75">
        <w:rPr>
          <w:sz w:val="24"/>
        </w:rPr>
        <w:t xml:space="preserve"> </w:t>
      </w:r>
      <w:r>
        <w:rPr>
          <w:sz w:val="24"/>
        </w:rPr>
        <w:t>2004</w:t>
      </w:r>
      <w:r w:rsidR="00943F75">
        <w:rPr>
          <w:sz w:val="24"/>
        </w:rPr>
        <w:t xml:space="preserve"> – Spring </w:t>
      </w:r>
      <w:r w:rsidR="004D4D89">
        <w:rPr>
          <w:sz w:val="24"/>
        </w:rPr>
        <w:t>2006</w:t>
      </w:r>
      <w:r w:rsidR="00943F75">
        <w:rPr>
          <w:sz w:val="24"/>
        </w:rPr>
        <w:t>)</w:t>
      </w:r>
    </w:p>
    <w:p w:rsidR="00E174CC" w:rsidRDefault="005412F1" w:rsidP="00E174C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  <w:r w:rsidRPr="005412F1">
        <w:rPr>
          <w:sz w:val="24"/>
          <w:u w:val="single"/>
        </w:rPr>
        <w:t>Faculty Advisor</w:t>
      </w:r>
      <w:r>
        <w:rPr>
          <w:sz w:val="24"/>
        </w:rPr>
        <w:t xml:space="preserve">, </w:t>
      </w:r>
      <w:r w:rsidRPr="005412F1">
        <w:rPr>
          <w:sz w:val="24"/>
        </w:rPr>
        <w:t>Augustana College</w:t>
      </w:r>
      <w:r w:rsidR="00943F75">
        <w:rPr>
          <w:sz w:val="24"/>
        </w:rPr>
        <w:t xml:space="preserve"> Juggling Cub</w:t>
      </w:r>
      <w:r>
        <w:rPr>
          <w:sz w:val="24"/>
        </w:rPr>
        <w:t xml:space="preserve"> </w:t>
      </w:r>
      <w:r w:rsidR="00943F75">
        <w:rPr>
          <w:sz w:val="24"/>
        </w:rPr>
        <w:t xml:space="preserve">(Fall </w:t>
      </w:r>
      <w:r>
        <w:rPr>
          <w:sz w:val="24"/>
        </w:rPr>
        <w:t>2004</w:t>
      </w:r>
      <w:r w:rsidR="00943F75">
        <w:rPr>
          <w:sz w:val="24"/>
        </w:rPr>
        <w:t xml:space="preserve"> – </w:t>
      </w:r>
      <w:r>
        <w:rPr>
          <w:sz w:val="24"/>
        </w:rPr>
        <w:t>present</w:t>
      </w:r>
      <w:r w:rsidR="00943F75">
        <w:rPr>
          <w:sz w:val="24"/>
        </w:rPr>
        <w:t>)</w:t>
      </w:r>
    </w:p>
    <w:p w:rsidR="00E174CC" w:rsidRDefault="005412F1" w:rsidP="00E174C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  <w:r w:rsidRPr="00FD5483">
        <w:rPr>
          <w:sz w:val="24"/>
          <w:u w:val="single"/>
        </w:rPr>
        <w:t>Member</w:t>
      </w:r>
      <w:r w:rsidRPr="00FD5483">
        <w:rPr>
          <w:sz w:val="24"/>
        </w:rPr>
        <w:t xml:space="preserve">, </w:t>
      </w:r>
      <w:proofErr w:type="spellStart"/>
      <w:r w:rsidRPr="00FD5483">
        <w:rPr>
          <w:sz w:val="24"/>
        </w:rPr>
        <w:t>Freistat</w:t>
      </w:r>
      <w:proofErr w:type="spellEnd"/>
      <w:r w:rsidRPr="00FD5483">
        <w:rPr>
          <w:sz w:val="24"/>
        </w:rPr>
        <w:t xml:space="preserve"> Center for Studies in World Peace, Advisor</w:t>
      </w:r>
      <w:r w:rsidR="00E174CC" w:rsidRPr="00FD5483">
        <w:rPr>
          <w:sz w:val="24"/>
        </w:rPr>
        <w:t>y</w:t>
      </w:r>
      <w:r w:rsidRPr="00FD5483">
        <w:rPr>
          <w:sz w:val="24"/>
        </w:rPr>
        <w:t xml:space="preserve"> Board </w:t>
      </w:r>
      <w:r w:rsidR="00943F75" w:rsidRPr="00FD5483">
        <w:rPr>
          <w:sz w:val="24"/>
        </w:rPr>
        <w:t xml:space="preserve">(Winter </w:t>
      </w:r>
      <w:r w:rsidRPr="00FD5483">
        <w:rPr>
          <w:sz w:val="24"/>
        </w:rPr>
        <w:t>2004</w:t>
      </w:r>
      <w:r w:rsidR="00943F75" w:rsidRPr="00FD5483">
        <w:rPr>
          <w:sz w:val="24"/>
        </w:rPr>
        <w:t xml:space="preserve"> – </w:t>
      </w:r>
      <w:r w:rsidRPr="00FD5483">
        <w:rPr>
          <w:sz w:val="24"/>
        </w:rPr>
        <w:t>present</w:t>
      </w:r>
      <w:r w:rsidR="00943F75" w:rsidRPr="00FD5483">
        <w:rPr>
          <w:sz w:val="24"/>
        </w:rPr>
        <w:t>)</w:t>
      </w:r>
    </w:p>
    <w:p w:rsidR="00E174CC" w:rsidRDefault="00E174CC" w:rsidP="00E174C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  <w:r w:rsidR="00EF561D" w:rsidRPr="00EF561D">
        <w:rPr>
          <w:sz w:val="24"/>
          <w:u w:val="single"/>
        </w:rPr>
        <w:t>Advisor to Political Science Majors</w:t>
      </w:r>
      <w:r>
        <w:rPr>
          <w:sz w:val="24"/>
        </w:rPr>
        <w:t xml:space="preserve"> </w:t>
      </w:r>
      <w:r w:rsidR="00943F75">
        <w:rPr>
          <w:sz w:val="24"/>
        </w:rPr>
        <w:t xml:space="preserve">(Fall </w:t>
      </w:r>
      <w:r>
        <w:rPr>
          <w:sz w:val="24"/>
        </w:rPr>
        <w:t xml:space="preserve">2003-present, currently with </w:t>
      </w:r>
      <w:r w:rsidR="00943F75">
        <w:rPr>
          <w:sz w:val="24"/>
        </w:rPr>
        <w:t>27</w:t>
      </w:r>
      <w:r w:rsidR="00EF561D">
        <w:rPr>
          <w:sz w:val="24"/>
        </w:rPr>
        <w:t xml:space="preserve"> advisees</w:t>
      </w:r>
      <w:r w:rsidR="00943F75">
        <w:rPr>
          <w:sz w:val="24"/>
        </w:rPr>
        <w:t>)</w:t>
      </w:r>
    </w:p>
    <w:p w:rsidR="00EF561D" w:rsidRPr="008844E7" w:rsidRDefault="00EF561D" w:rsidP="00E174CC">
      <w:pPr>
        <w:tabs>
          <w:tab w:val="left" w:pos="360"/>
        </w:tabs>
        <w:ind w:left="540" w:hanging="540"/>
        <w:rPr>
          <w:sz w:val="24"/>
        </w:rPr>
      </w:pPr>
      <w:r>
        <w:rPr>
          <w:sz w:val="24"/>
        </w:rPr>
        <w:tab/>
      </w:r>
      <w:r w:rsidRPr="00356666">
        <w:rPr>
          <w:sz w:val="24"/>
          <w:u w:val="single"/>
        </w:rPr>
        <w:t>Interviewer</w:t>
      </w:r>
      <w:r>
        <w:rPr>
          <w:sz w:val="24"/>
        </w:rPr>
        <w:t xml:space="preserve">, Presidential Scholarship </w:t>
      </w:r>
      <w:r w:rsidR="00943F75">
        <w:rPr>
          <w:sz w:val="24"/>
        </w:rPr>
        <w:t>Program and the Honors Program (</w:t>
      </w:r>
      <w:proofErr w:type="gramStart"/>
      <w:r w:rsidR="00943F75">
        <w:rPr>
          <w:sz w:val="24"/>
        </w:rPr>
        <w:t>Fall</w:t>
      </w:r>
      <w:proofErr w:type="gramEnd"/>
      <w:r w:rsidR="00943F75">
        <w:rPr>
          <w:sz w:val="24"/>
        </w:rPr>
        <w:t xml:space="preserve"> </w:t>
      </w:r>
      <w:r>
        <w:rPr>
          <w:sz w:val="24"/>
        </w:rPr>
        <w:t>2003</w:t>
      </w:r>
      <w:r w:rsidR="00943F75">
        <w:rPr>
          <w:sz w:val="24"/>
        </w:rPr>
        <w:t xml:space="preserve"> – Spring </w:t>
      </w:r>
      <w:r w:rsidR="00AC37D9">
        <w:rPr>
          <w:sz w:val="24"/>
        </w:rPr>
        <w:t>2005</w:t>
      </w:r>
      <w:r w:rsidR="00943F75">
        <w:rPr>
          <w:sz w:val="24"/>
        </w:rPr>
        <w:t>)</w:t>
      </w:r>
    </w:p>
    <w:p w:rsidR="00FD3A5C" w:rsidRDefault="00FD3A5C">
      <w:pPr>
        <w:keepNext/>
        <w:keepLines/>
        <w:tabs>
          <w:tab w:val="left" w:pos="360"/>
        </w:tabs>
        <w:ind w:left="360" w:hanging="360"/>
        <w:rPr>
          <w:sz w:val="24"/>
          <w:u w:val="single"/>
        </w:rPr>
      </w:pPr>
    </w:p>
    <w:p w:rsidR="00FD3A5C" w:rsidRDefault="00FD3A5C">
      <w:pPr>
        <w:tabs>
          <w:tab w:val="left" w:pos="360"/>
        </w:tabs>
        <w:spacing w:line="280" w:lineRule="exact"/>
        <w:ind w:left="540" w:hanging="540"/>
        <w:rPr>
          <w:sz w:val="24"/>
        </w:rPr>
      </w:pPr>
    </w:p>
    <w:p w:rsidR="00FD3A5C" w:rsidRDefault="00FD3A5C">
      <w:pPr>
        <w:tabs>
          <w:tab w:val="left" w:pos="360"/>
        </w:tabs>
        <w:spacing w:line="280" w:lineRule="exact"/>
        <w:ind w:left="540" w:hanging="540"/>
        <w:rPr>
          <w:sz w:val="24"/>
        </w:rPr>
      </w:pPr>
    </w:p>
    <w:p w:rsidR="00264414" w:rsidRDefault="00264414">
      <w:pPr>
        <w:tabs>
          <w:tab w:val="left" w:pos="360"/>
        </w:tabs>
        <w:spacing w:line="280" w:lineRule="exact"/>
        <w:ind w:left="540" w:hanging="540"/>
        <w:rPr>
          <w:sz w:val="24"/>
        </w:rPr>
      </w:pPr>
    </w:p>
    <w:p w:rsidR="00FD3A5C" w:rsidRDefault="00FD3A5C">
      <w:pPr>
        <w:tabs>
          <w:tab w:val="left" w:pos="360"/>
        </w:tabs>
        <w:spacing w:line="280" w:lineRule="exact"/>
        <w:ind w:left="540" w:hanging="540"/>
        <w:rPr>
          <w:sz w:val="24"/>
        </w:rPr>
      </w:pPr>
    </w:p>
    <w:sectPr w:rsidR="00FD3A5C" w:rsidSect="007A068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5B" w:rsidRDefault="00A9605B">
      <w:r>
        <w:separator/>
      </w:r>
    </w:p>
  </w:endnote>
  <w:endnote w:type="continuationSeparator" w:id="0">
    <w:p w:rsidR="00A9605B" w:rsidRDefault="00A9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27" w:rsidRDefault="00A316BA" w:rsidP="004E3C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0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027" w:rsidRDefault="006040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7236"/>
      <w:docPartObj>
        <w:docPartGallery w:val="Page Numbers (Bottom of Page)"/>
        <w:docPartUnique/>
      </w:docPartObj>
    </w:sdtPr>
    <w:sdtContent>
      <w:p w:rsidR="00604027" w:rsidRDefault="00A316BA">
        <w:pPr>
          <w:pStyle w:val="Footer"/>
          <w:jc w:val="center"/>
        </w:pPr>
        <w:r>
          <w:fldChar w:fldCharType="begin"/>
        </w:r>
        <w:r w:rsidR="007B45C0">
          <w:instrText xml:space="preserve"> PAGE   \* MERGEFORMAT </w:instrText>
        </w:r>
        <w:r>
          <w:fldChar w:fldCharType="separate"/>
        </w:r>
        <w:r w:rsidR="006169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4027" w:rsidRDefault="006040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5B" w:rsidRDefault="00A9605B">
      <w:r>
        <w:separator/>
      </w:r>
    </w:p>
  </w:footnote>
  <w:footnote w:type="continuationSeparator" w:id="0">
    <w:p w:rsidR="00A9605B" w:rsidRDefault="00A96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608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150E" w:rsidRDefault="00A316BA">
        <w:pPr>
          <w:pStyle w:val="Header"/>
          <w:jc w:val="center"/>
        </w:pPr>
        <w:r>
          <w:fldChar w:fldCharType="begin"/>
        </w:r>
        <w:r w:rsidR="00AF150E">
          <w:instrText xml:space="preserve"> PAGE   \* MERGEFORMAT </w:instrText>
        </w:r>
        <w:r>
          <w:fldChar w:fldCharType="separate"/>
        </w:r>
        <w:r w:rsidR="006169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150E" w:rsidRDefault="00AF15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D73"/>
    <w:multiLevelType w:val="hybridMultilevel"/>
    <w:tmpl w:val="8EF497DA"/>
    <w:lvl w:ilvl="0" w:tplc="BC70A2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3A59B3"/>
    <w:multiLevelType w:val="hybridMultilevel"/>
    <w:tmpl w:val="E1948934"/>
    <w:lvl w:ilvl="0" w:tplc="BC70A2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9531A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452365D"/>
    <w:multiLevelType w:val="hybridMultilevel"/>
    <w:tmpl w:val="872ABF04"/>
    <w:lvl w:ilvl="0" w:tplc="BC70A2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6C1"/>
    <w:rsid w:val="00017436"/>
    <w:rsid w:val="00027A59"/>
    <w:rsid w:val="00045600"/>
    <w:rsid w:val="000603A8"/>
    <w:rsid w:val="00066185"/>
    <w:rsid w:val="000B6898"/>
    <w:rsid w:val="000D6F27"/>
    <w:rsid w:val="000F7917"/>
    <w:rsid w:val="00100426"/>
    <w:rsid w:val="00142633"/>
    <w:rsid w:val="00155AF6"/>
    <w:rsid w:val="001606C1"/>
    <w:rsid w:val="001623FE"/>
    <w:rsid w:val="001E40DE"/>
    <w:rsid w:val="00203D28"/>
    <w:rsid w:val="002239AF"/>
    <w:rsid w:val="00264414"/>
    <w:rsid w:val="002906E9"/>
    <w:rsid w:val="00294080"/>
    <w:rsid w:val="002A4888"/>
    <w:rsid w:val="002B427C"/>
    <w:rsid w:val="002E70F8"/>
    <w:rsid w:val="0032728A"/>
    <w:rsid w:val="003309A8"/>
    <w:rsid w:val="00333225"/>
    <w:rsid w:val="0034293B"/>
    <w:rsid w:val="00356666"/>
    <w:rsid w:val="00360F2D"/>
    <w:rsid w:val="003845B4"/>
    <w:rsid w:val="003A10C2"/>
    <w:rsid w:val="003A1CEF"/>
    <w:rsid w:val="003B242C"/>
    <w:rsid w:val="003D02C5"/>
    <w:rsid w:val="003D5167"/>
    <w:rsid w:val="003E0E4D"/>
    <w:rsid w:val="003E19F8"/>
    <w:rsid w:val="003F6BB2"/>
    <w:rsid w:val="00406D79"/>
    <w:rsid w:val="004231EB"/>
    <w:rsid w:val="00467B06"/>
    <w:rsid w:val="00491510"/>
    <w:rsid w:val="004D4D89"/>
    <w:rsid w:val="004E3C83"/>
    <w:rsid w:val="004E64E2"/>
    <w:rsid w:val="004F25F8"/>
    <w:rsid w:val="00537F0F"/>
    <w:rsid w:val="005412F1"/>
    <w:rsid w:val="00551C54"/>
    <w:rsid w:val="005602ED"/>
    <w:rsid w:val="00576CA6"/>
    <w:rsid w:val="00580A5E"/>
    <w:rsid w:val="00590F96"/>
    <w:rsid w:val="0059178E"/>
    <w:rsid w:val="005B452C"/>
    <w:rsid w:val="005C6181"/>
    <w:rsid w:val="005D1DFE"/>
    <w:rsid w:val="005E2AFB"/>
    <w:rsid w:val="005F322E"/>
    <w:rsid w:val="005F7608"/>
    <w:rsid w:val="00604027"/>
    <w:rsid w:val="00606079"/>
    <w:rsid w:val="00616924"/>
    <w:rsid w:val="00642FF0"/>
    <w:rsid w:val="00663117"/>
    <w:rsid w:val="0069430D"/>
    <w:rsid w:val="006B4A88"/>
    <w:rsid w:val="006C2F34"/>
    <w:rsid w:val="006D6428"/>
    <w:rsid w:val="006E7A89"/>
    <w:rsid w:val="006F6AED"/>
    <w:rsid w:val="00706BAD"/>
    <w:rsid w:val="007077BE"/>
    <w:rsid w:val="0071279C"/>
    <w:rsid w:val="00720A02"/>
    <w:rsid w:val="00732CA4"/>
    <w:rsid w:val="00735C6A"/>
    <w:rsid w:val="00750238"/>
    <w:rsid w:val="00760835"/>
    <w:rsid w:val="00772CD2"/>
    <w:rsid w:val="007A05FD"/>
    <w:rsid w:val="007A068B"/>
    <w:rsid w:val="007A4C01"/>
    <w:rsid w:val="007B45C0"/>
    <w:rsid w:val="007B7760"/>
    <w:rsid w:val="007C293D"/>
    <w:rsid w:val="007D10B8"/>
    <w:rsid w:val="007D30CD"/>
    <w:rsid w:val="007D562D"/>
    <w:rsid w:val="0080692C"/>
    <w:rsid w:val="00825EBB"/>
    <w:rsid w:val="00846F23"/>
    <w:rsid w:val="008624F9"/>
    <w:rsid w:val="008844E7"/>
    <w:rsid w:val="0089368B"/>
    <w:rsid w:val="0089664C"/>
    <w:rsid w:val="00896DD1"/>
    <w:rsid w:val="008E4DCE"/>
    <w:rsid w:val="008F5720"/>
    <w:rsid w:val="008F79D0"/>
    <w:rsid w:val="00943F75"/>
    <w:rsid w:val="00967F17"/>
    <w:rsid w:val="009B564B"/>
    <w:rsid w:val="009D5F86"/>
    <w:rsid w:val="009E6AB9"/>
    <w:rsid w:val="00A15764"/>
    <w:rsid w:val="00A316BA"/>
    <w:rsid w:val="00A44693"/>
    <w:rsid w:val="00A47384"/>
    <w:rsid w:val="00A55F28"/>
    <w:rsid w:val="00A674F8"/>
    <w:rsid w:val="00A9605B"/>
    <w:rsid w:val="00AA6D26"/>
    <w:rsid w:val="00AC1930"/>
    <w:rsid w:val="00AC37D9"/>
    <w:rsid w:val="00AE2DEC"/>
    <w:rsid w:val="00AE78A3"/>
    <w:rsid w:val="00AF150E"/>
    <w:rsid w:val="00B1770E"/>
    <w:rsid w:val="00B30374"/>
    <w:rsid w:val="00B34525"/>
    <w:rsid w:val="00B41EC6"/>
    <w:rsid w:val="00B7355A"/>
    <w:rsid w:val="00B92873"/>
    <w:rsid w:val="00BC745F"/>
    <w:rsid w:val="00BE1DC9"/>
    <w:rsid w:val="00C80363"/>
    <w:rsid w:val="00C80668"/>
    <w:rsid w:val="00D255D7"/>
    <w:rsid w:val="00D324E1"/>
    <w:rsid w:val="00D55BF5"/>
    <w:rsid w:val="00D70648"/>
    <w:rsid w:val="00D719DF"/>
    <w:rsid w:val="00E00323"/>
    <w:rsid w:val="00E174CC"/>
    <w:rsid w:val="00E21503"/>
    <w:rsid w:val="00E31985"/>
    <w:rsid w:val="00E53334"/>
    <w:rsid w:val="00E61B1D"/>
    <w:rsid w:val="00E87148"/>
    <w:rsid w:val="00EA362A"/>
    <w:rsid w:val="00EC3ACC"/>
    <w:rsid w:val="00EF561D"/>
    <w:rsid w:val="00F03E0B"/>
    <w:rsid w:val="00F04D0F"/>
    <w:rsid w:val="00F22F75"/>
    <w:rsid w:val="00F4382F"/>
    <w:rsid w:val="00F714A1"/>
    <w:rsid w:val="00F74972"/>
    <w:rsid w:val="00F86EAB"/>
    <w:rsid w:val="00F95693"/>
    <w:rsid w:val="00FB5207"/>
    <w:rsid w:val="00FB6845"/>
    <w:rsid w:val="00FD3A5C"/>
    <w:rsid w:val="00FD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9C"/>
  </w:style>
  <w:style w:type="paragraph" w:styleId="Heading1">
    <w:name w:val="heading 1"/>
    <w:basedOn w:val="Normal"/>
    <w:next w:val="Normal"/>
    <w:qFormat/>
    <w:rsid w:val="0071279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1279C"/>
    <w:pPr>
      <w:keepNext/>
      <w:ind w:firstLine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1279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1279C"/>
    <w:pPr>
      <w:keepNext/>
      <w:tabs>
        <w:tab w:val="left" w:pos="360"/>
      </w:tabs>
      <w:ind w:left="540" w:hanging="5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1279C"/>
    <w:pPr>
      <w:keepNext/>
      <w:tabs>
        <w:tab w:val="left" w:pos="360"/>
      </w:tabs>
      <w:ind w:left="540" w:hanging="54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71279C"/>
    <w:pPr>
      <w:keepNext/>
      <w:tabs>
        <w:tab w:val="left" w:pos="360"/>
      </w:tabs>
      <w:ind w:left="540" w:hanging="540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71279C"/>
    <w:pPr>
      <w:keepNext/>
      <w:tabs>
        <w:tab w:val="left" w:pos="360"/>
      </w:tabs>
      <w:ind w:left="360" w:hanging="3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1279C"/>
    <w:pPr>
      <w:keepNext/>
      <w:tabs>
        <w:tab w:val="left" w:pos="360"/>
      </w:tabs>
      <w:ind w:left="3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71279C"/>
    <w:pPr>
      <w:keepNext/>
      <w:outlineLvl w:val="8"/>
    </w:pPr>
    <w:rPr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79C"/>
    <w:rPr>
      <w:color w:val="0000FF"/>
      <w:u w:val="single"/>
    </w:rPr>
  </w:style>
  <w:style w:type="paragraph" w:styleId="BodyTextIndent">
    <w:name w:val="Body Text Indent"/>
    <w:basedOn w:val="Normal"/>
    <w:rsid w:val="0071279C"/>
    <w:pPr>
      <w:tabs>
        <w:tab w:val="left" w:pos="360"/>
      </w:tabs>
      <w:ind w:left="540" w:hanging="540"/>
    </w:pPr>
    <w:rPr>
      <w:sz w:val="24"/>
    </w:rPr>
  </w:style>
  <w:style w:type="paragraph" w:styleId="BodyTextIndent2">
    <w:name w:val="Body Text Indent 2"/>
    <w:basedOn w:val="Normal"/>
    <w:rsid w:val="0071279C"/>
    <w:pPr>
      <w:keepLines/>
      <w:tabs>
        <w:tab w:val="left" w:pos="360"/>
      </w:tabs>
      <w:ind w:left="720" w:hanging="720"/>
    </w:pPr>
    <w:rPr>
      <w:sz w:val="24"/>
    </w:rPr>
  </w:style>
  <w:style w:type="paragraph" w:styleId="BodyTextIndent3">
    <w:name w:val="Body Text Indent 3"/>
    <w:basedOn w:val="Normal"/>
    <w:rsid w:val="0071279C"/>
    <w:pPr>
      <w:tabs>
        <w:tab w:val="left" w:pos="360"/>
      </w:tabs>
      <w:ind w:left="547" w:hanging="547"/>
    </w:pPr>
    <w:rPr>
      <w:sz w:val="24"/>
    </w:rPr>
  </w:style>
  <w:style w:type="paragraph" w:styleId="BodyText">
    <w:name w:val="Body Text"/>
    <w:basedOn w:val="Normal"/>
    <w:rsid w:val="0071279C"/>
    <w:rPr>
      <w:sz w:val="24"/>
    </w:rPr>
  </w:style>
  <w:style w:type="paragraph" w:styleId="Footer">
    <w:name w:val="footer"/>
    <w:basedOn w:val="Normal"/>
    <w:link w:val="FooterChar"/>
    <w:uiPriority w:val="99"/>
    <w:rsid w:val="007127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279C"/>
  </w:style>
  <w:style w:type="character" w:styleId="FollowedHyperlink">
    <w:name w:val="FollowedHyperlink"/>
    <w:basedOn w:val="DefaultParagraphFont"/>
    <w:rsid w:val="0071279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1279C"/>
    <w:rPr>
      <w:b/>
      <w:bCs/>
    </w:rPr>
  </w:style>
  <w:style w:type="paragraph" w:styleId="BalloonText">
    <w:name w:val="Balloon Text"/>
    <w:basedOn w:val="Normal"/>
    <w:semiHidden/>
    <w:rsid w:val="00467B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22F7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AB"/>
  </w:style>
  <w:style w:type="character" w:customStyle="1" w:styleId="FooterChar">
    <w:name w:val="Footer Char"/>
    <w:basedOn w:val="DefaultParagraphFont"/>
    <w:link w:val="Footer"/>
    <w:uiPriority w:val="99"/>
    <w:rsid w:val="00F86EAB"/>
  </w:style>
  <w:style w:type="paragraph" w:customStyle="1" w:styleId="Default">
    <w:name w:val="Default"/>
    <w:rsid w:val="00F7497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5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6BAD"/>
    <w:rPr>
      <w:i/>
      <w:iCs/>
    </w:rPr>
  </w:style>
  <w:style w:type="character" w:customStyle="1" w:styleId="copystyle1">
    <w:name w:val="copystyle1"/>
    <w:basedOn w:val="DefaultParagraphFont"/>
    <w:rsid w:val="0033322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oogqs-tidbit">
    <w:name w:val="goog_qs-tidbit"/>
    <w:basedOn w:val="DefaultParagraphFont"/>
    <w:rsid w:val="00D7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9C"/>
  </w:style>
  <w:style w:type="paragraph" w:styleId="Heading1">
    <w:name w:val="heading 1"/>
    <w:basedOn w:val="Normal"/>
    <w:next w:val="Normal"/>
    <w:qFormat/>
    <w:rsid w:val="0071279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1279C"/>
    <w:pPr>
      <w:keepNext/>
      <w:ind w:firstLine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1279C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1279C"/>
    <w:pPr>
      <w:keepNext/>
      <w:tabs>
        <w:tab w:val="left" w:pos="360"/>
      </w:tabs>
      <w:ind w:left="540" w:hanging="5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71279C"/>
    <w:pPr>
      <w:keepNext/>
      <w:tabs>
        <w:tab w:val="left" w:pos="360"/>
      </w:tabs>
      <w:ind w:left="540" w:hanging="54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71279C"/>
    <w:pPr>
      <w:keepNext/>
      <w:tabs>
        <w:tab w:val="left" w:pos="360"/>
      </w:tabs>
      <w:ind w:left="540" w:hanging="540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71279C"/>
    <w:pPr>
      <w:keepNext/>
      <w:tabs>
        <w:tab w:val="left" w:pos="360"/>
      </w:tabs>
      <w:ind w:left="360" w:hanging="3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71279C"/>
    <w:pPr>
      <w:keepNext/>
      <w:tabs>
        <w:tab w:val="left" w:pos="360"/>
      </w:tabs>
      <w:ind w:left="36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71279C"/>
    <w:pPr>
      <w:keepNext/>
      <w:outlineLvl w:val="8"/>
    </w:pPr>
    <w:rPr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279C"/>
    <w:rPr>
      <w:color w:val="0000FF"/>
      <w:u w:val="single"/>
    </w:rPr>
  </w:style>
  <w:style w:type="paragraph" w:styleId="BodyTextIndent">
    <w:name w:val="Body Text Indent"/>
    <w:basedOn w:val="Normal"/>
    <w:rsid w:val="0071279C"/>
    <w:pPr>
      <w:tabs>
        <w:tab w:val="left" w:pos="360"/>
      </w:tabs>
      <w:ind w:left="540" w:hanging="540"/>
    </w:pPr>
    <w:rPr>
      <w:sz w:val="24"/>
    </w:rPr>
  </w:style>
  <w:style w:type="paragraph" w:styleId="BodyTextIndent2">
    <w:name w:val="Body Text Indent 2"/>
    <w:basedOn w:val="Normal"/>
    <w:rsid w:val="0071279C"/>
    <w:pPr>
      <w:keepLines/>
      <w:tabs>
        <w:tab w:val="left" w:pos="360"/>
      </w:tabs>
      <w:ind w:left="720" w:hanging="720"/>
    </w:pPr>
    <w:rPr>
      <w:sz w:val="24"/>
    </w:rPr>
  </w:style>
  <w:style w:type="paragraph" w:styleId="BodyTextIndent3">
    <w:name w:val="Body Text Indent 3"/>
    <w:basedOn w:val="Normal"/>
    <w:rsid w:val="0071279C"/>
    <w:pPr>
      <w:tabs>
        <w:tab w:val="left" w:pos="360"/>
      </w:tabs>
      <w:ind w:left="547" w:hanging="547"/>
    </w:pPr>
    <w:rPr>
      <w:sz w:val="24"/>
    </w:rPr>
  </w:style>
  <w:style w:type="paragraph" w:styleId="BodyText">
    <w:name w:val="Body Text"/>
    <w:basedOn w:val="Normal"/>
    <w:rsid w:val="0071279C"/>
    <w:rPr>
      <w:sz w:val="24"/>
    </w:rPr>
  </w:style>
  <w:style w:type="paragraph" w:styleId="Footer">
    <w:name w:val="footer"/>
    <w:basedOn w:val="Normal"/>
    <w:link w:val="FooterChar"/>
    <w:uiPriority w:val="99"/>
    <w:rsid w:val="007127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279C"/>
  </w:style>
  <w:style w:type="character" w:styleId="FollowedHyperlink">
    <w:name w:val="FollowedHyperlink"/>
    <w:basedOn w:val="DefaultParagraphFont"/>
    <w:rsid w:val="0071279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1279C"/>
    <w:rPr>
      <w:b/>
      <w:bCs/>
    </w:rPr>
  </w:style>
  <w:style w:type="paragraph" w:styleId="BalloonText">
    <w:name w:val="Balloon Text"/>
    <w:basedOn w:val="Normal"/>
    <w:semiHidden/>
    <w:rsid w:val="00467B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22F7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E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AB"/>
  </w:style>
  <w:style w:type="character" w:customStyle="1" w:styleId="FooterChar">
    <w:name w:val="Footer Char"/>
    <w:basedOn w:val="DefaultParagraphFont"/>
    <w:link w:val="Footer"/>
    <w:uiPriority w:val="99"/>
    <w:rsid w:val="00F86EAB"/>
  </w:style>
  <w:style w:type="paragraph" w:customStyle="1" w:styleId="Default">
    <w:name w:val="Default"/>
    <w:rsid w:val="00F7497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55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6BAD"/>
    <w:rPr>
      <w:i/>
      <w:iCs/>
    </w:rPr>
  </w:style>
  <w:style w:type="character" w:customStyle="1" w:styleId="copystyle1">
    <w:name w:val="copystyle1"/>
    <w:basedOn w:val="DefaultParagraphFont"/>
    <w:rsid w:val="0033322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googqs-tidbit">
    <w:name w:val="goog_qs-tidbit"/>
    <w:basedOn w:val="DefaultParagraphFont"/>
    <w:rsid w:val="00D7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arianoMagalhaes@augustan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Mariano J</vt:lpstr>
    </vt:vector>
  </TitlesOfParts>
  <Company>Augustana College</Company>
  <LinksUpToDate>false</LinksUpToDate>
  <CharactersWithSpaces>9022</CharactersWithSpaces>
  <SharedDoc>false</SharedDoc>
  <HLinks>
    <vt:vector size="6" baseType="variant"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mailto:pomagalhaes@augustana.edu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Mariano J</dc:title>
  <dc:creator>Mariano J. Magalhães</dc:creator>
  <cp:lastModifiedBy>Martin, Jeff</cp:lastModifiedBy>
  <cp:revision>2</cp:revision>
  <cp:lastPrinted>2010-11-10T21:24:00Z</cp:lastPrinted>
  <dcterms:created xsi:type="dcterms:W3CDTF">2013-03-14T18:05:00Z</dcterms:created>
  <dcterms:modified xsi:type="dcterms:W3CDTF">2013-03-14T18:05:00Z</dcterms:modified>
</cp:coreProperties>
</file>