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77F3" w:rsidRPr="003B4D73" w:rsidRDefault="00B877F3" w:rsidP="00B877F3">
      <w:pPr>
        <w:pStyle w:val="Title"/>
        <w:jc w:val="left"/>
        <w:rPr>
          <w:rFonts w:asciiTheme="minorHAnsi" w:hAnsiTheme="minorHAnsi" w:cstheme="minorHAnsi"/>
          <w:b w:val="0"/>
        </w:rPr>
      </w:pPr>
      <w:r w:rsidRPr="003B4D73">
        <w:rPr>
          <w:rFonts w:asciiTheme="minorHAnsi" w:hAnsiTheme="minorHAnsi" w:cstheme="minorHAnsi"/>
          <w:b w:val="0"/>
        </w:rPr>
        <w:t>Curriculum Vitae</w:t>
      </w:r>
    </w:p>
    <w:p w:rsidR="00AC6F1D" w:rsidRPr="003B4D73" w:rsidRDefault="00AC6F1D" w:rsidP="003B4D73">
      <w:pPr>
        <w:pStyle w:val="Title"/>
        <w:tabs>
          <w:tab w:val="left" w:pos="2880"/>
        </w:tabs>
        <w:jc w:val="left"/>
        <w:rPr>
          <w:rFonts w:asciiTheme="minorHAnsi" w:hAnsiTheme="minorHAnsi" w:cstheme="minorHAnsi"/>
          <w:color w:val="000099"/>
          <w:sz w:val="32"/>
          <w:szCs w:val="32"/>
        </w:rPr>
      </w:pPr>
      <w:r w:rsidRPr="003B4D73">
        <w:rPr>
          <w:rFonts w:asciiTheme="minorHAnsi" w:hAnsiTheme="minorHAnsi" w:cstheme="minorHAnsi"/>
          <w:color w:val="000099"/>
          <w:sz w:val="32"/>
          <w:szCs w:val="32"/>
        </w:rPr>
        <w:t>LENDOL CALDER</w:t>
      </w:r>
    </w:p>
    <w:p w:rsidR="00AC6F1D" w:rsidRPr="003B4D73" w:rsidRDefault="00AC6F1D" w:rsidP="003B4D73">
      <w:pPr>
        <w:pStyle w:val="Title"/>
        <w:ind w:left="360"/>
        <w:jc w:val="right"/>
        <w:rPr>
          <w:rFonts w:asciiTheme="minorHAnsi" w:hAnsiTheme="minorHAnsi" w:cstheme="minorHAnsi"/>
          <w:b w:val="0"/>
          <w:sz w:val="22"/>
          <w:szCs w:val="22"/>
        </w:rPr>
      </w:pPr>
      <w:r w:rsidRPr="003B4D73">
        <w:rPr>
          <w:rFonts w:asciiTheme="minorHAnsi" w:hAnsiTheme="minorHAnsi" w:cstheme="minorHAnsi"/>
          <w:b w:val="0"/>
          <w:sz w:val="22"/>
          <w:szCs w:val="22"/>
        </w:rPr>
        <w:t>Augustana College, Department of History</w:t>
      </w:r>
    </w:p>
    <w:p w:rsidR="00AC6F1D" w:rsidRPr="003B4D73" w:rsidRDefault="00AC6F1D" w:rsidP="003B4D73">
      <w:pPr>
        <w:pStyle w:val="Title"/>
        <w:ind w:left="360"/>
        <w:jc w:val="right"/>
        <w:rPr>
          <w:rFonts w:asciiTheme="minorHAnsi" w:hAnsiTheme="minorHAnsi" w:cstheme="minorHAnsi"/>
          <w:b w:val="0"/>
          <w:sz w:val="22"/>
          <w:szCs w:val="22"/>
        </w:rPr>
      </w:pPr>
      <w:r w:rsidRPr="003B4D73">
        <w:rPr>
          <w:rFonts w:asciiTheme="minorHAnsi" w:hAnsiTheme="minorHAnsi" w:cstheme="minorHAnsi"/>
          <w:b w:val="0"/>
          <w:sz w:val="22"/>
          <w:szCs w:val="22"/>
        </w:rPr>
        <w:t xml:space="preserve">639 </w:t>
      </w:r>
      <w:r w:rsidR="00A01460" w:rsidRPr="003B4D73">
        <w:rPr>
          <w:rFonts w:asciiTheme="minorHAnsi" w:hAnsiTheme="minorHAnsi" w:cstheme="minorHAnsi"/>
          <w:b w:val="0"/>
          <w:sz w:val="22"/>
          <w:szCs w:val="22"/>
        </w:rPr>
        <w:t>38</w:t>
      </w:r>
      <w:r w:rsidR="00A01460" w:rsidRPr="003B4D73">
        <w:rPr>
          <w:rFonts w:asciiTheme="minorHAnsi" w:hAnsiTheme="minorHAnsi" w:cstheme="minorHAnsi"/>
          <w:b w:val="0"/>
          <w:sz w:val="22"/>
          <w:szCs w:val="22"/>
          <w:vertAlign w:val="superscript"/>
        </w:rPr>
        <w:t>th</w:t>
      </w:r>
      <w:r w:rsidR="00A01460" w:rsidRPr="003B4D73">
        <w:rPr>
          <w:rFonts w:asciiTheme="minorHAnsi" w:hAnsiTheme="minorHAnsi" w:cstheme="minorHAnsi"/>
          <w:b w:val="0"/>
          <w:sz w:val="22"/>
          <w:szCs w:val="22"/>
        </w:rPr>
        <w:t xml:space="preserve"> Street</w:t>
      </w:r>
    </w:p>
    <w:p w:rsidR="00AC6F1D" w:rsidRPr="003B4D73" w:rsidRDefault="00AC6F1D" w:rsidP="003B4D73">
      <w:pPr>
        <w:pStyle w:val="Title"/>
        <w:ind w:left="360"/>
        <w:jc w:val="right"/>
        <w:rPr>
          <w:rFonts w:asciiTheme="minorHAnsi" w:hAnsiTheme="minorHAnsi" w:cstheme="minorHAnsi"/>
          <w:b w:val="0"/>
          <w:sz w:val="22"/>
          <w:szCs w:val="22"/>
        </w:rPr>
      </w:pPr>
      <w:r w:rsidRPr="003B4D73">
        <w:rPr>
          <w:rFonts w:asciiTheme="minorHAnsi" w:hAnsiTheme="minorHAnsi" w:cstheme="minorHAnsi"/>
          <w:b w:val="0"/>
          <w:sz w:val="22"/>
          <w:szCs w:val="22"/>
        </w:rPr>
        <w:t>Rock Island, IL  61201</w:t>
      </w:r>
    </w:p>
    <w:p w:rsidR="00AC6F1D" w:rsidRPr="003B4D73" w:rsidRDefault="00AC6F1D" w:rsidP="003B4D73">
      <w:pPr>
        <w:pStyle w:val="Title"/>
        <w:ind w:left="360"/>
        <w:jc w:val="right"/>
        <w:rPr>
          <w:rFonts w:asciiTheme="minorHAnsi" w:hAnsiTheme="minorHAnsi" w:cstheme="minorHAnsi"/>
          <w:b w:val="0"/>
          <w:sz w:val="22"/>
          <w:szCs w:val="22"/>
        </w:rPr>
      </w:pPr>
      <w:r w:rsidRPr="003B4D73">
        <w:rPr>
          <w:rFonts w:asciiTheme="minorHAnsi" w:hAnsiTheme="minorHAnsi" w:cstheme="minorHAnsi"/>
          <w:b w:val="0"/>
          <w:sz w:val="22"/>
          <w:szCs w:val="22"/>
        </w:rPr>
        <w:t>309.794.7679</w:t>
      </w:r>
    </w:p>
    <w:p w:rsidR="00AC6F1D" w:rsidRPr="003B4D73" w:rsidRDefault="00E172DD" w:rsidP="003B4D73">
      <w:pPr>
        <w:pStyle w:val="Title"/>
        <w:tabs>
          <w:tab w:val="left" w:pos="0"/>
        </w:tabs>
        <w:ind w:left="360"/>
        <w:jc w:val="right"/>
        <w:rPr>
          <w:rFonts w:asciiTheme="minorHAnsi" w:hAnsiTheme="minorHAnsi" w:cstheme="minorHAnsi"/>
          <w:b w:val="0"/>
          <w:sz w:val="22"/>
          <w:szCs w:val="22"/>
        </w:rPr>
      </w:pPr>
      <w:r w:rsidRPr="003B4D73">
        <w:rPr>
          <w:rFonts w:asciiTheme="minorHAnsi" w:hAnsiTheme="minorHAnsi" w:cstheme="minorHAnsi"/>
          <w:b w:val="0"/>
          <w:sz w:val="22"/>
          <w:szCs w:val="22"/>
        </w:rPr>
        <w:t>lendol</w:t>
      </w:r>
      <w:r w:rsidR="00AC6F1D" w:rsidRPr="003B4D73">
        <w:rPr>
          <w:rFonts w:asciiTheme="minorHAnsi" w:hAnsiTheme="minorHAnsi" w:cstheme="minorHAnsi"/>
          <w:b w:val="0"/>
          <w:sz w:val="22"/>
          <w:szCs w:val="22"/>
        </w:rPr>
        <w:t>calder@augustana.edu</w:t>
      </w:r>
    </w:p>
    <w:p w:rsidR="00786908" w:rsidRPr="003B4D73" w:rsidRDefault="00786908">
      <w:pPr>
        <w:pStyle w:val="Title"/>
        <w:jc w:val="left"/>
        <w:rPr>
          <w:rFonts w:asciiTheme="minorHAnsi" w:hAnsiTheme="minorHAnsi" w:cstheme="minorHAnsi"/>
        </w:rPr>
      </w:pPr>
    </w:p>
    <w:p w:rsidR="00AC6F1D" w:rsidRPr="003B4D73" w:rsidRDefault="00AC6F1D" w:rsidP="00654B0F">
      <w:pPr>
        <w:pStyle w:val="Title"/>
        <w:pBdr>
          <w:bottom w:val="single" w:sz="4" w:space="1" w:color="auto"/>
        </w:pBdr>
        <w:jc w:val="left"/>
        <w:rPr>
          <w:rFonts w:asciiTheme="minorHAnsi" w:hAnsiTheme="minorHAnsi" w:cstheme="minorHAnsi"/>
        </w:rPr>
      </w:pPr>
      <w:r w:rsidRPr="003B4D73">
        <w:rPr>
          <w:rFonts w:asciiTheme="minorHAnsi" w:hAnsiTheme="minorHAnsi" w:cstheme="minorHAnsi"/>
        </w:rPr>
        <w:t>S</w:t>
      </w:r>
      <w:r w:rsidRPr="003B4D73">
        <w:rPr>
          <w:rFonts w:asciiTheme="minorHAnsi" w:hAnsiTheme="minorHAnsi" w:cstheme="minorHAnsi"/>
          <w:sz w:val="22"/>
        </w:rPr>
        <w:t>CHOLARLY</w:t>
      </w:r>
      <w:r w:rsidRPr="003B4D73">
        <w:rPr>
          <w:rFonts w:asciiTheme="minorHAnsi" w:hAnsiTheme="minorHAnsi" w:cstheme="minorHAnsi"/>
        </w:rPr>
        <w:t xml:space="preserve"> F</w:t>
      </w:r>
      <w:r w:rsidRPr="003B4D73">
        <w:rPr>
          <w:rFonts w:asciiTheme="minorHAnsi" w:hAnsiTheme="minorHAnsi" w:cstheme="minorHAnsi"/>
          <w:sz w:val="22"/>
        </w:rPr>
        <w:t>IELDS</w:t>
      </w:r>
    </w:p>
    <w:p w:rsidR="00AC6F1D" w:rsidRPr="003B4D73" w:rsidRDefault="00AC6F1D" w:rsidP="00471719">
      <w:pPr>
        <w:pStyle w:val="Title"/>
        <w:numPr>
          <w:ilvl w:val="0"/>
          <w:numId w:val="30"/>
        </w:numPr>
        <w:jc w:val="left"/>
        <w:rPr>
          <w:rFonts w:asciiTheme="minorHAnsi" w:hAnsiTheme="minorHAnsi" w:cstheme="minorHAnsi"/>
          <w:sz w:val="22"/>
          <w:u w:val="single"/>
        </w:rPr>
      </w:pPr>
      <w:r w:rsidRPr="003B4D73">
        <w:rPr>
          <w:rFonts w:asciiTheme="minorHAnsi" w:hAnsiTheme="minorHAnsi" w:cstheme="minorHAnsi"/>
          <w:b w:val="0"/>
          <w:sz w:val="22"/>
        </w:rPr>
        <w:t>American social and cultural history</w:t>
      </w:r>
    </w:p>
    <w:p w:rsidR="00AC6F1D" w:rsidRPr="003B4D73" w:rsidRDefault="00654B0F" w:rsidP="00471719">
      <w:pPr>
        <w:pStyle w:val="Title"/>
        <w:numPr>
          <w:ilvl w:val="0"/>
          <w:numId w:val="30"/>
        </w:numPr>
        <w:jc w:val="left"/>
        <w:rPr>
          <w:rFonts w:asciiTheme="minorHAnsi" w:hAnsiTheme="minorHAnsi" w:cstheme="minorHAnsi"/>
          <w:sz w:val="22"/>
          <w:u w:val="single"/>
        </w:rPr>
      </w:pPr>
      <w:r w:rsidRPr="003B4D73">
        <w:rPr>
          <w:rFonts w:asciiTheme="minorHAnsi" w:hAnsiTheme="minorHAnsi" w:cstheme="minorHAnsi"/>
          <w:b w:val="0"/>
          <w:sz w:val="22"/>
        </w:rPr>
        <w:t>The history of consumption and consumer societies</w:t>
      </w:r>
    </w:p>
    <w:p w:rsidR="00AC6F1D" w:rsidRPr="003B4D73" w:rsidRDefault="008E3942" w:rsidP="00471719">
      <w:pPr>
        <w:pStyle w:val="Title"/>
        <w:numPr>
          <w:ilvl w:val="0"/>
          <w:numId w:val="30"/>
        </w:numPr>
        <w:jc w:val="left"/>
        <w:rPr>
          <w:rFonts w:asciiTheme="minorHAnsi" w:hAnsiTheme="minorHAnsi" w:cstheme="minorHAnsi"/>
          <w:sz w:val="22"/>
          <w:u w:val="single"/>
        </w:rPr>
      </w:pPr>
      <w:r w:rsidRPr="003B4D73">
        <w:rPr>
          <w:rFonts w:asciiTheme="minorHAnsi" w:hAnsiTheme="minorHAnsi" w:cstheme="minorHAnsi"/>
          <w:b w:val="0"/>
          <w:sz w:val="22"/>
        </w:rPr>
        <w:t>History t</w:t>
      </w:r>
      <w:r w:rsidR="00AC6F1D" w:rsidRPr="003B4D73">
        <w:rPr>
          <w:rFonts w:asciiTheme="minorHAnsi" w:hAnsiTheme="minorHAnsi" w:cstheme="minorHAnsi"/>
          <w:b w:val="0"/>
          <w:sz w:val="22"/>
        </w:rPr>
        <w:t>eaching and learning</w:t>
      </w:r>
    </w:p>
    <w:p w:rsidR="00CE64D6" w:rsidRPr="003B4D73" w:rsidRDefault="00CE64D6">
      <w:pPr>
        <w:pStyle w:val="Title"/>
        <w:jc w:val="left"/>
        <w:rPr>
          <w:rFonts w:asciiTheme="minorHAnsi" w:hAnsiTheme="minorHAnsi" w:cstheme="minorHAnsi"/>
          <w:u w:val="single"/>
        </w:rPr>
      </w:pPr>
    </w:p>
    <w:p w:rsidR="00786908" w:rsidRPr="003B4D73" w:rsidRDefault="00786908">
      <w:pPr>
        <w:pStyle w:val="Title"/>
        <w:jc w:val="left"/>
        <w:rPr>
          <w:rFonts w:asciiTheme="minorHAnsi" w:hAnsiTheme="minorHAnsi" w:cstheme="minorHAnsi"/>
          <w:u w:val="single"/>
        </w:rPr>
      </w:pPr>
    </w:p>
    <w:p w:rsidR="00AC6F1D" w:rsidRPr="003B4D73" w:rsidRDefault="00AC6F1D" w:rsidP="00BD6742">
      <w:pPr>
        <w:pStyle w:val="Title"/>
        <w:pBdr>
          <w:bottom w:val="single" w:sz="4" w:space="1" w:color="auto"/>
        </w:pBdr>
        <w:jc w:val="left"/>
        <w:rPr>
          <w:rFonts w:asciiTheme="minorHAnsi" w:hAnsiTheme="minorHAnsi" w:cstheme="minorHAnsi"/>
        </w:rPr>
      </w:pPr>
      <w:r w:rsidRPr="003B4D73">
        <w:rPr>
          <w:rFonts w:asciiTheme="minorHAnsi" w:hAnsiTheme="minorHAnsi" w:cstheme="minorHAnsi"/>
        </w:rPr>
        <w:t>E</w:t>
      </w:r>
      <w:r w:rsidRPr="003B4D73">
        <w:rPr>
          <w:rFonts w:asciiTheme="minorHAnsi" w:hAnsiTheme="minorHAnsi" w:cstheme="minorHAnsi"/>
          <w:sz w:val="22"/>
        </w:rPr>
        <w:t>DUCATION</w:t>
      </w:r>
    </w:p>
    <w:p w:rsidR="00AC6F1D" w:rsidRPr="003B4D73" w:rsidRDefault="00637CA2" w:rsidP="00C1748B">
      <w:pPr>
        <w:numPr>
          <w:ilvl w:val="0"/>
          <w:numId w:val="11"/>
        </w:numPr>
        <w:tabs>
          <w:tab w:val="left" w:pos="-720"/>
          <w:tab w:val="left" w:pos="990"/>
          <w:tab w:val="left" w:pos="1080"/>
          <w:tab w:val="left" w:pos="1620"/>
        </w:tabs>
        <w:rPr>
          <w:rFonts w:asciiTheme="minorHAnsi" w:hAnsiTheme="minorHAnsi" w:cstheme="minorHAnsi"/>
          <w:sz w:val="22"/>
        </w:rPr>
      </w:pPr>
      <w:r w:rsidRPr="003B4D73">
        <w:rPr>
          <w:rFonts w:asciiTheme="minorHAnsi" w:hAnsiTheme="minorHAnsi" w:cstheme="minorHAnsi"/>
          <w:sz w:val="22"/>
        </w:rPr>
        <w:t>Ph.D.,</w:t>
      </w:r>
      <w:r w:rsidRPr="003B4D73">
        <w:rPr>
          <w:rFonts w:asciiTheme="minorHAnsi" w:hAnsiTheme="minorHAnsi" w:cstheme="minorHAnsi"/>
          <w:sz w:val="22"/>
        </w:rPr>
        <w:tab/>
      </w:r>
      <w:r w:rsidR="00AC6F1D" w:rsidRPr="003B4D73">
        <w:rPr>
          <w:rFonts w:asciiTheme="minorHAnsi" w:hAnsiTheme="minorHAnsi" w:cstheme="minorHAnsi"/>
          <w:sz w:val="22"/>
        </w:rPr>
        <w:t>1993</w:t>
      </w:r>
      <w:r w:rsidR="00AC6F1D" w:rsidRPr="003B4D73">
        <w:rPr>
          <w:rFonts w:asciiTheme="minorHAnsi" w:hAnsiTheme="minorHAnsi" w:cstheme="minorHAnsi"/>
          <w:sz w:val="22"/>
        </w:rPr>
        <w:tab/>
        <w:t>The University Of Chicago (History)</w:t>
      </w:r>
    </w:p>
    <w:p w:rsidR="00AC6F1D" w:rsidRPr="003B4D73" w:rsidRDefault="00637CA2" w:rsidP="00C1748B">
      <w:pPr>
        <w:numPr>
          <w:ilvl w:val="0"/>
          <w:numId w:val="11"/>
        </w:numPr>
        <w:tabs>
          <w:tab w:val="left" w:pos="-720"/>
          <w:tab w:val="left" w:pos="990"/>
          <w:tab w:val="left" w:pos="1080"/>
          <w:tab w:val="left" w:pos="1620"/>
        </w:tabs>
        <w:rPr>
          <w:rFonts w:asciiTheme="minorHAnsi" w:hAnsiTheme="minorHAnsi" w:cstheme="minorHAnsi"/>
          <w:sz w:val="22"/>
        </w:rPr>
      </w:pPr>
      <w:r w:rsidRPr="003B4D73">
        <w:rPr>
          <w:rFonts w:asciiTheme="minorHAnsi" w:hAnsiTheme="minorHAnsi" w:cstheme="minorHAnsi"/>
          <w:sz w:val="22"/>
        </w:rPr>
        <w:t>M.A.,</w:t>
      </w:r>
      <w:r w:rsidRPr="003B4D73">
        <w:rPr>
          <w:rFonts w:asciiTheme="minorHAnsi" w:hAnsiTheme="minorHAnsi" w:cstheme="minorHAnsi"/>
          <w:sz w:val="22"/>
        </w:rPr>
        <w:tab/>
      </w:r>
      <w:r w:rsidR="00AC6F1D" w:rsidRPr="003B4D73">
        <w:rPr>
          <w:rFonts w:asciiTheme="minorHAnsi" w:hAnsiTheme="minorHAnsi" w:cstheme="minorHAnsi"/>
          <w:sz w:val="22"/>
        </w:rPr>
        <w:t>1986</w:t>
      </w:r>
      <w:r w:rsidR="00AC6F1D" w:rsidRPr="003B4D73">
        <w:rPr>
          <w:rFonts w:asciiTheme="minorHAnsi" w:hAnsiTheme="minorHAnsi" w:cstheme="minorHAnsi"/>
          <w:sz w:val="22"/>
        </w:rPr>
        <w:tab/>
        <w:t>The University Of Chicago (History)</w:t>
      </w:r>
    </w:p>
    <w:p w:rsidR="00AC6F1D" w:rsidRPr="003B4D73" w:rsidRDefault="00AC6F1D" w:rsidP="00C1748B">
      <w:pPr>
        <w:numPr>
          <w:ilvl w:val="0"/>
          <w:numId w:val="11"/>
        </w:numPr>
        <w:tabs>
          <w:tab w:val="left" w:pos="-720"/>
          <w:tab w:val="left" w:pos="720"/>
          <w:tab w:val="left" w:pos="990"/>
          <w:tab w:val="left" w:pos="1080"/>
          <w:tab w:val="left" w:pos="1260"/>
          <w:tab w:val="left" w:pos="1620"/>
        </w:tabs>
        <w:rPr>
          <w:rFonts w:asciiTheme="minorHAnsi" w:hAnsiTheme="minorHAnsi" w:cstheme="minorHAnsi"/>
          <w:sz w:val="22"/>
        </w:rPr>
      </w:pPr>
      <w:r w:rsidRPr="003B4D73">
        <w:rPr>
          <w:rFonts w:asciiTheme="minorHAnsi" w:hAnsiTheme="minorHAnsi" w:cstheme="minorHAnsi"/>
          <w:sz w:val="22"/>
        </w:rPr>
        <w:t xml:space="preserve">B.A., </w:t>
      </w:r>
      <w:r w:rsidR="00637CA2" w:rsidRPr="003B4D73">
        <w:rPr>
          <w:rFonts w:asciiTheme="minorHAnsi" w:hAnsiTheme="minorHAnsi" w:cstheme="minorHAnsi"/>
          <w:sz w:val="22"/>
        </w:rPr>
        <w:tab/>
      </w:r>
      <w:r w:rsidRPr="003B4D73">
        <w:rPr>
          <w:rFonts w:asciiTheme="minorHAnsi" w:hAnsiTheme="minorHAnsi" w:cstheme="minorHAnsi"/>
          <w:sz w:val="22"/>
        </w:rPr>
        <w:t>1980</w:t>
      </w:r>
      <w:r w:rsidRPr="003B4D73">
        <w:rPr>
          <w:rFonts w:asciiTheme="minorHAnsi" w:hAnsiTheme="minorHAnsi" w:cstheme="minorHAnsi"/>
          <w:sz w:val="22"/>
        </w:rPr>
        <w:tab/>
        <w:t>The University of Tex</w:t>
      </w:r>
      <w:r w:rsidR="003B4D73">
        <w:rPr>
          <w:rFonts w:asciiTheme="minorHAnsi" w:hAnsiTheme="minorHAnsi" w:cstheme="minorHAnsi"/>
          <w:sz w:val="22"/>
        </w:rPr>
        <w:t>as at Austin (Psychology</w:t>
      </w:r>
      <w:r w:rsidRPr="003B4D73">
        <w:rPr>
          <w:rFonts w:asciiTheme="minorHAnsi" w:hAnsiTheme="minorHAnsi" w:cstheme="minorHAnsi"/>
          <w:sz w:val="22"/>
        </w:rPr>
        <w:t>)</w:t>
      </w:r>
    </w:p>
    <w:p w:rsidR="00786908" w:rsidRPr="003B4D73" w:rsidRDefault="00AC6F1D" w:rsidP="00274DED">
      <w:pPr>
        <w:tabs>
          <w:tab w:val="left" w:pos="-720"/>
        </w:tabs>
        <w:rPr>
          <w:rFonts w:asciiTheme="minorHAnsi" w:hAnsiTheme="minorHAnsi" w:cstheme="minorHAnsi"/>
        </w:rPr>
      </w:pPr>
      <w:r w:rsidRPr="003B4D73">
        <w:rPr>
          <w:rFonts w:asciiTheme="minorHAnsi" w:hAnsiTheme="minorHAnsi" w:cstheme="minorHAnsi"/>
        </w:rPr>
        <w:t xml:space="preserve">      </w:t>
      </w:r>
    </w:p>
    <w:p w:rsidR="00CE64D6" w:rsidRPr="003B4D73" w:rsidRDefault="00AC6F1D" w:rsidP="00274DED">
      <w:pPr>
        <w:tabs>
          <w:tab w:val="left" w:pos="-720"/>
        </w:tabs>
        <w:rPr>
          <w:rFonts w:asciiTheme="minorHAnsi" w:hAnsiTheme="minorHAnsi" w:cstheme="minorHAnsi"/>
          <w:sz w:val="22"/>
        </w:rPr>
      </w:pPr>
      <w:r w:rsidRPr="003B4D73">
        <w:rPr>
          <w:rFonts w:asciiTheme="minorHAnsi" w:hAnsiTheme="minorHAnsi" w:cstheme="minorHAnsi"/>
        </w:rPr>
        <w:t xml:space="preserve">                              </w:t>
      </w:r>
    </w:p>
    <w:p w:rsidR="00AC6F1D" w:rsidRPr="003B4D73" w:rsidRDefault="00AC6F1D" w:rsidP="00BD6742">
      <w:pPr>
        <w:pStyle w:val="Title"/>
        <w:pBdr>
          <w:bottom w:val="single" w:sz="4" w:space="1" w:color="auto"/>
        </w:pBdr>
        <w:jc w:val="left"/>
        <w:rPr>
          <w:rFonts w:asciiTheme="minorHAnsi" w:hAnsiTheme="minorHAnsi" w:cstheme="minorHAnsi"/>
          <w:sz w:val="22"/>
          <w:szCs w:val="22"/>
        </w:rPr>
      </w:pPr>
      <w:r w:rsidRPr="003B4D73">
        <w:rPr>
          <w:rFonts w:asciiTheme="minorHAnsi" w:hAnsiTheme="minorHAnsi" w:cstheme="minorHAnsi"/>
        </w:rPr>
        <w:t>E</w:t>
      </w:r>
      <w:r w:rsidRPr="003B4D73">
        <w:rPr>
          <w:rFonts w:asciiTheme="minorHAnsi" w:hAnsiTheme="minorHAnsi" w:cstheme="minorHAnsi"/>
          <w:sz w:val="22"/>
          <w:szCs w:val="22"/>
        </w:rPr>
        <w:t>MPLOYMENT HISTORY</w:t>
      </w:r>
    </w:p>
    <w:p w:rsidR="00A43EE1" w:rsidRPr="003B4D73" w:rsidRDefault="00A43EE1">
      <w:pPr>
        <w:tabs>
          <w:tab w:val="left" w:pos="1080"/>
        </w:tabs>
        <w:rPr>
          <w:rFonts w:asciiTheme="minorHAnsi" w:hAnsiTheme="minorHAnsi" w:cstheme="minorHAnsi"/>
          <w:sz w:val="22"/>
        </w:rPr>
      </w:pPr>
      <w:r w:rsidRPr="003B4D73">
        <w:rPr>
          <w:rFonts w:asciiTheme="minorHAnsi" w:hAnsiTheme="minorHAnsi" w:cstheme="minorHAnsi"/>
          <w:sz w:val="22"/>
        </w:rPr>
        <w:t>2009-</w:t>
      </w:r>
      <w:r w:rsidRPr="003B4D73">
        <w:rPr>
          <w:rFonts w:asciiTheme="minorHAnsi" w:hAnsiTheme="minorHAnsi" w:cstheme="minorHAnsi"/>
          <w:sz w:val="22"/>
        </w:rPr>
        <w:tab/>
        <w:t>Professor, Augustana College</w:t>
      </w:r>
    </w:p>
    <w:p w:rsidR="00161CA9" w:rsidRPr="003B4D73" w:rsidRDefault="00161CA9">
      <w:pPr>
        <w:tabs>
          <w:tab w:val="left" w:pos="1080"/>
        </w:tabs>
        <w:rPr>
          <w:rFonts w:asciiTheme="minorHAnsi" w:hAnsiTheme="minorHAnsi" w:cstheme="minorHAnsi"/>
          <w:sz w:val="22"/>
        </w:rPr>
      </w:pPr>
      <w:r w:rsidRPr="003B4D73">
        <w:rPr>
          <w:rFonts w:asciiTheme="minorHAnsi" w:hAnsiTheme="minorHAnsi" w:cstheme="minorHAnsi"/>
          <w:sz w:val="22"/>
        </w:rPr>
        <w:t>2002-08</w:t>
      </w:r>
      <w:r w:rsidRPr="003B4D73">
        <w:rPr>
          <w:rFonts w:asciiTheme="minorHAnsi" w:hAnsiTheme="minorHAnsi" w:cstheme="minorHAnsi"/>
          <w:sz w:val="22"/>
        </w:rPr>
        <w:tab/>
        <w:t>History Department Chair, Augustana College</w:t>
      </w:r>
    </w:p>
    <w:p w:rsidR="00AC6F1D" w:rsidRPr="003B4D73" w:rsidRDefault="00AC6F1D">
      <w:pPr>
        <w:tabs>
          <w:tab w:val="left" w:pos="1080"/>
        </w:tabs>
        <w:rPr>
          <w:rFonts w:asciiTheme="minorHAnsi" w:hAnsiTheme="minorHAnsi" w:cstheme="minorHAnsi"/>
          <w:sz w:val="22"/>
        </w:rPr>
      </w:pPr>
      <w:r w:rsidRPr="003B4D73">
        <w:rPr>
          <w:rFonts w:asciiTheme="minorHAnsi" w:hAnsiTheme="minorHAnsi" w:cstheme="minorHAnsi"/>
          <w:sz w:val="22"/>
        </w:rPr>
        <w:t>2002-</w:t>
      </w:r>
      <w:r w:rsidR="00A43EE1" w:rsidRPr="003B4D73">
        <w:rPr>
          <w:rFonts w:asciiTheme="minorHAnsi" w:hAnsiTheme="minorHAnsi" w:cstheme="minorHAnsi"/>
          <w:sz w:val="22"/>
        </w:rPr>
        <w:t>09</w:t>
      </w:r>
      <w:r w:rsidRPr="003B4D73">
        <w:rPr>
          <w:rFonts w:asciiTheme="minorHAnsi" w:hAnsiTheme="minorHAnsi" w:cstheme="minorHAnsi"/>
          <w:sz w:val="22"/>
        </w:rPr>
        <w:tab/>
        <w:t>Associate Professor, Augustana College</w:t>
      </w:r>
    </w:p>
    <w:p w:rsidR="00AC6F1D" w:rsidRPr="003B4D73" w:rsidRDefault="00AC6F1D" w:rsidP="005A3E42">
      <w:pPr>
        <w:tabs>
          <w:tab w:val="left" w:pos="1080"/>
        </w:tabs>
        <w:rPr>
          <w:rFonts w:asciiTheme="minorHAnsi" w:hAnsiTheme="minorHAnsi" w:cstheme="minorHAnsi"/>
          <w:sz w:val="22"/>
        </w:rPr>
      </w:pPr>
      <w:r w:rsidRPr="003B4D73">
        <w:rPr>
          <w:rFonts w:asciiTheme="minorHAnsi" w:hAnsiTheme="minorHAnsi" w:cstheme="minorHAnsi"/>
          <w:sz w:val="22"/>
        </w:rPr>
        <w:t>1996-02</w:t>
      </w:r>
      <w:r w:rsidRPr="003B4D73">
        <w:rPr>
          <w:rFonts w:asciiTheme="minorHAnsi" w:hAnsiTheme="minorHAnsi" w:cstheme="minorHAnsi"/>
          <w:sz w:val="22"/>
        </w:rPr>
        <w:tab/>
        <w:t>Assistant Professor, Augustana College</w:t>
      </w:r>
    </w:p>
    <w:p w:rsidR="00AC6F1D" w:rsidRPr="003B4D73" w:rsidRDefault="00AC6F1D">
      <w:pPr>
        <w:tabs>
          <w:tab w:val="left" w:pos="1080"/>
        </w:tabs>
        <w:rPr>
          <w:rFonts w:asciiTheme="minorHAnsi" w:hAnsiTheme="minorHAnsi" w:cstheme="minorHAnsi"/>
          <w:sz w:val="22"/>
        </w:rPr>
      </w:pPr>
      <w:r w:rsidRPr="003B4D73">
        <w:rPr>
          <w:rFonts w:asciiTheme="minorHAnsi" w:hAnsiTheme="minorHAnsi" w:cstheme="minorHAnsi"/>
          <w:sz w:val="22"/>
        </w:rPr>
        <w:t>1993-96</w:t>
      </w:r>
      <w:r w:rsidRPr="003B4D73">
        <w:rPr>
          <w:rFonts w:asciiTheme="minorHAnsi" w:hAnsiTheme="minorHAnsi" w:cstheme="minorHAnsi"/>
          <w:sz w:val="22"/>
        </w:rPr>
        <w:tab/>
        <w:t>Assistant Professor, Colby-Sawyer College (NH)</w:t>
      </w:r>
    </w:p>
    <w:p w:rsidR="00AC6F1D" w:rsidRPr="003B4D73" w:rsidRDefault="00AC6F1D">
      <w:pPr>
        <w:tabs>
          <w:tab w:val="left" w:pos="1080"/>
        </w:tabs>
        <w:rPr>
          <w:rFonts w:asciiTheme="minorHAnsi" w:hAnsiTheme="minorHAnsi" w:cstheme="minorHAnsi"/>
          <w:sz w:val="22"/>
        </w:rPr>
      </w:pPr>
      <w:r w:rsidRPr="003B4D73">
        <w:rPr>
          <w:rFonts w:asciiTheme="minorHAnsi" w:hAnsiTheme="minorHAnsi" w:cstheme="minorHAnsi"/>
          <w:sz w:val="22"/>
        </w:rPr>
        <w:t>1992-93</w:t>
      </w:r>
      <w:r w:rsidRPr="003B4D73">
        <w:rPr>
          <w:rFonts w:asciiTheme="minorHAnsi" w:hAnsiTheme="minorHAnsi" w:cstheme="minorHAnsi"/>
          <w:sz w:val="22"/>
        </w:rPr>
        <w:tab/>
        <w:t>Visiting Asst. Professor, University of Washington, Seattle</w:t>
      </w:r>
    </w:p>
    <w:p w:rsidR="00AC6F1D" w:rsidRPr="003B4D73" w:rsidRDefault="00AC6F1D">
      <w:pPr>
        <w:tabs>
          <w:tab w:val="left" w:pos="1080"/>
        </w:tabs>
        <w:rPr>
          <w:rFonts w:asciiTheme="minorHAnsi" w:hAnsiTheme="minorHAnsi" w:cstheme="minorHAnsi"/>
          <w:sz w:val="22"/>
        </w:rPr>
      </w:pPr>
      <w:r w:rsidRPr="003B4D73">
        <w:rPr>
          <w:rFonts w:asciiTheme="minorHAnsi" w:hAnsiTheme="minorHAnsi" w:cstheme="minorHAnsi"/>
          <w:sz w:val="22"/>
        </w:rPr>
        <w:t>1990-92</w:t>
      </w:r>
      <w:r w:rsidRPr="003B4D73">
        <w:rPr>
          <w:rFonts w:asciiTheme="minorHAnsi" w:hAnsiTheme="minorHAnsi" w:cstheme="minorHAnsi"/>
          <w:sz w:val="22"/>
        </w:rPr>
        <w:tab/>
        <w:t>Lecturer,</w:t>
      </w:r>
      <w:r w:rsidRPr="003B4D73">
        <w:rPr>
          <w:rFonts w:asciiTheme="minorHAnsi" w:hAnsiTheme="minorHAnsi" w:cstheme="minorHAnsi"/>
          <w:b/>
          <w:sz w:val="22"/>
        </w:rPr>
        <w:t xml:space="preserve"> </w:t>
      </w:r>
      <w:r w:rsidRPr="003B4D73">
        <w:rPr>
          <w:rFonts w:asciiTheme="minorHAnsi" w:hAnsiTheme="minorHAnsi" w:cstheme="minorHAnsi"/>
          <w:sz w:val="22"/>
        </w:rPr>
        <w:t>University of Chicago</w:t>
      </w:r>
    </w:p>
    <w:p w:rsidR="00AC6F1D" w:rsidRPr="003B4D73" w:rsidRDefault="000F74C3">
      <w:pPr>
        <w:tabs>
          <w:tab w:val="left" w:pos="1080"/>
        </w:tabs>
        <w:rPr>
          <w:rFonts w:asciiTheme="minorHAnsi" w:hAnsiTheme="minorHAnsi" w:cstheme="minorHAnsi"/>
          <w:sz w:val="22"/>
        </w:rPr>
      </w:pPr>
      <w:r w:rsidRPr="003B4D73">
        <w:rPr>
          <w:rFonts w:asciiTheme="minorHAnsi" w:hAnsiTheme="minorHAnsi" w:cstheme="minorHAnsi"/>
          <w:sz w:val="22"/>
        </w:rPr>
        <w:t>1988-92</w:t>
      </w:r>
      <w:r w:rsidRPr="003B4D73">
        <w:rPr>
          <w:rFonts w:asciiTheme="minorHAnsi" w:hAnsiTheme="minorHAnsi" w:cstheme="minorHAnsi"/>
          <w:sz w:val="22"/>
        </w:rPr>
        <w:tab/>
        <w:t>Teaching Assistant for the</w:t>
      </w:r>
      <w:r w:rsidR="00AC6F1D" w:rsidRPr="003B4D73">
        <w:rPr>
          <w:rFonts w:asciiTheme="minorHAnsi" w:hAnsiTheme="minorHAnsi" w:cstheme="minorHAnsi"/>
          <w:sz w:val="22"/>
        </w:rPr>
        <w:t xml:space="preserve"> </w:t>
      </w:r>
      <w:r w:rsidRPr="003B4D73">
        <w:rPr>
          <w:rFonts w:asciiTheme="minorHAnsi" w:hAnsiTheme="minorHAnsi" w:cstheme="minorHAnsi"/>
          <w:sz w:val="22"/>
        </w:rPr>
        <w:t xml:space="preserve">Advanced </w:t>
      </w:r>
      <w:r w:rsidR="00AC6F1D" w:rsidRPr="003B4D73">
        <w:rPr>
          <w:rFonts w:asciiTheme="minorHAnsi" w:hAnsiTheme="minorHAnsi" w:cstheme="minorHAnsi"/>
          <w:sz w:val="22"/>
        </w:rPr>
        <w:t>Writing P</w:t>
      </w:r>
      <w:r w:rsidRPr="003B4D73">
        <w:rPr>
          <w:rFonts w:asciiTheme="minorHAnsi" w:hAnsiTheme="minorHAnsi" w:cstheme="minorHAnsi"/>
          <w:sz w:val="22"/>
        </w:rPr>
        <w:t>rogram</w:t>
      </w:r>
      <w:r w:rsidR="00AC6F1D" w:rsidRPr="003B4D73">
        <w:rPr>
          <w:rFonts w:asciiTheme="minorHAnsi" w:hAnsiTheme="minorHAnsi" w:cstheme="minorHAnsi"/>
          <w:sz w:val="22"/>
        </w:rPr>
        <w:t>, University of Chicago</w:t>
      </w:r>
    </w:p>
    <w:p w:rsidR="00CE64D6" w:rsidRPr="003B4D73" w:rsidRDefault="00CE64D6">
      <w:pPr>
        <w:pStyle w:val="Subtitle"/>
        <w:rPr>
          <w:rFonts w:asciiTheme="minorHAnsi" w:hAnsiTheme="minorHAnsi" w:cstheme="minorHAnsi"/>
        </w:rPr>
      </w:pPr>
    </w:p>
    <w:p w:rsidR="00696C1F" w:rsidRPr="003B4D73" w:rsidRDefault="00696C1F">
      <w:pPr>
        <w:pStyle w:val="Subtitle"/>
        <w:rPr>
          <w:rFonts w:asciiTheme="minorHAnsi" w:hAnsiTheme="minorHAnsi" w:cstheme="minorHAnsi"/>
        </w:rPr>
      </w:pPr>
    </w:p>
    <w:p w:rsidR="00AC6F1D" w:rsidRPr="003B4D73" w:rsidRDefault="00AC6F1D" w:rsidP="00BD6742">
      <w:pPr>
        <w:pStyle w:val="Subtitle"/>
        <w:pBdr>
          <w:bottom w:val="single" w:sz="4" w:space="1" w:color="auto"/>
        </w:pBdr>
        <w:rPr>
          <w:rFonts w:asciiTheme="minorHAnsi" w:hAnsiTheme="minorHAnsi" w:cstheme="minorHAnsi"/>
          <w:sz w:val="22"/>
          <w:u w:val="none"/>
        </w:rPr>
        <w:sectPr w:rsidR="00AC6F1D" w:rsidRPr="003B4D73" w:rsidSect="00627418">
          <w:pgSz w:w="12240" w:h="15840"/>
          <w:pgMar w:top="1440" w:right="1440" w:bottom="1440" w:left="1440" w:header="1440" w:footer="1440" w:gutter="0"/>
          <w:pgNumType w:start="1"/>
          <w:cols w:space="720"/>
        </w:sectPr>
      </w:pPr>
      <w:r w:rsidRPr="003B4D73">
        <w:rPr>
          <w:rFonts w:asciiTheme="minorHAnsi" w:hAnsiTheme="minorHAnsi" w:cstheme="minorHAnsi"/>
          <w:u w:val="none"/>
        </w:rPr>
        <w:t>T</w:t>
      </w:r>
      <w:r w:rsidRPr="003B4D73">
        <w:rPr>
          <w:rFonts w:asciiTheme="minorHAnsi" w:hAnsiTheme="minorHAnsi" w:cstheme="minorHAnsi"/>
          <w:sz w:val="22"/>
          <w:u w:val="none"/>
        </w:rPr>
        <w:t xml:space="preserve">EACHING </w:t>
      </w:r>
      <w:r w:rsidRPr="003B4D73">
        <w:rPr>
          <w:rFonts w:asciiTheme="minorHAnsi" w:hAnsiTheme="minorHAnsi" w:cstheme="minorHAnsi"/>
          <w:u w:val="none"/>
        </w:rPr>
        <w:t>R</w:t>
      </w:r>
      <w:r w:rsidR="00BD6742" w:rsidRPr="003B4D73">
        <w:rPr>
          <w:rFonts w:asciiTheme="minorHAnsi" w:hAnsiTheme="minorHAnsi" w:cstheme="minorHAnsi"/>
          <w:sz w:val="22"/>
          <w:u w:val="none"/>
        </w:rPr>
        <w:t>ESPONSIBILITIES</w:t>
      </w:r>
    </w:p>
    <w:tbl>
      <w:tblPr>
        <w:tblStyle w:val="TableGrid"/>
        <w:tblW w:w="98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48"/>
        <w:gridCol w:w="3330"/>
        <w:gridCol w:w="3192"/>
      </w:tblGrid>
      <w:tr w:rsidR="009D7436" w:rsidRPr="003B4D73" w:rsidTr="00654B0F">
        <w:tc>
          <w:tcPr>
            <w:tcW w:w="3348" w:type="dxa"/>
            <w:vAlign w:val="center"/>
          </w:tcPr>
          <w:p w:rsidR="00AA5EA1" w:rsidRPr="00C73386" w:rsidRDefault="00AA5EA1" w:rsidP="006316E2">
            <w:pPr>
              <w:rPr>
                <w:rFonts w:asciiTheme="minorHAnsi" w:hAnsiTheme="minorHAnsi" w:cstheme="minorHAnsi"/>
                <w:b/>
                <w:sz w:val="20"/>
              </w:rPr>
            </w:pPr>
          </w:p>
          <w:p w:rsidR="00BD6742" w:rsidRPr="00C73386" w:rsidRDefault="00A467A1" w:rsidP="006316E2">
            <w:pPr>
              <w:rPr>
                <w:rFonts w:asciiTheme="minorHAnsi" w:hAnsiTheme="minorHAnsi" w:cstheme="minorHAnsi"/>
                <w:sz w:val="20"/>
                <w:u w:val="single"/>
              </w:rPr>
            </w:pPr>
            <w:r>
              <w:rPr>
                <w:rFonts w:asciiTheme="minorHAnsi" w:hAnsiTheme="minorHAnsi" w:cstheme="minorHAnsi"/>
                <w:sz w:val="20"/>
                <w:u w:val="single"/>
              </w:rPr>
              <w:t>Fall 2014</w:t>
            </w:r>
          </w:p>
          <w:p w:rsidR="006D4BFB" w:rsidRPr="00C73386" w:rsidRDefault="00BD6742" w:rsidP="006316E2">
            <w:pPr>
              <w:rPr>
                <w:rFonts w:asciiTheme="minorHAnsi" w:hAnsiTheme="minorHAnsi" w:cstheme="minorHAnsi"/>
                <w:sz w:val="20"/>
              </w:rPr>
            </w:pPr>
            <w:r w:rsidRPr="00C73386">
              <w:rPr>
                <w:rFonts w:asciiTheme="minorHAnsi" w:hAnsiTheme="minorHAnsi" w:cstheme="minorHAnsi"/>
                <w:sz w:val="20"/>
              </w:rPr>
              <w:t>132/Problems in US History</w:t>
            </w:r>
            <w:r w:rsidR="0092674B" w:rsidRPr="00C73386">
              <w:rPr>
                <w:rFonts w:asciiTheme="minorHAnsi" w:hAnsiTheme="minorHAnsi" w:cstheme="minorHAnsi"/>
                <w:sz w:val="20"/>
              </w:rPr>
              <w:t>:</w:t>
            </w:r>
          </w:p>
          <w:p w:rsidR="009D7436" w:rsidRPr="00C73386" w:rsidRDefault="009D7436" w:rsidP="006316E2">
            <w:pPr>
              <w:rPr>
                <w:rFonts w:asciiTheme="minorHAnsi" w:hAnsiTheme="minorHAnsi" w:cstheme="minorHAnsi"/>
                <w:sz w:val="20"/>
              </w:rPr>
            </w:pPr>
            <w:r w:rsidRPr="00C73386">
              <w:rPr>
                <w:rFonts w:asciiTheme="minorHAnsi" w:hAnsiTheme="minorHAnsi" w:cstheme="minorHAnsi"/>
                <w:sz w:val="20"/>
              </w:rPr>
              <w:t xml:space="preserve"> </w:t>
            </w:r>
            <w:r w:rsidR="006D4BFB" w:rsidRPr="00C73386">
              <w:rPr>
                <w:rFonts w:asciiTheme="minorHAnsi" w:hAnsiTheme="minorHAnsi" w:cstheme="minorHAnsi"/>
                <w:sz w:val="20"/>
              </w:rPr>
              <w:t xml:space="preserve">       1</w:t>
            </w:r>
            <w:r w:rsidRPr="00C73386">
              <w:rPr>
                <w:rFonts w:asciiTheme="minorHAnsi" w:hAnsiTheme="minorHAnsi" w:cstheme="minorHAnsi"/>
                <w:sz w:val="20"/>
              </w:rPr>
              <w:t>945-present</w:t>
            </w:r>
          </w:p>
          <w:p w:rsidR="006D4BFB" w:rsidRPr="00C73386" w:rsidRDefault="00BD6742" w:rsidP="006316E2">
            <w:pPr>
              <w:rPr>
                <w:rFonts w:asciiTheme="minorHAnsi" w:hAnsiTheme="minorHAnsi" w:cstheme="minorHAnsi"/>
                <w:sz w:val="20"/>
              </w:rPr>
            </w:pPr>
            <w:r w:rsidRPr="00C73386">
              <w:rPr>
                <w:rFonts w:asciiTheme="minorHAnsi" w:hAnsiTheme="minorHAnsi" w:cstheme="minorHAnsi"/>
                <w:sz w:val="20"/>
              </w:rPr>
              <w:t>335/</w:t>
            </w:r>
            <w:r w:rsidR="009D7436" w:rsidRPr="00C73386">
              <w:rPr>
                <w:rFonts w:asciiTheme="minorHAnsi" w:hAnsiTheme="minorHAnsi" w:cstheme="minorHAnsi"/>
                <w:sz w:val="20"/>
              </w:rPr>
              <w:t>The West in American</w:t>
            </w:r>
          </w:p>
          <w:p w:rsidR="006316E2" w:rsidRPr="00C73386" w:rsidRDefault="006D4BFB" w:rsidP="006316E2">
            <w:pPr>
              <w:rPr>
                <w:rFonts w:asciiTheme="minorHAnsi" w:hAnsiTheme="minorHAnsi" w:cstheme="minorHAnsi"/>
                <w:sz w:val="20"/>
              </w:rPr>
            </w:pPr>
            <w:r w:rsidRPr="00C73386">
              <w:rPr>
                <w:rFonts w:asciiTheme="minorHAnsi" w:hAnsiTheme="minorHAnsi" w:cstheme="minorHAnsi"/>
                <w:sz w:val="20"/>
              </w:rPr>
              <w:t xml:space="preserve">       </w:t>
            </w:r>
            <w:r w:rsidR="009D7436" w:rsidRPr="00C73386">
              <w:rPr>
                <w:rFonts w:asciiTheme="minorHAnsi" w:hAnsiTheme="minorHAnsi" w:cstheme="minorHAnsi"/>
                <w:sz w:val="20"/>
              </w:rPr>
              <w:t xml:space="preserve"> History</w:t>
            </w:r>
          </w:p>
          <w:p w:rsidR="006316E2" w:rsidRPr="00C73386" w:rsidRDefault="006316E2" w:rsidP="006316E2">
            <w:pPr>
              <w:rPr>
                <w:rFonts w:asciiTheme="minorHAnsi" w:hAnsiTheme="minorHAnsi" w:cstheme="minorHAnsi"/>
                <w:b/>
                <w:sz w:val="20"/>
              </w:rPr>
            </w:pPr>
          </w:p>
        </w:tc>
        <w:tc>
          <w:tcPr>
            <w:tcW w:w="3330" w:type="dxa"/>
          </w:tcPr>
          <w:p w:rsidR="00AA5EA1" w:rsidRPr="00C73386" w:rsidRDefault="00AA5EA1" w:rsidP="006316E2">
            <w:pPr>
              <w:rPr>
                <w:rFonts w:asciiTheme="minorHAnsi" w:hAnsiTheme="minorHAnsi" w:cstheme="minorHAnsi"/>
                <w:b/>
                <w:sz w:val="20"/>
              </w:rPr>
            </w:pPr>
          </w:p>
          <w:p w:rsidR="00BD6742" w:rsidRPr="00C73386" w:rsidRDefault="00A467A1" w:rsidP="006316E2">
            <w:pPr>
              <w:rPr>
                <w:rFonts w:asciiTheme="minorHAnsi" w:hAnsiTheme="minorHAnsi" w:cstheme="minorHAnsi"/>
                <w:sz w:val="20"/>
                <w:u w:val="single"/>
              </w:rPr>
            </w:pPr>
            <w:r>
              <w:rPr>
                <w:rFonts w:asciiTheme="minorHAnsi" w:hAnsiTheme="minorHAnsi" w:cstheme="minorHAnsi"/>
                <w:sz w:val="20"/>
                <w:u w:val="single"/>
              </w:rPr>
              <w:t>Winter 2014-15</w:t>
            </w:r>
          </w:p>
          <w:p w:rsidR="006D4BFB" w:rsidRPr="00C73386" w:rsidRDefault="00BD6742" w:rsidP="006316E2">
            <w:pPr>
              <w:rPr>
                <w:rFonts w:asciiTheme="minorHAnsi" w:hAnsiTheme="minorHAnsi" w:cstheme="minorHAnsi"/>
                <w:sz w:val="20"/>
              </w:rPr>
            </w:pPr>
            <w:r w:rsidRPr="00C73386">
              <w:rPr>
                <w:rFonts w:asciiTheme="minorHAnsi" w:hAnsiTheme="minorHAnsi" w:cstheme="minorHAnsi"/>
                <w:sz w:val="20"/>
              </w:rPr>
              <w:t>132/Problems in US History</w:t>
            </w:r>
            <w:r w:rsidR="0092674B" w:rsidRPr="00C73386">
              <w:rPr>
                <w:rFonts w:asciiTheme="minorHAnsi" w:hAnsiTheme="minorHAnsi" w:cstheme="minorHAnsi"/>
                <w:sz w:val="20"/>
              </w:rPr>
              <w:t>:</w:t>
            </w:r>
          </w:p>
          <w:p w:rsidR="006316E2" w:rsidRDefault="006D4BFB" w:rsidP="006316E2">
            <w:pPr>
              <w:rPr>
                <w:rFonts w:asciiTheme="minorHAnsi" w:hAnsiTheme="minorHAnsi" w:cstheme="minorHAnsi"/>
                <w:sz w:val="20"/>
              </w:rPr>
            </w:pPr>
            <w:r w:rsidRPr="00C73386">
              <w:rPr>
                <w:rFonts w:asciiTheme="minorHAnsi" w:hAnsiTheme="minorHAnsi" w:cstheme="minorHAnsi"/>
                <w:sz w:val="20"/>
              </w:rPr>
              <w:t xml:space="preserve">      </w:t>
            </w:r>
            <w:r w:rsidR="006316E2" w:rsidRPr="00C73386">
              <w:rPr>
                <w:rFonts w:asciiTheme="minorHAnsi" w:hAnsiTheme="minorHAnsi" w:cstheme="minorHAnsi"/>
                <w:sz w:val="20"/>
              </w:rPr>
              <w:t xml:space="preserve"> 1945-present</w:t>
            </w:r>
            <w:r w:rsidR="00627418">
              <w:rPr>
                <w:rFonts w:asciiTheme="minorHAnsi" w:hAnsiTheme="minorHAnsi" w:cstheme="minorHAnsi"/>
                <w:sz w:val="20"/>
              </w:rPr>
              <w:t xml:space="preserve"> (2 sections)</w:t>
            </w:r>
          </w:p>
          <w:p w:rsidR="00627418" w:rsidRPr="00C73386" w:rsidRDefault="00627418" w:rsidP="006316E2">
            <w:pPr>
              <w:rPr>
                <w:rFonts w:asciiTheme="minorHAnsi" w:hAnsiTheme="minorHAnsi" w:cstheme="minorHAnsi"/>
                <w:sz w:val="20"/>
              </w:rPr>
            </w:pPr>
            <w:r>
              <w:rPr>
                <w:rFonts w:asciiTheme="minorHAnsi" w:hAnsiTheme="minorHAnsi" w:cstheme="minorHAnsi"/>
                <w:sz w:val="20"/>
              </w:rPr>
              <w:t>300/Culture Wars in American History</w:t>
            </w:r>
          </w:p>
          <w:p w:rsidR="009D7436" w:rsidRPr="00C73386" w:rsidRDefault="00A467A1" w:rsidP="00A467A1">
            <w:pPr>
              <w:rPr>
                <w:rFonts w:asciiTheme="minorHAnsi" w:hAnsiTheme="minorHAnsi" w:cstheme="minorHAnsi"/>
                <w:b/>
                <w:sz w:val="20"/>
              </w:rPr>
            </w:pPr>
            <w:r w:rsidRPr="00C73386">
              <w:rPr>
                <w:rFonts w:asciiTheme="minorHAnsi" w:hAnsiTheme="minorHAnsi" w:cstheme="minorHAnsi"/>
                <w:b/>
                <w:sz w:val="20"/>
              </w:rPr>
              <w:t xml:space="preserve"> </w:t>
            </w:r>
          </w:p>
        </w:tc>
        <w:tc>
          <w:tcPr>
            <w:tcW w:w="3192" w:type="dxa"/>
          </w:tcPr>
          <w:p w:rsidR="00AA5EA1" w:rsidRPr="00C73386" w:rsidRDefault="00AA5EA1" w:rsidP="006316E2">
            <w:pPr>
              <w:rPr>
                <w:rFonts w:asciiTheme="minorHAnsi" w:hAnsiTheme="minorHAnsi" w:cstheme="minorHAnsi"/>
                <w:b/>
                <w:sz w:val="20"/>
              </w:rPr>
            </w:pPr>
          </w:p>
          <w:p w:rsidR="00BD6742" w:rsidRPr="00C73386" w:rsidRDefault="00A467A1" w:rsidP="006316E2">
            <w:pPr>
              <w:rPr>
                <w:rFonts w:asciiTheme="minorHAnsi" w:hAnsiTheme="minorHAnsi" w:cstheme="minorHAnsi"/>
                <w:sz w:val="20"/>
                <w:u w:val="single"/>
              </w:rPr>
            </w:pPr>
            <w:r>
              <w:rPr>
                <w:rFonts w:asciiTheme="minorHAnsi" w:hAnsiTheme="minorHAnsi" w:cstheme="minorHAnsi"/>
                <w:sz w:val="20"/>
                <w:u w:val="single"/>
              </w:rPr>
              <w:t>Spring 2015</w:t>
            </w:r>
          </w:p>
          <w:p w:rsidR="009D7436" w:rsidRPr="00C73386" w:rsidRDefault="006316E2" w:rsidP="006316E2">
            <w:pPr>
              <w:rPr>
                <w:rFonts w:asciiTheme="minorHAnsi" w:hAnsiTheme="minorHAnsi" w:cstheme="minorHAnsi"/>
                <w:sz w:val="20"/>
              </w:rPr>
            </w:pPr>
            <w:r w:rsidRPr="00C73386">
              <w:rPr>
                <w:rFonts w:asciiTheme="minorHAnsi" w:hAnsiTheme="minorHAnsi" w:cstheme="minorHAnsi"/>
                <w:sz w:val="20"/>
              </w:rPr>
              <w:t>LS</w:t>
            </w:r>
            <w:r w:rsidR="00A467A1">
              <w:rPr>
                <w:rFonts w:asciiTheme="minorHAnsi" w:hAnsiTheme="minorHAnsi" w:cstheme="minorHAnsi"/>
                <w:sz w:val="20"/>
              </w:rPr>
              <w:t>FY</w:t>
            </w:r>
            <w:r w:rsidRPr="00C73386">
              <w:rPr>
                <w:rFonts w:asciiTheme="minorHAnsi" w:hAnsiTheme="minorHAnsi" w:cstheme="minorHAnsi"/>
                <w:sz w:val="20"/>
              </w:rPr>
              <w:t xml:space="preserve"> 113</w:t>
            </w:r>
            <w:r w:rsidR="00A467A1">
              <w:rPr>
                <w:rFonts w:asciiTheme="minorHAnsi" w:hAnsiTheme="minorHAnsi" w:cstheme="minorHAnsi"/>
                <w:sz w:val="20"/>
              </w:rPr>
              <w:t>/Love Actually</w:t>
            </w:r>
          </w:p>
          <w:p w:rsidR="0092674B" w:rsidRPr="00C73386" w:rsidRDefault="0092674B" w:rsidP="006316E2">
            <w:pPr>
              <w:rPr>
                <w:rFonts w:asciiTheme="minorHAnsi" w:hAnsiTheme="minorHAnsi" w:cstheme="minorHAnsi"/>
                <w:sz w:val="20"/>
              </w:rPr>
            </w:pPr>
            <w:r w:rsidRPr="00C73386">
              <w:rPr>
                <w:rFonts w:asciiTheme="minorHAnsi" w:hAnsiTheme="minorHAnsi" w:cstheme="minorHAnsi"/>
                <w:sz w:val="20"/>
              </w:rPr>
              <w:t>490 History Teaching &amp; Learning</w:t>
            </w:r>
          </w:p>
          <w:p w:rsidR="006316E2" w:rsidRPr="00C73386" w:rsidRDefault="0092674B" w:rsidP="006316E2">
            <w:pPr>
              <w:rPr>
                <w:rFonts w:asciiTheme="minorHAnsi" w:hAnsiTheme="minorHAnsi" w:cstheme="minorHAnsi"/>
                <w:sz w:val="20"/>
              </w:rPr>
            </w:pPr>
            <w:r w:rsidRPr="00C73386">
              <w:rPr>
                <w:rFonts w:asciiTheme="minorHAnsi" w:hAnsiTheme="minorHAnsi" w:cstheme="minorHAnsi"/>
                <w:sz w:val="20"/>
              </w:rPr>
              <w:t xml:space="preserve">        </w:t>
            </w:r>
          </w:p>
        </w:tc>
      </w:tr>
    </w:tbl>
    <w:p w:rsidR="00627418" w:rsidRDefault="00627418">
      <w:pPr>
        <w:rPr>
          <w:rFonts w:asciiTheme="minorHAnsi" w:hAnsiTheme="minorHAnsi" w:cstheme="minorHAnsi"/>
          <w:sz w:val="22"/>
        </w:rPr>
      </w:pPr>
    </w:p>
    <w:p w:rsidR="00AC6F1D" w:rsidRPr="003B4D73" w:rsidRDefault="009D7436">
      <w:pPr>
        <w:rPr>
          <w:rFonts w:asciiTheme="minorHAnsi" w:hAnsiTheme="minorHAnsi" w:cstheme="minorHAnsi"/>
          <w:i/>
          <w:sz w:val="22"/>
        </w:rPr>
      </w:pPr>
      <w:r w:rsidRPr="003B4D73">
        <w:rPr>
          <w:rFonts w:asciiTheme="minorHAnsi" w:hAnsiTheme="minorHAnsi" w:cstheme="minorHAnsi"/>
          <w:sz w:val="22"/>
        </w:rPr>
        <w:t>Other cour</w:t>
      </w:r>
      <w:r w:rsidR="00627418">
        <w:rPr>
          <w:rFonts w:asciiTheme="minorHAnsi" w:hAnsiTheme="minorHAnsi" w:cstheme="minorHAnsi"/>
          <w:sz w:val="22"/>
        </w:rPr>
        <w:t>ses taught</w:t>
      </w:r>
      <w:r w:rsidR="00AA5EA1" w:rsidRPr="003B4D73">
        <w:rPr>
          <w:rFonts w:asciiTheme="minorHAnsi" w:hAnsiTheme="minorHAnsi" w:cstheme="minorHAnsi"/>
          <w:sz w:val="22"/>
        </w:rPr>
        <w:t>:</w:t>
      </w:r>
      <w:r w:rsidR="00161CA9" w:rsidRPr="003B4D73">
        <w:rPr>
          <w:rFonts w:asciiTheme="minorHAnsi" w:hAnsiTheme="minorHAnsi" w:cstheme="minorHAnsi"/>
          <w:sz w:val="22"/>
        </w:rPr>
        <w:t xml:space="preserve">  </w:t>
      </w:r>
    </w:p>
    <w:p w:rsidR="00786908" w:rsidRPr="003B4D73" w:rsidRDefault="00786908">
      <w:pPr>
        <w:rPr>
          <w:rFonts w:asciiTheme="minorHAnsi" w:hAnsiTheme="minorHAnsi" w:cstheme="minorHAnsi"/>
          <w:sz w:val="22"/>
        </w:rPr>
        <w:sectPr w:rsidR="00786908" w:rsidRPr="003B4D73" w:rsidSect="00627418">
          <w:type w:val="continuous"/>
          <w:pgSz w:w="12240" w:h="15840"/>
          <w:pgMar w:top="1440" w:right="1440" w:bottom="1440" w:left="1440" w:header="1440" w:footer="1440" w:gutter="0"/>
          <w:pgNumType w:start="1"/>
          <w:cols w:space="720" w:equalWidth="0">
            <w:col w:w="9360" w:space="720"/>
          </w:cols>
        </w:sectPr>
      </w:pPr>
    </w:p>
    <w:p w:rsidR="00AC6F1D" w:rsidRPr="00627418" w:rsidRDefault="00BD6742" w:rsidP="00BD6742">
      <w:pPr>
        <w:pStyle w:val="Title"/>
        <w:numPr>
          <w:ilvl w:val="0"/>
          <w:numId w:val="14"/>
        </w:numPr>
        <w:jc w:val="left"/>
        <w:rPr>
          <w:rFonts w:asciiTheme="minorHAnsi" w:hAnsiTheme="minorHAnsi" w:cstheme="minorHAnsi"/>
          <w:b w:val="0"/>
          <w:sz w:val="22"/>
          <w:szCs w:val="22"/>
        </w:rPr>
      </w:pPr>
      <w:r w:rsidRPr="00627418">
        <w:rPr>
          <w:rFonts w:asciiTheme="minorHAnsi" w:hAnsiTheme="minorHAnsi" w:cstheme="minorHAnsi"/>
          <w:b w:val="0"/>
          <w:sz w:val="22"/>
          <w:szCs w:val="22"/>
        </w:rPr>
        <w:lastRenderedPageBreak/>
        <w:t>Problems in US History</w:t>
      </w:r>
      <w:r w:rsidR="00AC6F1D" w:rsidRPr="00627418">
        <w:rPr>
          <w:rFonts w:asciiTheme="minorHAnsi" w:hAnsiTheme="minorHAnsi" w:cstheme="minorHAnsi"/>
          <w:b w:val="0"/>
          <w:sz w:val="22"/>
          <w:szCs w:val="22"/>
        </w:rPr>
        <w:t>, Civil War-WWII</w:t>
      </w:r>
    </w:p>
    <w:p w:rsidR="00AC6F1D" w:rsidRPr="00627418" w:rsidRDefault="00AC6F1D" w:rsidP="00C1748B">
      <w:pPr>
        <w:numPr>
          <w:ilvl w:val="0"/>
          <w:numId w:val="14"/>
        </w:numPr>
        <w:tabs>
          <w:tab w:val="clear" w:pos="360"/>
          <w:tab w:val="num" w:pos="-720"/>
        </w:tabs>
        <w:rPr>
          <w:rFonts w:asciiTheme="minorHAnsi" w:hAnsiTheme="minorHAnsi" w:cstheme="minorHAnsi"/>
          <w:b/>
          <w:sz w:val="22"/>
          <w:szCs w:val="22"/>
        </w:rPr>
      </w:pPr>
      <w:r w:rsidRPr="00627418">
        <w:rPr>
          <w:rFonts w:asciiTheme="minorHAnsi" w:hAnsiTheme="minorHAnsi" w:cstheme="minorHAnsi"/>
          <w:sz w:val="22"/>
          <w:szCs w:val="22"/>
        </w:rPr>
        <w:t>The Sixties</w:t>
      </w:r>
      <w:r w:rsidRPr="00627418">
        <w:rPr>
          <w:rFonts w:asciiTheme="minorHAnsi" w:hAnsiTheme="minorHAnsi" w:cstheme="minorHAnsi"/>
          <w:sz w:val="22"/>
          <w:szCs w:val="22"/>
        </w:rPr>
        <w:tab/>
      </w:r>
    </w:p>
    <w:p w:rsidR="006316E2" w:rsidRPr="00627418" w:rsidRDefault="006316E2" w:rsidP="00C1748B">
      <w:pPr>
        <w:numPr>
          <w:ilvl w:val="0"/>
          <w:numId w:val="14"/>
        </w:numPr>
        <w:tabs>
          <w:tab w:val="clear" w:pos="360"/>
          <w:tab w:val="num" w:pos="-720"/>
        </w:tabs>
        <w:rPr>
          <w:rFonts w:asciiTheme="minorHAnsi" w:hAnsiTheme="minorHAnsi" w:cstheme="minorHAnsi"/>
          <w:b/>
          <w:sz w:val="22"/>
          <w:szCs w:val="22"/>
        </w:rPr>
      </w:pPr>
      <w:r w:rsidRPr="00627418">
        <w:rPr>
          <w:rFonts w:asciiTheme="minorHAnsi" w:hAnsiTheme="minorHAnsi" w:cstheme="minorHAnsi"/>
          <w:sz w:val="22"/>
          <w:szCs w:val="22"/>
        </w:rPr>
        <w:t>The American Revolution</w:t>
      </w:r>
    </w:p>
    <w:p w:rsidR="00BD6742" w:rsidRPr="00627418" w:rsidRDefault="00BD6742" w:rsidP="00C1748B">
      <w:pPr>
        <w:numPr>
          <w:ilvl w:val="0"/>
          <w:numId w:val="14"/>
        </w:numPr>
        <w:tabs>
          <w:tab w:val="clear" w:pos="360"/>
          <w:tab w:val="num" w:pos="-720"/>
        </w:tabs>
        <w:rPr>
          <w:rFonts w:asciiTheme="minorHAnsi" w:hAnsiTheme="minorHAnsi" w:cstheme="minorHAnsi"/>
          <w:b/>
          <w:sz w:val="22"/>
          <w:szCs w:val="22"/>
        </w:rPr>
      </w:pPr>
      <w:r w:rsidRPr="00627418">
        <w:rPr>
          <w:rFonts w:asciiTheme="minorHAnsi" w:hAnsiTheme="minorHAnsi" w:cstheme="minorHAnsi"/>
          <w:sz w:val="22"/>
          <w:szCs w:val="22"/>
        </w:rPr>
        <w:t>US History Seminar</w:t>
      </w:r>
    </w:p>
    <w:p w:rsidR="006316E2" w:rsidRPr="00627418" w:rsidRDefault="00A467A1" w:rsidP="0092674B">
      <w:pPr>
        <w:pStyle w:val="Title"/>
        <w:numPr>
          <w:ilvl w:val="0"/>
          <w:numId w:val="14"/>
        </w:numPr>
        <w:tabs>
          <w:tab w:val="clear" w:pos="4680"/>
          <w:tab w:val="center" w:pos="-90"/>
        </w:tabs>
        <w:jc w:val="left"/>
        <w:rPr>
          <w:rFonts w:asciiTheme="minorHAnsi" w:hAnsiTheme="minorHAnsi" w:cstheme="minorHAnsi"/>
          <w:b w:val="0"/>
          <w:sz w:val="22"/>
          <w:szCs w:val="22"/>
        </w:rPr>
      </w:pPr>
      <w:r w:rsidRPr="00627418">
        <w:rPr>
          <w:rFonts w:asciiTheme="minorHAnsi" w:hAnsiTheme="minorHAnsi" w:cstheme="minorHAnsi"/>
          <w:b w:val="0"/>
          <w:sz w:val="22"/>
          <w:szCs w:val="22"/>
        </w:rPr>
        <w:lastRenderedPageBreak/>
        <w:t>African-American History</w:t>
      </w:r>
    </w:p>
    <w:p w:rsidR="00A467A1" w:rsidRPr="00627418" w:rsidRDefault="00A467A1" w:rsidP="00A467A1">
      <w:pPr>
        <w:pStyle w:val="ListParagraph"/>
        <w:numPr>
          <w:ilvl w:val="0"/>
          <w:numId w:val="14"/>
        </w:numPr>
        <w:rPr>
          <w:rFonts w:asciiTheme="minorHAnsi" w:hAnsiTheme="minorHAnsi" w:cstheme="minorHAnsi"/>
          <w:sz w:val="22"/>
          <w:szCs w:val="22"/>
        </w:rPr>
      </w:pPr>
      <w:r w:rsidRPr="00627418">
        <w:rPr>
          <w:rFonts w:asciiTheme="minorHAnsi" w:hAnsiTheme="minorHAnsi" w:cstheme="minorHAnsi"/>
          <w:sz w:val="22"/>
          <w:szCs w:val="22"/>
        </w:rPr>
        <w:t>American Consumer Culture</w:t>
      </w:r>
    </w:p>
    <w:p w:rsidR="00AC6F1D" w:rsidRPr="00627418" w:rsidRDefault="00627418" w:rsidP="00DE16A3">
      <w:pPr>
        <w:numPr>
          <w:ilvl w:val="0"/>
          <w:numId w:val="14"/>
        </w:numPr>
        <w:tabs>
          <w:tab w:val="clear" w:pos="360"/>
          <w:tab w:val="num" w:pos="-720"/>
        </w:tabs>
        <w:rPr>
          <w:rFonts w:asciiTheme="minorHAnsi" w:hAnsiTheme="minorHAnsi" w:cstheme="minorHAnsi"/>
          <w:sz w:val="22"/>
          <w:szCs w:val="22"/>
        </w:rPr>
      </w:pPr>
      <w:r>
        <w:rPr>
          <w:rFonts w:asciiTheme="minorHAnsi" w:hAnsiTheme="minorHAnsi" w:cstheme="minorHAnsi"/>
          <w:sz w:val="22"/>
          <w:szCs w:val="22"/>
        </w:rPr>
        <w:t xml:space="preserve">Honors </w:t>
      </w:r>
      <w:r w:rsidR="00DE16A3" w:rsidRPr="00627418">
        <w:rPr>
          <w:rFonts w:asciiTheme="minorHAnsi" w:hAnsiTheme="minorHAnsi" w:cstheme="minorHAnsi"/>
          <w:sz w:val="22"/>
          <w:szCs w:val="22"/>
        </w:rPr>
        <w:t>LS 101 Self &amp; Other</w:t>
      </w:r>
    </w:p>
    <w:p w:rsidR="000F74C3" w:rsidRPr="00627418" w:rsidRDefault="00627418" w:rsidP="000F74C3">
      <w:pPr>
        <w:numPr>
          <w:ilvl w:val="0"/>
          <w:numId w:val="15"/>
        </w:numPr>
        <w:rPr>
          <w:rFonts w:asciiTheme="minorHAnsi" w:hAnsiTheme="minorHAnsi" w:cstheme="minorHAnsi"/>
          <w:sz w:val="22"/>
          <w:szCs w:val="22"/>
        </w:rPr>
        <w:sectPr w:rsidR="000F74C3" w:rsidRPr="00627418" w:rsidSect="00627418">
          <w:type w:val="continuous"/>
          <w:pgSz w:w="12240" w:h="15840"/>
          <w:pgMar w:top="1440" w:right="1440" w:bottom="1440" w:left="1440" w:header="1440" w:footer="1440" w:gutter="0"/>
          <w:pgNumType w:start="1"/>
          <w:cols w:num="2" w:space="720" w:equalWidth="0">
            <w:col w:w="4320" w:space="720"/>
            <w:col w:w="4320"/>
          </w:cols>
        </w:sectPr>
      </w:pPr>
      <w:r>
        <w:rPr>
          <w:rFonts w:asciiTheme="minorHAnsi" w:hAnsiTheme="minorHAnsi" w:cstheme="minorHAnsi"/>
          <w:sz w:val="22"/>
          <w:szCs w:val="22"/>
        </w:rPr>
        <w:t xml:space="preserve">Honors </w:t>
      </w:r>
      <w:r w:rsidR="00DE16A3" w:rsidRPr="00627418">
        <w:rPr>
          <w:rFonts w:asciiTheme="minorHAnsi" w:hAnsiTheme="minorHAnsi" w:cstheme="minorHAnsi"/>
          <w:sz w:val="22"/>
          <w:szCs w:val="22"/>
        </w:rPr>
        <w:t>LS 102 Faith &amp; Community</w:t>
      </w:r>
    </w:p>
    <w:p w:rsidR="00AC6F1D" w:rsidRPr="003B4D73" w:rsidRDefault="00AC6F1D">
      <w:pPr>
        <w:pStyle w:val="Title"/>
        <w:jc w:val="left"/>
        <w:rPr>
          <w:rFonts w:asciiTheme="minorHAnsi" w:hAnsiTheme="minorHAnsi" w:cstheme="minorHAnsi"/>
          <w:b w:val="0"/>
          <w:sz w:val="22"/>
        </w:rPr>
        <w:sectPr w:rsidR="00AC6F1D" w:rsidRPr="003B4D73" w:rsidSect="00627418">
          <w:type w:val="continuous"/>
          <w:pgSz w:w="12240" w:h="15840"/>
          <w:pgMar w:top="1440" w:right="1440" w:bottom="1440" w:left="1440" w:header="1440" w:footer="1440" w:gutter="0"/>
          <w:pgNumType w:start="1"/>
          <w:cols w:space="720" w:equalWidth="0">
            <w:col w:w="9360" w:space="720"/>
          </w:cols>
        </w:sectPr>
      </w:pPr>
    </w:p>
    <w:p w:rsidR="00AC6F1D" w:rsidRPr="003B4D73" w:rsidRDefault="00786908" w:rsidP="00A5138F">
      <w:pPr>
        <w:pStyle w:val="Title"/>
        <w:pBdr>
          <w:bottom w:val="single" w:sz="4" w:space="1" w:color="auto"/>
        </w:pBdr>
        <w:jc w:val="left"/>
        <w:rPr>
          <w:rFonts w:asciiTheme="minorHAnsi" w:hAnsiTheme="minorHAnsi" w:cstheme="minorHAnsi"/>
          <w:sz w:val="22"/>
        </w:rPr>
      </w:pPr>
      <w:r w:rsidRPr="003B4D73">
        <w:rPr>
          <w:rFonts w:asciiTheme="minorHAnsi" w:hAnsiTheme="minorHAnsi" w:cstheme="minorHAnsi"/>
          <w:u w:val="single"/>
        </w:rPr>
        <w:lastRenderedPageBreak/>
        <w:br w:type="page"/>
      </w:r>
      <w:r w:rsidR="00AC6F1D" w:rsidRPr="003B4D73">
        <w:rPr>
          <w:rFonts w:asciiTheme="minorHAnsi" w:hAnsiTheme="minorHAnsi" w:cstheme="minorHAnsi"/>
        </w:rPr>
        <w:lastRenderedPageBreak/>
        <w:t>H</w:t>
      </w:r>
      <w:r w:rsidR="00AC6F1D" w:rsidRPr="003B4D73">
        <w:rPr>
          <w:rFonts w:asciiTheme="minorHAnsi" w:hAnsiTheme="minorHAnsi" w:cstheme="minorHAnsi"/>
          <w:sz w:val="22"/>
        </w:rPr>
        <w:t>ONORS</w:t>
      </w:r>
    </w:p>
    <w:p w:rsidR="00786908" w:rsidRPr="003B4D73" w:rsidRDefault="00786908" w:rsidP="00786908">
      <w:pPr>
        <w:tabs>
          <w:tab w:val="left" w:pos="720"/>
        </w:tabs>
        <w:rPr>
          <w:rFonts w:asciiTheme="minorHAnsi" w:hAnsiTheme="minorHAnsi" w:cstheme="minorHAnsi"/>
          <w:sz w:val="20"/>
        </w:rPr>
      </w:pPr>
    </w:p>
    <w:p w:rsidR="006769E1" w:rsidRPr="006769E1" w:rsidRDefault="006769E1" w:rsidP="006769E1">
      <w:pPr>
        <w:pStyle w:val="ListParagraph"/>
        <w:numPr>
          <w:ilvl w:val="0"/>
          <w:numId w:val="10"/>
        </w:numPr>
        <w:rPr>
          <w:rFonts w:asciiTheme="minorHAnsi" w:hAnsiTheme="minorHAnsi"/>
          <w:sz w:val="22"/>
          <w:szCs w:val="22"/>
        </w:rPr>
      </w:pPr>
      <w:r>
        <w:rPr>
          <w:rFonts w:asciiTheme="minorHAnsi" w:hAnsiTheme="minorHAnsi"/>
          <w:b/>
          <w:sz w:val="22"/>
          <w:szCs w:val="22"/>
        </w:rPr>
        <w:t xml:space="preserve">The American Historical Association’s </w:t>
      </w:r>
      <w:r w:rsidRPr="006769E1">
        <w:rPr>
          <w:rFonts w:asciiTheme="minorHAnsi" w:hAnsiTheme="minorHAnsi"/>
          <w:b/>
          <w:sz w:val="22"/>
          <w:szCs w:val="22"/>
        </w:rPr>
        <w:t xml:space="preserve">William and </w:t>
      </w:r>
      <w:proofErr w:type="spellStart"/>
      <w:r w:rsidRPr="006769E1">
        <w:rPr>
          <w:rFonts w:asciiTheme="minorHAnsi" w:hAnsiTheme="minorHAnsi"/>
          <w:b/>
          <w:sz w:val="22"/>
          <w:szCs w:val="22"/>
        </w:rPr>
        <w:t>Edwyna</w:t>
      </w:r>
      <w:proofErr w:type="spellEnd"/>
      <w:r w:rsidRPr="006769E1">
        <w:rPr>
          <w:rFonts w:asciiTheme="minorHAnsi" w:hAnsiTheme="minorHAnsi"/>
          <w:b/>
          <w:sz w:val="22"/>
          <w:szCs w:val="22"/>
        </w:rPr>
        <w:t xml:space="preserve"> Gilbert Award</w:t>
      </w:r>
      <w:r>
        <w:rPr>
          <w:rFonts w:asciiTheme="minorHAnsi" w:hAnsiTheme="minorHAnsi"/>
          <w:b/>
          <w:sz w:val="22"/>
          <w:szCs w:val="22"/>
        </w:rPr>
        <w:t>, 2014</w:t>
      </w:r>
    </w:p>
    <w:p w:rsidR="00553FC1" w:rsidRPr="006769E1" w:rsidRDefault="006769E1" w:rsidP="006769E1">
      <w:pPr>
        <w:ind w:left="360"/>
        <w:rPr>
          <w:rFonts w:asciiTheme="minorHAnsi" w:hAnsiTheme="minorHAnsi"/>
          <w:sz w:val="22"/>
          <w:szCs w:val="22"/>
        </w:rPr>
      </w:pPr>
      <w:r w:rsidRPr="006769E1">
        <w:rPr>
          <w:rFonts w:asciiTheme="minorHAnsi" w:hAnsiTheme="minorHAnsi"/>
          <w:sz w:val="22"/>
          <w:szCs w:val="22"/>
        </w:rPr>
        <w:t xml:space="preserve">The Gilbert Prize is awarded annually by the </w:t>
      </w:r>
      <w:r>
        <w:rPr>
          <w:rFonts w:asciiTheme="minorHAnsi" w:hAnsiTheme="minorHAnsi"/>
          <w:sz w:val="22"/>
          <w:szCs w:val="22"/>
        </w:rPr>
        <w:t>AHA</w:t>
      </w:r>
      <w:r w:rsidRPr="006769E1">
        <w:rPr>
          <w:rFonts w:asciiTheme="minorHAnsi" w:hAnsiTheme="minorHAnsi"/>
          <w:sz w:val="22"/>
          <w:szCs w:val="22"/>
        </w:rPr>
        <w:t xml:space="preserve"> in recognition of outstanding contributions to the teaching of history through the publication of journal articles.</w:t>
      </w:r>
      <w:r>
        <w:rPr>
          <w:rFonts w:asciiTheme="minorHAnsi" w:hAnsiTheme="minorHAnsi"/>
          <w:sz w:val="22"/>
          <w:szCs w:val="22"/>
        </w:rPr>
        <w:t xml:space="preserve"> The Prize honors </w:t>
      </w:r>
      <w:r w:rsidRPr="006769E1">
        <w:rPr>
          <w:rFonts w:asciiTheme="minorHAnsi" w:hAnsiTheme="minorHAnsi"/>
          <w:sz w:val="22"/>
          <w:szCs w:val="22"/>
        </w:rPr>
        <w:t xml:space="preserve">“The Stories We Tell” (OAH </w:t>
      </w:r>
      <w:r w:rsidRPr="006769E1">
        <w:rPr>
          <w:rFonts w:asciiTheme="minorHAnsi" w:hAnsiTheme="minorHAnsi"/>
          <w:i/>
          <w:sz w:val="22"/>
          <w:szCs w:val="22"/>
        </w:rPr>
        <w:t>Magazine of History</w:t>
      </w:r>
      <w:r w:rsidRPr="006769E1">
        <w:rPr>
          <w:rFonts w:asciiTheme="minorHAnsi" w:hAnsiTheme="minorHAnsi"/>
          <w:sz w:val="22"/>
          <w:szCs w:val="22"/>
        </w:rPr>
        <w:t xml:space="preserve"> 27:3, 2013).</w:t>
      </w:r>
    </w:p>
    <w:p w:rsidR="006769E1" w:rsidRDefault="006769E1" w:rsidP="006769E1">
      <w:pPr>
        <w:tabs>
          <w:tab w:val="left" w:pos="720"/>
        </w:tabs>
        <w:rPr>
          <w:rFonts w:asciiTheme="minorHAnsi" w:hAnsiTheme="minorHAnsi" w:cstheme="minorHAnsi"/>
          <w:b/>
          <w:sz w:val="22"/>
          <w:szCs w:val="22"/>
        </w:rPr>
      </w:pPr>
    </w:p>
    <w:p w:rsidR="0034710C" w:rsidRPr="003B4D73" w:rsidRDefault="0034710C" w:rsidP="00C1748B">
      <w:pPr>
        <w:numPr>
          <w:ilvl w:val="0"/>
          <w:numId w:val="10"/>
        </w:numPr>
        <w:tabs>
          <w:tab w:val="left" w:pos="720"/>
        </w:tabs>
        <w:rPr>
          <w:rFonts w:asciiTheme="minorHAnsi" w:hAnsiTheme="minorHAnsi" w:cstheme="minorHAnsi"/>
          <w:b/>
          <w:sz w:val="22"/>
          <w:szCs w:val="22"/>
        </w:rPr>
      </w:pPr>
      <w:r w:rsidRPr="003B4D73">
        <w:rPr>
          <w:rFonts w:asciiTheme="minorHAnsi" w:hAnsiTheme="minorHAnsi" w:cstheme="minorHAnsi"/>
          <w:b/>
          <w:sz w:val="22"/>
          <w:szCs w:val="22"/>
        </w:rPr>
        <w:t xml:space="preserve">IL Professor of the Year, </w:t>
      </w:r>
      <w:r w:rsidR="00C73386">
        <w:rPr>
          <w:rFonts w:asciiTheme="minorHAnsi" w:hAnsiTheme="minorHAnsi" w:cstheme="minorHAnsi"/>
          <w:b/>
          <w:sz w:val="22"/>
          <w:szCs w:val="22"/>
        </w:rPr>
        <w:t>2010</w:t>
      </w:r>
    </w:p>
    <w:p w:rsidR="0034710C" w:rsidRPr="003B4D73" w:rsidRDefault="00437A71" w:rsidP="00437A71">
      <w:pPr>
        <w:tabs>
          <w:tab w:val="left" w:pos="720"/>
        </w:tabs>
        <w:ind w:left="360"/>
        <w:rPr>
          <w:rFonts w:asciiTheme="minorHAnsi" w:hAnsiTheme="minorHAnsi" w:cstheme="minorHAnsi"/>
          <w:b/>
          <w:sz w:val="20"/>
        </w:rPr>
      </w:pPr>
      <w:r w:rsidRPr="003B4D73">
        <w:rPr>
          <w:rStyle w:val="apple-style-span"/>
          <w:rFonts w:asciiTheme="minorHAnsi" w:hAnsiTheme="minorHAnsi" w:cstheme="minorHAnsi"/>
          <w:color w:val="333333"/>
          <w:sz w:val="20"/>
        </w:rPr>
        <w:t>The U.S. Professors of the Year program salutes the most outstanding undergraduate instructors in the country - those who excel in teaching and positively influence the lives and careers of students. Sponsored by CASE and The Carnegie Foundation for the Advancement of Teaching, it is the only national program to recognize excellence in undergraduate teaching and mentoring.</w:t>
      </w:r>
    </w:p>
    <w:p w:rsidR="00437A71" w:rsidRPr="003B4D73" w:rsidRDefault="00437A71" w:rsidP="0034710C">
      <w:pPr>
        <w:tabs>
          <w:tab w:val="left" w:pos="720"/>
        </w:tabs>
        <w:rPr>
          <w:rFonts w:asciiTheme="minorHAnsi" w:hAnsiTheme="minorHAnsi" w:cstheme="minorHAnsi"/>
          <w:b/>
          <w:sz w:val="22"/>
          <w:szCs w:val="22"/>
        </w:rPr>
      </w:pPr>
    </w:p>
    <w:p w:rsidR="00BC1122" w:rsidRPr="003B4D73" w:rsidRDefault="001D6DC3" w:rsidP="00C1748B">
      <w:pPr>
        <w:numPr>
          <w:ilvl w:val="0"/>
          <w:numId w:val="10"/>
        </w:numPr>
        <w:tabs>
          <w:tab w:val="left" w:pos="720"/>
        </w:tabs>
        <w:rPr>
          <w:rFonts w:asciiTheme="minorHAnsi" w:hAnsiTheme="minorHAnsi" w:cstheme="minorHAnsi"/>
          <w:b/>
          <w:i/>
          <w:sz w:val="22"/>
          <w:szCs w:val="22"/>
        </w:rPr>
      </w:pPr>
      <w:r w:rsidRPr="003B4D73">
        <w:rPr>
          <w:rFonts w:asciiTheme="minorHAnsi" w:hAnsiTheme="minorHAnsi" w:cstheme="minorHAnsi"/>
          <w:b/>
          <w:sz w:val="22"/>
          <w:szCs w:val="22"/>
        </w:rPr>
        <w:t>Organization of American Historians Distinguished Lectureship Program</w:t>
      </w:r>
      <w:r w:rsidR="00C73386" w:rsidRPr="00C73386">
        <w:rPr>
          <w:rFonts w:asciiTheme="minorHAnsi" w:hAnsiTheme="minorHAnsi" w:cstheme="minorHAnsi"/>
          <w:b/>
          <w:sz w:val="22"/>
          <w:szCs w:val="22"/>
        </w:rPr>
        <w:t>, 2007-</w:t>
      </w:r>
      <w:r w:rsidR="00446C8C" w:rsidRPr="00C73386">
        <w:rPr>
          <w:rFonts w:asciiTheme="minorHAnsi" w:hAnsiTheme="minorHAnsi" w:cstheme="minorHAnsi"/>
          <w:b/>
          <w:sz w:val="22"/>
          <w:szCs w:val="22"/>
        </w:rPr>
        <w:t>201</w:t>
      </w:r>
      <w:r w:rsidR="00A467A1">
        <w:rPr>
          <w:rFonts w:asciiTheme="minorHAnsi" w:hAnsiTheme="minorHAnsi" w:cstheme="minorHAnsi"/>
          <w:b/>
          <w:sz w:val="22"/>
          <w:szCs w:val="22"/>
        </w:rPr>
        <w:t>5</w:t>
      </w:r>
    </w:p>
    <w:p w:rsidR="00A5138F" w:rsidRPr="003B4D73" w:rsidRDefault="00A5138F" w:rsidP="00A5138F">
      <w:pPr>
        <w:ind w:left="360"/>
        <w:rPr>
          <w:rFonts w:asciiTheme="minorHAnsi" w:hAnsiTheme="minorHAnsi" w:cstheme="minorHAnsi"/>
          <w:sz w:val="20"/>
        </w:rPr>
      </w:pPr>
      <w:r w:rsidRPr="003B4D73">
        <w:rPr>
          <w:rFonts w:asciiTheme="minorHAnsi" w:hAnsiTheme="minorHAnsi" w:cstheme="minorHAnsi"/>
          <w:sz w:val="20"/>
        </w:rPr>
        <w:t>Appointed by the OAH president</w:t>
      </w:r>
      <w:r w:rsidR="00147676" w:rsidRPr="003B4D73">
        <w:rPr>
          <w:rFonts w:asciiTheme="minorHAnsi" w:hAnsiTheme="minorHAnsi" w:cstheme="minorHAnsi"/>
          <w:sz w:val="20"/>
        </w:rPr>
        <w:t>-elect</w:t>
      </w:r>
      <w:r w:rsidRPr="003B4D73">
        <w:rPr>
          <w:rFonts w:asciiTheme="minorHAnsi" w:hAnsiTheme="minorHAnsi" w:cstheme="minorHAnsi"/>
          <w:sz w:val="20"/>
        </w:rPr>
        <w:t xml:space="preserve">, </w:t>
      </w:r>
      <w:r w:rsidR="00147676" w:rsidRPr="003B4D73">
        <w:rPr>
          <w:rFonts w:asciiTheme="minorHAnsi" w:hAnsiTheme="minorHAnsi" w:cstheme="minorHAnsi"/>
          <w:sz w:val="20"/>
        </w:rPr>
        <w:t>OAH Distinguished Lecturers are leading historians who sh</w:t>
      </w:r>
      <w:r w:rsidR="0058390E" w:rsidRPr="003B4D73">
        <w:rPr>
          <w:rFonts w:asciiTheme="minorHAnsi" w:hAnsiTheme="minorHAnsi" w:cstheme="minorHAnsi"/>
          <w:sz w:val="20"/>
        </w:rPr>
        <w:t>are their expertise with public</w:t>
      </w:r>
      <w:r w:rsidR="00147676" w:rsidRPr="003B4D73">
        <w:rPr>
          <w:rFonts w:asciiTheme="minorHAnsi" w:hAnsiTheme="minorHAnsi" w:cstheme="minorHAnsi"/>
          <w:sz w:val="20"/>
        </w:rPr>
        <w:t xml:space="preserve"> audiences.</w:t>
      </w:r>
    </w:p>
    <w:p w:rsidR="00BC1122" w:rsidRPr="003B4D73" w:rsidRDefault="00BC1122" w:rsidP="00BC1122">
      <w:pPr>
        <w:tabs>
          <w:tab w:val="left" w:pos="720"/>
        </w:tabs>
        <w:rPr>
          <w:rFonts w:asciiTheme="minorHAnsi" w:hAnsiTheme="minorHAnsi" w:cstheme="minorHAnsi"/>
          <w:sz w:val="20"/>
        </w:rPr>
      </w:pPr>
    </w:p>
    <w:p w:rsidR="00AC6F1D" w:rsidRPr="003B4D73" w:rsidRDefault="00AC6F1D" w:rsidP="00C1748B">
      <w:pPr>
        <w:numPr>
          <w:ilvl w:val="0"/>
          <w:numId w:val="10"/>
        </w:numPr>
        <w:tabs>
          <w:tab w:val="left" w:pos="720"/>
        </w:tabs>
        <w:rPr>
          <w:rFonts w:asciiTheme="minorHAnsi" w:hAnsiTheme="minorHAnsi" w:cstheme="minorHAnsi"/>
          <w:sz w:val="20"/>
        </w:rPr>
      </w:pPr>
      <w:r w:rsidRPr="003B4D73">
        <w:rPr>
          <w:rFonts w:asciiTheme="minorHAnsi" w:hAnsiTheme="minorHAnsi" w:cstheme="minorHAnsi"/>
          <w:b/>
          <w:sz w:val="22"/>
        </w:rPr>
        <w:t>Carnegie Scholar, 1999</w:t>
      </w:r>
      <w:r w:rsidR="00C73386">
        <w:rPr>
          <w:rFonts w:asciiTheme="minorHAnsi" w:hAnsiTheme="minorHAnsi" w:cstheme="minorHAnsi"/>
          <w:b/>
          <w:sz w:val="22"/>
        </w:rPr>
        <w:t>/2000</w:t>
      </w:r>
      <w:r w:rsidRPr="003B4D73">
        <w:rPr>
          <w:rFonts w:asciiTheme="minorHAnsi" w:hAnsiTheme="minorHAnsi" w:cstheme="minorHAnsi"/>
          <w:sz w:val="22"/>
        </w:rPr>
        <w:t>.</w:t>
      </w:r>
      <w:r w:rsidRPr="003B4D73">
        <w:rPr>
          <w:rFonts w:asciiTheme="minorHAnsi" w:hAnsiTheme="minorHAnsi" w:cstheme="minorHAnsi"/>
        </w:rPr>
        <w:t xml:space="preserve"> </w:t>
      </w:r>
      <w:r w:rsidRPr="003B4D73">
        <w:rPr>
          <w:rFonts w:asciiTheme="minorHAnsi" w:hAnsiTheme="minorHAnsi" w:cstheme="minorHAnsi"/>
          <w:sz w:val="20"/>
        </w:rPr>
        <w:t>Carnegie Scholars are a select group of outstanding teachers chosen from a national pool of applicants by the Carnegie Academy for the Scholarship of Teaching and Learning (CASTL).  Charged with investigating and documenting significant issues and challenges in the teaching of their fields, Carnegie Scholars receive</w:t>
      </w:r>
      <w:r w:rsidR="00C73386">
        <w:rPr>
          <w:rFonts w:asciiTheme="minorHAnsi" w:hAnsiTheme="minorHAnsi" w:cstheme="minorHAnsi"/>
          <w:sz w:val="20"/>
        </w:rPr>
        <w:t>d</w:t>
      </w:r>
      <w:r w:rsidRPr="003B4D73">
        <w:rPr>
          <w:rFonts w:asciiTheme="minorHAnsi" w:hAnsiTheme="minorHAnsi" w:cstheme="minorHAnsi"/>
          <w:sz w:val="20"/>
        </w:rPr>
        <w:t xml:space="preserve"> support from the </w:t>
      </w:r>
      <w:r w:rsidRPr="003B4D73">
        <w:rPr>
          <w:rFonts w:asciiTheme="minorHAnsi" w:hAnsiTheme="minorHAnsi" w:cstheme="minorHAnsi"/>
          <w:snapToGrid w:val="0"/>
          <w:sz w:val="20"/>
        </w:rPr>
        <w:t xml:space="preserve">Pew Foundation </w:t>
      </w:r>
      <w:r w:rsidRPr="003B4D73">
        <w:rPr>
          <w:rFonts w:asciiTheme="minorHAnsi" w:hAnsiTheme="minorHAnsi" w:cstheme="minorHAnsi"/>
          <w:sz w:val="20"/>
        </w:rPr>
        <w:t xml:space="preserve">for the purpose of creating a community of scholars whose innovative scholarship will </w:t>
      </w:r>
      <w:r w:rsidRPr="003B4D73">
        <w:rPr>
          <w:rFonts w:asciiTheme="minorHAnsi" w:hAnsiTheme="minorHAnsi" w:cstheme="minorHAnsi"/>
          <w:snapToGrid w:val="0"/>
          <w:sz w:val="20"/>
        </w:rPr>
        <w:t>advance the profession of teaching, deepen student learning, and</w:t>
      </w:r>
      <w:r w:rsidRPr="003B4D73">
        <w:rPr>
          <w:rFonts w:asciiTheme="minorHAnsi" w:hAnsiTheme="minorHAnsi" w:cstheme="minorHAnsi"/>
          <w:sz w:val="20"/>
        </w:rPr>
        <w:t xml:space="preserve"> </w:t>
      </w:r>
      <w:r w:rsidRPr="003B4D73">
        <w:rPr>
          <w:rFonts w:asciiTheme="minorHAnsi" w:hAnsiTheme="minorHAnsi" w:cstheme="minorHAnsi"/>
          <w:snapToGrid w:val="0"/>
          <w:sz w:val="20"/>
        </w:rPr>
        <w:t>contribute to thought and practice in the emergent field of the scholarship of teaching and learning</w:t>
      </w:r>
      <w:r w:rsidRPr="003B4D73">
        <w:rPr>
          <w:rFonts w:asciiTheme="minorHAnsi" w:hAnsiTheme="minorHAnsi" w:cstheme="minorHAnsi"/>
          <w:sz w:val="20"/>
        </w:rPr>
        <w:t>.</w:t>
      </w:r>
      <w:r w:rsidR="00147676" w:rsidRPr="003B4D73">
        <w:rPr>
          <w:rFonts w:asciiTheme="minorHAnsi" w:hAnsiTheme="minorHAnsi" w:cstheme="minorHAnsi"/>
          <w:snapToGrid w:val="0"/>
          <w:sz w:val="20"/>
        </w:rPr>
        <w:t xml:space="preserve">  My research studied</w:t>
      </w:r>
      <w:r w:rsidRPr="003B4D73">
        <w:rPr>
          <w:rFonts w:asciiTheme="minorHAnsi" w:hAnsiTheme="minorHAnsi" w:cstheme="minorHAnsi"/>
          <w:snapToGrid w:val="0"/>
          <w:sz w:val="20"/>
        </w:rPr>
        <w:t xml:space="preserve"> the problem of how to teach historical thinking to students at the novice level.</w:t>
      </w:r>
    </w:p>
    <w:p w:rsidR="00AC6F1D" w:rsidRPr="003B4D73" w:rsidRDefault="00AC6F1D">
      <w:pPr>
        <w:tabs>
          <w:tab w:val="left" w:pos="720"/>
        </w:tabs>
        <w:rPr>
          <w:rFonts w:asciiTheme="minorHAnsi" w:hAnsiTheme="minorHAnsi" w:cstheme="minorHAnsi"/>
        </w:rPr>
      </w:pPr>
    </w:p>
    <w:p w:rsidR="00AC6F1D" w:rsidRPr="003B4D73" w:rsidRDefault="00AC6F1D" w:rsidP="00C1748B">
      <w:pPr>
        <w:numPr>
          <w:ilvl w:val="0"/>
          <w:numId w:val="1"/>
        </w:numPr>
        <w:tabs>
          <w:tab w:val="left" w:pos="-720"/>
        </w:tabs>
        <w:rPr>
          <w:rFonts w:asciiTheme="minorHAnsi" w:hAnsiTheme="minorHAnsi" w:cstheme="minorHAnsi"/>
          <w:sz w:val="20"/>
        </w:rPr>
      </w:pPr>
      <w:r w:rsidRPr="003B4D73">
        <w:rPr>
          <w:rFonts w:asciiTheme="minorHAnsi" w:hAnsiTheme="minorHAnsi" w:cstheme="minorHAnsi"/>
          <w:b/>
          <w:sz w:val="22"/>
        </w:rPr>
        <w:t>Charles J.</w:t>
      </w:r>
      <w:r w:rsidR="00A01460" w:rsidRPr="003B4D73">
        <w:rPr>
          <w:rFonts w:asciiTheme="minorHAnsi" w:hAnsiTheme="minorHAnsi" w:cstheme="minorHAnsi"/>
          <w:b/>
          <w:sz w:val="22"/>
        </w:rPr>
        <w:t xml:space="preserve"> </w:t>
      </w:r>
      <w:r w:rsidRPr="003B4D73">
        <w:rPr>
          <w:rFonts w:asciiTheme="minorHAnsi" w:hAnsiTheme="minorHAnsi" w:cstheme="minorHAnsi"/>
          <w:b/>
          <w:sz w:val="22"/>
        </w:rPr>
        <w:t xml:space="preserve">Kennedy Award, </w:t>
      </w:r>
      <w:r w:rsidRPr="003B4D73">
        <w:rPr>
          <w:rFonts w:asciiTheme="minorHAnsi" w:hAnsiTheme="minorHAnsi" w:cstheme="minorHAnsi"/>
          <w:sz w:val="22"/>
        </w:rPr>
        <w:t>1996</w:t>
      </w:r>
      <w:r w:rsidRPr="003B4D73">
        <w:rPr>
          <w:rFonts w:asciiTheme="minorHAnsi" w:hAnsiTheme="minorHAnsi" w:cstheme="minorHAnsi"/>
          <w:b/>
          <w:sz w:val="22"/>
        </w:rPr>
        <w:t>.</w:t>
      </w:r>
      <w:r w:rsidRPr="003B4D73">
        <w:rPr>
          <w:rFonts w:asciiTheme="minorHAnsi" w:hAnsiTheme="minorHAnsi" w:cstheme="minorHAnsi"/>
          <w:b/>
        </w:rPr>
        <w:t xml:space="preserve">  </w:t>
      </w:r>
      <w:r w:rsidRPr="003B4D73">
        <w:rPr>
          <w:rFonts w:asciiTheme="minorHAnsi" w:hAnsiTheme="minorHAnsi" w:cstheme="minorHAnsi"/>
          <w:sz w:val="20"/>
        </w:rPr>
        <w:t>An award given by the Economic and Business History Society for best essay of the year demonstrating scholarly achievement in economic and business history</w:t>
      </w:r>
    </w:p>
    <w:p w:rsidR="00AC6F1D" w:rsidRPr="003B4D73" w:rsidRDefault="00AC6F1D">
      <w:pPr>
        <w:tabs>
          <w:tab w:val="left" w:pos="-720"/>
        </w:tabs>
        <w:ind w:firstLine="2160"/>
        <w:rPr>
          <w:rFonts w:asciiTheme="minorHAnsi" w:hAnsiTheme="minorHAnsi" w:cstheme="minorHAnsi"/>
        </w:rPr>
      </w:pPr>
    </w:p>
    <w:p w:rsidR="00AC6F1D" w:rsidRPr="003B4D73" w:rsidRDefault="00AC6F1D" w:rsidP="00C1748B">
      <w:pPr>
        <w:numPr>
          <w:ilvl w:val="0"/>
          <w:numId w:val="1"/>
        </w:numPr>
        <w:tabs>
          <w:tab w:val="left" w:pos="-720"/>
        </w:tabs>
        <w:rPr>
          <w:rFonts w:asciiTheme="minorHAnsi" w:hAnsiTheme="minorHAnsi" w:cstheme="minorHAnsi"/>
          <w:sz w:val="20"/>
        </w:rPr>
      </w:pPr>
      <w:r w:rsidRPr="003B4D73">
        <w:rPr>
          <w:rFonts w:asciiTheme="minorHAnsi" w:hAnsiTheme="minorHAnsi" w:cstheme="minorHAnsi"/>
          <w:b/>
          <w:sz w:val="22"/>
        </w:rPr>
        <w:t>First runner-up, Allan Nevins Prize</w:t>
      </w:r>
      <w:r w:rsidRPr="003B4D73">
        <w:rPr>
          <w:rFonts w:asciiTheme="minorHAnsi" w:hAnsiTheme="minorHAnsi" w:cstheme="minorHAnsi"/>
          <w:sz w:val="22"/>
        </w:rPr>
        <w:t xml:space="preserve"> 1994.</w:t>
      </w:r>
      <w:r w:rsidRPr="003B4D73">
        <w:rPr>
          <w:rFonts w:asciiTheme="minorHAnsi" w:hAnsiTheme="minorHAnsi" w:cstheme="minorHAnsi"/>
        </w:rPr>
        <w:t xml:space="preserve">  </w:t>
      </w:r>
      <w:r w:rsidRPr="003B4D73">
        <w:rPr>
          <w:rFonts w:asciiTheme="minorHAnsi" w:hAnsiTheme="minorHAnsi" w:cstheme="minorHAnsi"/>
          <w:sz w:val="20"/>
        </w:rPr>
        <w:t>Given annually by the Society of American Historians for the best dissertation in US history</w:t>
      </w:r>
    </w:p>
    <w:p w:rsidR="00AC6F1D" w:rsidRPr="003B4D73" w:rsidRDefault="00AC6F1D">
      <w:pPr>
        <w:tabs>
          <w:tab w:val="left" w:pos="-720"/>
        </w:tabs>
        <w:rPr>
          <w:rFonts w:asciiTheme="minorHAnsi" w:hAnsiTheme="minorHAnsi" w:cstheme="minorHAnsi"/>
        </w:rPr>
      </w:pPr>
    </w:p>
    <w:p w:rsidR="00AC6F1D" w:rsidRPr="003B4D73" w:rsidRDefault="00AC6F1D" w:rsidP="00C1748B">
      <w:pPr>
        <w:numPr>
          <w:ilvl w:val="0"/>
          <w:numId w:val="1"/>
        </w:numPr>
        <w:tabs>
          <w:tab w:val="left" w:pos="-720"/>
        </w:tabs>
        <w:rPr>
          <w:rFonts w:asciiTheme="minorHAnsi" w:hAnsiTheme="minorHAnsi" w:cstheme="minorHAnsi"/>
          <w:sz w:val="22"/>
        </w:rPr>
      </w:pPr>
      <w:r w:rsidRPr="003B4D73">
        <w:rPr>
          <w:rFonts w:asciiTheme="minorHAnsi" w:hAnsiTheme="minorHAnsi" w:cstheme="minorHAnsi"/>
          <w:sz w:val="22"/>
        </w:rPr>
        <w:t>University  Of Chicago:</w:t>
      </w:r>
    </w:p>
    <w:p w:rsidR="00AC6F1D" w:rsidRPr="003B4D73" w:rsidRDefault="00AC6F1D" w:rsidP="00471719">
      <w:pPr>
        <w:numPr>
          <w:ilvl w:val="0"/>
          <w:numId w:val="42"/>
        </w:numPr>
        <w:tabs>
          <w:tab w:val="clear" w:pos="360"/>
          <w:tab w:val="left" w:pos="-720"/>
          <w:tab w:val="num" w:pos="540"/>
        </w:tabs>
        <w:ind w:left="720"/>
        <w:rPr>
          <w:rFonts w:asciiTheme="minorHAnsi" w:hAnsiTheme="minorHAnsi" w:cstheme="minorHAnsi"/>
          <w:sz w:val="22"/>
        </w:rPr>
      </w:pPr>
      <w:r w:rsidRPr="003B4D73">
        <w:rPr>
          <w:rFonts w:asciiTheme="minorHAnsi" w:hAnsiTheme="minorHAnsi" w:cstheme="minorHAnsi"/>
          <w:b/>
          <w:sz w:val="22"/>
        </w:rPr>
        <w:t>Von Holst Prize Lectureship</w:t>
      </w:r>
      <w:r w:rsidRPr="003B4D73">
        <w:rPr>
          <w:rFonts w:asciiTheme="minorHAnsi" w:hAnsiTheme="minorHAnsi" w:cstheme="minorHAnsi"/>
          <w:i/>
          <w:sz w:val="22"/>
        </w:rPr>
        <w:t>, 1991</w:t>
      </w:r>
      <w:r w:rsidRPr="003B4D73">
        <w:rPr>
          <w:rFonts w:asciiTheme="minorHAnsi" w:hAnsiTheme="minorHAnsi" w:cstheme="minorHAnsi"/>
          <w:sz w:val="22"/>
        </w:rPr>
        <w:t xml:space="preserve"> (recognizing graduate students with outstanding promise as future history teachers)</w:t>
      </w:r>
    </w:p>
    <w:p w:rsidR="00AC6F1D" w:rsidRPr="003B4D73" w:rsidRDefault="00AC6F1D" w:rsidP="00471719">
      <w:pPr>
        <w:numPr>
          <w:ilvl w:val="0"/>
          <w:numId w:val="42"/>
        </w:numPr>
        <w:tabs>
          <w:tab w:val="clear" w:pos="360"/>
          <w:tab w:val="left" w:pos="-720"/>
          <w:tab w:val="num" w:pos="540"/>
        </w:tabs>
        <w:ind w:left="720"/>
        <w:rPr>
          <w:rFonts w:asciiTheme="minorHAnsi" w:hAnsiTheme="minorHAnsi" w:cstheme="minorHAnsi"/>
          <w:sz w:val="22"/>
        </w:rPr>
      </w:pPr>
      <w:r w:rsidRPr="003B4D73">
        <w:rPr>
          <w:rFonts w:asciiTheme="minorHAnsi" w:hAnsiTheme="minorHAnsi" w:cstheme="minorHAnsi"/>
          <w:b/>
          <w:sz w:val="22"/>
        </w:rPr>
        <w:t>Shirley Farr Fellowship</w:t>
      </w:r>
      <w:r w:rsidRPr="003B4D73">
        <w:rPr>
          <w:rFonts w:asciiTheme="minorHAnsi" w:hAnsiTheme="minorHAnsi" w:cstheme="minorHAnsi"/>
          <w:sz w:val="22"/>
        </w:rPr>
        <w:t>, 1986-87 (recognizing outstanding achievement in the first year)</w:t>
      </w:r>
    </w:p>
    <w:p w:rsidR="00AC6F1D" w:rsidRPr="003B4D73" w:rsidRDefault="00AC6F1D" w:rsidP="00471719">
      <w:pPr>
        <w:numPr>
          <w:ilvl w:val="0"/>
          <w:numId w:val="42"/>
        </w:numPr>
        <w:tabs>
          <w:tab w:val="clear" w:pos="360"/>
          <w:tab w:val="left" w:pos="-720"/>
          <w:tab w:val="num" w:pos="540"/>
        </w:tabs>
        <w:ind w:left="720"/>
        <w:rPr>
          <w:rFonts w:asciiTheme="minorHAnsi" w:hAnsiTheme="minorHAnsi" w:cstheme="minorHAnsi"/>
          <w:sz w:val="22"/>
        </w:rPr>
      </w:pPr>
      <w:r w:rsidRPr="003B4D73">
        <w:rPr>
          <w:rFonts w:asciiTheme="minorHAnsi" w:hAnsiTheme="minorHAnsi" w:cstheme="minorHAnsi"/>
          <w:b/>
          <w:sz w:val="22"/>
        </w:rPr>
        <w:t>University Fellowship</w:t>
      </w:r>
      <w:r w:rsidRPr="003B4D73">
        <w:rPr>
          <w:rFonts w:asciiTheme="minorHAnsi" w:hAnsiTheme="minorHAnsi" w:cstheme="minorHAnsi"/>
          <w:sz w:val="22"/>
        </w:rPr>
        <w:t>, 1985-89</w:t>
      </w:r>
    </w:p>
    <w:p w:rsidR="00AC6F1D" w:rsidRPr="003B4D73" w:rsidRDefault="00AC6F1D">
      <w:pPr>
        <w:tabs>
          <w:tab w:val="left" w:pos="-720"/>
        </w:tabs>
        <w:rPr>
          <w:rFonts w:asciiTheme="minorHAnsi" w:hAnsiTheme="minorHAnsi" w:cstheme="minorHAnsi"/>
          <w:sz w:val="22"/>
        </w:rPr>
      </w:pPr>
    </w:p>
    <w:p w:rsidR="00AC6F1D" w:rsidRPr="003B4D73" w:rsidRDefault="00AC6F1D" w:rsidP="00C1748B">
      <w:pPr>
        <w:numPr>
          <w:ilvl w:val="0"/>
          <w:numId w:val="2"/>
        </w:numPr>
        <w:tabs>
          <w:tab w:val="left" w:pos="-720"/>
          <w:tab w:val="num" w:pos="360"/>
        </w:tabs>
        <w:ind w:left="360"/>
        <w:rPr>
          <w:rFonts w:asciiTheme="minorHAnsi" w:hAnsiTheme="minorHAnsi" w:cstheme="minorHAnsi"/>
          <w:sz w:val="22"/>
        </w:rPr>
      </w:pPr>
      <w:r w:rsidRPr="003B4D73">
        <w:rPr>
          <w:rFonts w:asciiTheme="minorHAnsi" w:hAnsiTheme="minorHAnsi" w:cstheme="minorHAnsi"/>
          <w:sz w:val="22"/>
        </w:rPr>
        <w:t>University of Texas:</w:t>
      </w:r>
    </w:p>
    <w:p w:rsidR="00AC6F1D" w:rsidRPr="003B4D73" w:rsidRDefault="00AC6F1D" w:rsidP="00471719">
      <w:pPr>
        <w:numPr>
          <w:ilvl w:val="0"/>
          <w:numId w:val="43"/>
        </w:numPr>
        <w:tabs>
          <w:tab w:val="clear" w:pos="360"/>
          <w:tab w:val="left" w:pos="-720"/>
        </w:tabs>
        <w:ind w:left="540" w:hanging="180"/>
        <w:rPr>
          <w:rFonts w:asciiTheme="minorHAnsi" w:hAnsiTheme="minorHAnsi" w:cstheme="minorHAnsi"/>
          <w:sz w:val="22"/>
        </w:rPr>
      </w:pPr>
      <w:r w:rsidRPr="003B4D73">
        <w:rPr>
          <w:rFonts w:asciiTheme="minorHAnsi" w:hAnsiTheme="minorHAnsi" w:cstheme="minorHAnsi"/>
          <w:b/>
          <w:sz w:val="22"/>
        </w:rPr>
        <w:t>summa cum laude</w:t>
      </w:r>
      <w:r w:rsidRPr="003B4D73">
        <w:rPr>
          <w:rFonts w:asciiTheme="minorHAnsi" w:hAnsiTheme="minorHAnsi" w:cstheme="minorHAnsi"/>
          <w:sz w:val="22"/>
        </w:rPr>
        <w:t xml:space="preserve"> graduate, 1980</w:t>
      </w:r>
    </w:p>
    <w:p w:rsidR="00AC6F1D" w:rsidRPr="003B4D73" w:rsidRDefault="00AC6F1D" w:rsidP="00471719">
      <w:pPr>
        <w:numPr>
          <w:ilvl w:val="0"/>
          <w:numId w:val="43"/>
        </w:numPr>
        <w:tabs>
          <w:tab w:val="clear" w:pos="360"/>
          <w:tab w:val="left" w:pos="-720"/>
        </w:tabs>
        <w:ind w:left="540" w:hanging="180"/>
        <w:rPr>
          <w:rFonts w:asciiTheme="minorHAnsi" w:hAnsiTheme="minorHAnsi" w:cstheme="minorHAnsi"/>
          <w:sz w:val="22"/>
        </w:rPr>
      </w:pPr>
      <w:r w:rsidRPr="003B4D73">
        <w:rPr>
          <w:rFonts w:asciiTheme="minorHAnsi" w:hAnsiTheme="minorHAnsi" w:cstheme="minorHAnsi"/>
          <w:b/>
          <w:sz w:val="22"/>
        </w:rPr>
        <w:t>Phi Beta Kappa</w:t>
      </w:r>
      <w:r w:rsidRPr="003B4D73">
        <w:rPr>
          <w:rFonts w:asciiTheme="minorHAnsi" w:hAnsiTheme="minorHAnsi" w:cstheme="minorHAnsi"/>
          <w:sz w:val="22"/>
        </w:rPr>
        <w:t>, 1979</w:t>
      </w:r>
    </w:p>
    <w:p w:rsidR="00AC6F1D" w:rsidRPr="003B4D73" w:rsidRDefault="00AC6F1D">
      <w:pPr>
        <w:tabs>
          <w:tab w:val="left" w:pos="-720"/>
        </w:tabs>
        <w:rPr>
          <w:rFonts w:asciiTheme="minorHAnsi" w:hAnsiTheme="minorHAnsi" w:cstheme="minorHAnsi"/>
          <w:sz w:val="22"/>
        </w:rPr>
      </w:pPr>
    </w:p>
    <w:p w:rsidR="00A7620B" w:rsidRDefault="00A7620B">
      <w:pPr>
        <w:tabs>
          <w:tab w:val="left" w:pos="-720"/>
        </w:tabs>
        <w:rPr>
          <w:rFonts w:asciiTheme="minorHAnsi" w:hAnsiTheme="minorHAnsi" w:cstheme="minorHAnsi"/>
          <w:sz w:val="22"/>
        </w:rPr>
      </w:pPr>
    </w:p>
    <w:p w:rsidR="00050A39" w:rsidRPr="003B4D73" w:rsidRDefault="00050A39">
      <w:pPr>
        <w:tabs>
          <w:tab w:val="left" w:pos="-720"/>
        </w:tabs>
        <w:rPr>
          <w:rFonts w:asciiTheme="minorHAnsi" w:hAnsiTheme="minorHAnsi" w:cstheme="minorHAnsi"/>
          <w:sz w:val="22"/>
        </w:rPr>
      </w:pPr>
    </w:p>
    <w:p w:rsidR="00AF2F0B" w:rsidRPr="00AF2F0B" w:rsidRDefault="00AF2F0B" w:rsidP="00AF2F0B">
      <w:pPr>
        <w:pBdr>
          <w:bottom w:val="single" w:sz="4" w:space="1" w:color="auto"/>
        </w:pBdr>
        <w:tabs>
          <w:tab w:val="left" w:pos="-720"/>
        </w:tabs>
        <w:rPr>
          <w:rFonts w:asciiTheme="minorHAnsi" w:hAnsiTheme="minorHAnsi" w:cstheme="minorHAnsi"/>
          <w:b/>
          <w:sz w:val="22"/>
        </w:rPr>
      </w:pPr>
      <w:r w:rsidRPr="00AF2F0B">
        <w:rPr>
          <w:rFonts w:asciiTheme="minorHAnsi" w:hAnsiTheme="minorHAnsi" w:cstheme="minorHAnsi"/>
          <w:b/>
        </w:rPr>
        <w:t>C</w:t>
      </w:r>
      <w:r w:rsidRPr="00AF2F0B">
        <w:rPr>
          <w:rFonts w:asciiTheme="minorHAnsi" w:hAnsiTheme="minorHAnsi" w:cstheme="minorHAnsi"/>
          <w:b/>
          <w:sz w:val="22"/>
          <w:szCs w:val="22"/>
        </w:rPr>
        <w:t>URRENT</w:t>
      </w:r>
      <w:r w:rsidRPr="00AF2F0B">
        <w:rPr>
          <w:rFonts w:asciiTheme="minorHAnsi" w:hAnsiTheme="minorHAnsi" w:cstheme="minorHAnsi"/>
          <w:b/>
          <w:sz w:val="22"/>
        </w:rPr>
        <w:t xml:space="preserve"> </w:t>
      </w:r>
      <w:r w:rsidRPr="00AF2F0B">
        <w:rPr>
          <w:rFonts w:asciiTheme="minorHAnsi" w:hAnsiTheme="minorHAnsi" w:cstheme="minorHAnsi"/>
          <w:b/>
        </w:rPr>
        <w:t>S</w:t>
      </w:r>
      <w:r w:rsidRPr="00AF2F0B">
        <w:rPr>
          <w:rFonts w:asciiTheme="minorHAnsi" w:hAnsiTheme="minorHAnsi" w:cstheme="minorHAnsi"/>
          <w:b/>
          <w:sz w:val="22"/>
        </w:rPr>
        <w:t xml:space="preserve">CHOLARLY </w:t>
      </w:r>
      <w:r w:rsidRPr="00AF2F0B">
        <w:rPr>
          <w:rFonts w:asciiTheme="minorHAnsi" w:hAnsiTheme="minorHAnsi" w:cstheme="minorHAnsi"/>
          <w:b/>
        </w:rPr>
        <w:t>P</w:t>
      </w:r>
      <w:r w:rsidRPr="00AF2F0B">
        <w:rPr>
          <w:rFonts w:asciiTheme="minorHAnsi" w:hAnsiTheme="minorHAnsi" w:cstheme="minorHAnsi"/>
          <w:b/>
          <w:sz w:val="22"/>
        </w:rPr>
        <w:t>ROJECTS</w:t>
      </w:r>
    </w:p>
    <w:p w:rsidR="00AF2F0B" w:rsidRPr="003B4D73" w:rsidRDefault="00AF2F0B" w:rsidP="00471719">
      <w:pPr>
        <w:numPr>
          <w:ilvl w:val="0"/>
          <w:numId w:val="28"/>
        </w:numPr>
        <w:tabs>
          <w:tab w:val="left" w:pos="-720"/>
        </w:tabs>
        <w:rPr>
          <w:rFonts w:asciiTheme="minorHAnsi" w:hAnsiTheme="minorHAnsi" w:cstheme="minorHAnsi"/>
          <w:b/>
          <w:sz w:val="22"/>
        </w:rPr>
      </w:pPr>
      <w:r w:rsidRPr="003B4D73">
        <w:rPr>
          <w:rFonts w:asciiTheme="minorHAnsi" w:hAnsiTheme="minorHAnsi" w:cstheme="minorHAnsi"/>
          <w:sz w:val="22"/>
        </w:rPr>
        <w:t>A documentary reader (or “</w:t>
      </w:r>
      <w:proofErr w:type="spellStart"/>
      <w:r w:rsidRPr="003B4D73">
        <w:rPr>
          <w:rFonts w:asciiTheme="minorHAnsi" w:hAnsiTheme="minorHAnsi" w:cstheme="minorHAnsi"/>
          <w:sz w:val="22"/>
        </w:rPr>
        <w:t>untextbook</w:t>
      </w:r>
      <w:proofErr w:type="spellEnd"/>
      <w:r w:rsidRPr="003B4D73">
        <w:rPr>
          <w:rFonts w:asciiTheme="minorHAnsi" w:hAnsiTheme="minorHAnsi" w:cstheme="minorHAnsi"/>
          <w:sz w:val="22"/>
        </w:rPr>
        <w:t xml:space="preserve">”) for use in US history survey courses that scaffolds historical and moral inquiry in the context of </w:t>
      </w:r>
      <w:r w:rsidR="00050A39">
        <w:rPr>
          <w:rFonts w:asciiTheme="minorHAnsi" w:hAnsiTheme="minorHAnsi" w:cstheme="minorHAnsi"/>
          <w:sz w:val="22"/>
        </w:rPr>
        <w:t>American h</w:t>
      </w:r>
      <w:r w:rsidRPr="003B4D73">
        <w:rPr>
          <w:rFonts w:asciiTheme="minorHAnsi" w:hAnsiTheme="minorHAnsi" w:cstheme="minorHAnsi"/>
          <w:sz w:val="22"/>
        </w:rPr>
        <w:t>istory</w:t>
      </w:r>
      <w:r>
        <w:rPr>
          <w:rFonts w:asciiTheme="minorHAnsi" w:hAnsiTheme="minorHAnsi" w:cstheme="minorHAnsi"/>
          <w:sz w:val="22"/>
        </w:rPr>
        <w:t>. Publisher: Bedford/St Martins</w:t>
      </w:r>
    </w:p>
    <w:p w:rsidR="00AF2F0B" w:rsidRPr="003B4D73" w:rsidRDefault="00AF2F0B" w:rsidP="00471719">
      <w:pPr>
        <w:numPr>
          <w:ilvl w:val="0"/>
          <w:numId w:val="28"/>
        </w:numPr>
        <w:tabs>
          <w:tab w:val="left" w:pos="-720"/>
        </w:tabs>
        <w:rPr>
          <w:rFonts w:asciiTheme="minorHAnsi" w:hAnsiTheme="minorHAnsi" w:cstheme="minorHAnsi"/>
          <w:b/>
          <w:sz w:val="22"/>
        </w:rPr>
      </w:pPr>
      <w:r w:rsidRPr="003B4D73">
        <w:rPr>
          <w:rFonts w:asciiTheme="minorHAnsi" w:hAnsiTheme="minorHAnsi" w:cstheme="minorHAnsi"/>
          <w:sz w:val="22"/>
        </w:rPr>
        <w:t>A field guide for college and university professors wanting to teach history survey courses on an “</w:t>
      </w:r>
      <w:proofErr w:type="spellStart"/>
      <w:r w:rsidRPr="003B4D73">
        <w:rPr>
          <w:rFonts w:asciiTheme="minorHAnsi" w:hAnsiTheme="minorHAnsi" w:cstheme="minorHAnsi"/>
          <w:sz w:val="22"/>
        </w:rPr>
        <w:t>uncoverage</w:t>
      </w:r>
      <w:proofErr w:type="spellEnd"/>
      <w:r w:rsidRPr="003B4D73">
        <w:rPr>
          <w:rFonts w:asciiTheme="minorHAnsi" w:hAnsiTheme="minorHAnsi" w:cstheme="minorHAnsi"/>
          <w:sz w:val="22"/>
        </w:rPr>
        <w:t>” model</w:t>
      </w:r>
      <w:r>
        <w:rPr>
          <w:rFonts w:asciiTheme="minorHAnsi" w:hAnsiTheme="minorHAnsi" w:cstheme="minorHAnsi"/>
          <w:sz w:val="22"/>
        </w:rPr>
        <w:t>. Publisher: Bedford/St Martins</w:t>
      </w:r>
    </w:p>
    <w:p w:rsidR="00AC6F1D" w:rsidRPr="003B4D73" w:rsidRDefault="00AC6F1D" w:rsidP="0055207E">
      <w:pPr>
        <w:pStyle w:val="Title"/>
        <w:pBdr>
          <w:bottom w:val="single" w:sz="4" w:space="1" w:color="auto"/>
        </w:pBdr>
        <w:jc w:val="left"/>
        <w:rPr>
          <w:rFonts w:asciiTheme="minorHAnsi" w:hAnsiTheme="minorHAnsi" w:cstheme="minorHAnsi"/>
          <w:sz w:val="22"/>
        </w:rPr>
      </w:pPr>
      <w:r w:rsidRPr="003B4D73">
        <w:rPr>
          <w:rFonts w:asciiTheme="minorHAnsi" w:hAnsiTheme="minorHAnsi" w:cstheme="minorHAnsi"/>
        </w:rPr>
        <w:lastRenderedPageBreak/>
        <w:t>P</w:t>
      </w:r>
      <w:r w:rsidRPr="003B4D73">
        <w:rPr>
          <w:rFonts w:asciiTheme="minorHAnsi" w:hAnsiTheme="minorHAnsi" w:cstheme="minorHAnsi"/>
          <w:sz w:val="22"/>
        </w:rPr>
        <w:t>UBLICATIONS</w:t>
      </w:r>
    </w:p>
    <w:p w:rsidR="00AC6F1D" w:rsidRPr="003B4D73" w:rsidRDefault="00AC6F1D">
      <w:pPr>
        <w:tabs>
          <w:tab w:val="left" w:pos="-720"/>
        </w:tabs>
        <w:rPr>
          <w:rFonts w:asciiTheme="minorHAnsi" w:hAnsiTheme="minorHAnsi" w:cstheme="minorHAnsi"/>
          <w:sz w:val="22"/>
        </w:rPr>
      </w:pPr>
    </w:p>
    <w:p w:rsidR="00AC6F1D" w:rsidRPr="003B4D73" w:rsidRDefault="00AC6F1D">
      <w:pPr>
        <w:tabs>
          <w:tab w:val="left" w:pos="-720"/>
        </w:tabs>
        <w:rPr>
          <w:rFonts w:asciiTheme="minorHAnsi" w:hAnsiTheme="minorHAnsi" w:cstheme="minorHAnsi"/>
          <w:b/>
          <w:sz w:val="22"/>
        </w:rPr>
      </w:pPr>
      <w:r w:rsidRPr="003B4D73">
        <w:rPr>
          <w:rFonts w:asciiTheme="minorHAnsi" w:hAnsiTheme="minorHAnsi" w:cstheme="minorHAnsi"/>
          <w:b/>
          <w:sz w:val="22"/>
        </w:rPr>
        <w:t>Books</w:t>
      </w:r>
    </w:p>
    <w:p w:rsidR="00AC6F1D" w:rsidRPr="00C73386" w:rsidRDefault="00AC6F1D" w:rsidP="00471719">
      <w:pPr>
        <w:numPr>
          <w:ilvl w:val="0"/>
          <w:numId w:val="34"/>
        </w:numPr>
        <w:tabs>
          <w:tab w:val="clear" w:pos="720"/>
          <w:tab w:val="left" w:pos="-720"/>
          <w:tab w:val="num" w:pos="0"/>
        </w:tabs>
        <w:ind w:left="360"/>
        <w:rPr>
          <w:rFonts w:asciiTheme="minorHAnsi" w:hAnsiTheme="minorHAnsi" w:cstheme="minorHAnsi"/>
          <w:i/>
        </w:rPr>
      </w:pPr>
      <w:r w:rsidRPr="003B4D73">
        <w:rPr>
          <w:rFonts w:asciiTheme="minorHAnsi" w:hAnsiTheme="minorHAnsi" w:cstheme="minorHAnsi"/>
          <w:i/>
          <w:sz w:val="22"/>
        </w:rPr>
        <w:t>Financing the American Dream: A Cultural History of Consumer Credit</w:t>
      </w:r>
      <w:r w:rsidRPr="003B4D73">
        <w:rPr>
          <w:rFonts w:asciiTheme="minorHAnsi" w:hAnsiTheme="minorHAnsi" w:cstheme="minorHAnsi"/>
          <w:sz w:val="22"/>
        </w:rPr>
        <w:t xml:space="preserve"> (Princeton University Press, 1999).</w:t>
      </w:r>
    </w:p>
    <w:p w:rsidR="00AC6F1D" w:rsidRPr="00C73386" w:rsidRDefault="00AC6F1D" w:rsidP="00E77AA7">
      <w:pPr>
        <w:tabs>
          <w:tab w:val="left" w:pos="-720"/>
        </w:tabs>
        <w:ind w:left="360"/>
        <w:rPr>
          <w:rFonts w:asciiTheme="minorHAnsi" w:hAnsiTheme="minorHAnsi" w:cstheme="minorHAnsi"/>
          <w:sz w:val="20"/>
        </w:rPr>
      </w:pPr>
      <w:r w:rsidRPr="00C73386">
        <w:rPr>
          <w:rFonts w:asciiTheme="minorHAnsi" w:hAnsiTheme="minorHAnsi" w:cstheme="minorHAnsi"/>
          <w:sz w:val="20"/>
        </w:rPr>
        <w:t xml:space="preserve">Reviews and articles about </w:t>
      </w:r>
      <w:proofErr w:type="gramStart"/>
      <w:r w:rsidRPr="00C73386">
        <w:rPr>
          <w:rFonts w:asciiTheme="minorHAnsi" w:hAnsiTheme="minorHAnsi" w:cstheme="minorHAnsi"/>
          <w:i/>
          <w:sz w:val="20"/>
        </w:rPr>
        <w:t>Financing</w:t>
      </w:r>
      <w:proofErr w:type="gramEnd"/>
      <w:r w:rsidRPr="00C73386">
        <w:rPr>
          <w:rFonts w:asciiTheme="minorHAnsi" w:hAnsiTheme="minorHAnsi" w:cstheme="minorHAnsi"/>
          <w:i/>
          <w:sz w:val="20"/>
        </w:rPr>
        <w:t xml:space="preserve"> the American Dream </w:t>
      </w:r>
      <w:r w:rsidRPr="00C73386">
        <w:rPr>
          <w:rFonts w:asciiTheme="minorHAnsi" w:hAnsiTheme="minorHAnsi" w:cstheme="minorHAnsi"/>
          <w:sz w:val="20"/>
        </w:rPr>
        <w:t xml:space="preserve">appeared in over thirty popular and scholarly publications, including the </w:t>
      </w:r>
      <w:r w:rsidRPr="00C73386">
        <w:rPr>
          <w:rFonts w:asciiTheme="minorHAnsi" w:hAnsiTheme="minorHAnsi" w:cstheme="minorHAnsi"/>
          <w:i/>
          <w:sz w:val="20"/>
        </w:rPr>
        <w:t>Wall Street Journal, Times Literary Supplement, Christian Century, New Yorker,</w:t>
      </w:r>
      <w:r w:rsidRPr="00C73386">
        <w:rPr>
          <w:rFonts w:asciiTheme="minorHAnsi" w:hAnsiTheme="minorHAnsi" w:cstheme="minorHAnsi"/>
          <w:sz w:val="20"/>
        </w:rPr>
        <w:t xml:space="preserve"> </w:t>
      </w:r>
      <w:r w:rsidRPr="00C73386">
        <w:rPr>
          <w:rFonts w:asciiTheme="minorHAnsi" w:hAnsiTheme="minorHAnsi" w:cstheme="minorHAnsi"/>
          <w:i/>
          <w:sz w:val="20"/>
        </w:rPr>
        <w:t>Lingua Franca</w:t>
      </w:r>
      <w:r w:rsidRPr="00C73386">
        <w:rPr>
          <w:rFonts w:asciiTheme="minorHAnsi" w:hAnsiTheme="minorHAnsi" w:cstheme="minorHAnsi"/>
          <w:sz w:val="20"/>
        </w:rPr>
        <w:t>, and most major newspapers</w:t>
      </w:r>
      <w:r w:rsidRPr="00C73386">
        <w:rPr>
          <w:rFonts w:asciiTheme="minorHAnsi" w:hAnsiTheme="minorHAnsi" w:cstheme="minorHAnsi"/>
          <w:i/>
          <w:sz w:val="20"/>
        </w:rPr>
        <w:t>.</w:t>
      </w:r>
      <w:r w:rsidRPr="00C73386">
        <w:rPr>
          <w:rFonts w:asciiTheme="minorHAnsi" w:hAnsiTheme="minorHAnsi" w:cstheme="minorHAnsi"/>
          <w:sz w:val="20"/>
        </w:rPr>
        <w:t xml:space="preserve">  Radio interviews about the book</w:t>
      </w:r>
      <w:r w:rsidR="00277008" w:rsidRPr="00C73386">
        <w:rPr>
          <w:rFonts w:asciiTheme="minorHAnsi" w:hAnsiTheme="minorHAnsi" w:cstheme="minorHAnsi"/>
          <w:sz w:val="20"/>
        </w:rPr>
        <w:t xml:space="preserve"> have</w:t>
      </w:r>
      <w:r w:rsidRPr="00C73386">
        <w:rPr>
          <w:rFonts w:asciiTheme="minorHAnsi" w:hAnsiTheme="minorHAnsi" w:cstheme="minorHAnsi"/>
          <w:sz w:val="20"/>
        </w:rPr>
        <w:t xml:space="preserve"> </w:t>
      </w:r>
      <w:r w:rsidR="00277008" w:rsidRPr="00C73386">
        <w:rPr>
          <w:rFonts w:asciiTheme="minorHAnsi" w:hAnsiTheme="minorHAnsi" w:cstheme="minorHAnsi"/>
          <w:sz w:val="20"/>
        </w:rPr>
        <w:t xml:space="preserve">been </w:t>
      </w:r>
      <w:r w:rsidRPr="00C73386">
        <w:rPr>
          <w:rFonts w:asciiTheme="minorHAnsi" w:hAnsiTheme="minorHAnsi" w:cstheme="minorHAnsi"/>
          <w:sz w:val="20"/>
        </w:rPr>
        <w:t xml:space="preserve">conducted by </w:t>
      </w:r>
      <w:r w:rsidRPr="00C73386">
        <w:rPr>
          <w:rFonts w:asciiTheme="minorHAnsi" w:hAnsiTheme="minorHAnsi" w:cstheme="minorHAnsi"/>
          <w:i/>
          <w:sz w:val="20"/>
        </w:rPr>
        <w:t>Morning Edition</w:t>
      </w:r>
      <w:r w:rsidRPr="00C73386">
        <w:rPr>
          <w:rFonts w:asciiTheme="minorHAnsi" w:hAnsiTheme="minorHAnsi" w:cstheme="minorHAnsi"/>
          <w:sz w:val="20"/>
        </w:rPr>
        <w:t xml:space="preserve">, </w:t>
      </w:r>
      <w:r w:rsidRPr="00C73386">
        <w:rPr>
          <w:rFonts w:asciiTheme="minorHAnsi" w:hAnsiTheme="minorHAnsi" w:cstheme="minorHAnsi"/>
          <w:i/>
          <w:sz w:val="20"/>
        </w:rPr>
        <w:t xml:space="preserve">All Things Considered, </w:t>
      </w:r>
      <w:r w:rsidR="00277008" w:rsidRPr="00C73386">
        <w:rPr>
          <w:rFonts w:asciiTheme="minorHAnsi" w:hAnsiTheme="minorHAnsi" w:cstheme="minorHAnsi"/>
          <w:i/>
          <w:sz w:val="20"/>
        </w:rPr>
        <w:t xml:space="preserve">Marketplace, </w:t>
      </w:r>
      <w:r w:rsidRPr="00C73386">
        <w:rPr>
          <w:rFonts w:asciiTheme="minorHAnsi" w:hAnsiTheme="minorHAnsi" w:cstheme="minorHAnsi"/>
          <w:i/>
          <w:sz w:val="20"/>
        </w:rPr>
        <w:t>Money Talks</w:t>
      </w:r>
      <w:r w:rsidRPr="00C73386">
        <w:rPr>
          <w:rFonts w:asciiTheme="minorHAnsi" w:hAnsiTheme="minorHAnsi" w:cstheme="minorHAnsi"/>
          <w:sz w:val="20"/>
        </w:rPr>
        <w:t xml:space="preserve">, and </w:t>
      </w:r>
      <w:r w:rsidRPr="00C73386">
        <w:rPr>
          <w:rFonts w:asciiTheme="minorHAnsi" w:hAnsiTheme="minorHAnsi" w:cstheme="minorHAnsi"/>
          <w:i/>
          <w:sz w:val="20"/>
        </w:rPr>
        <w:t xml:space="preserve">To the Best of Our Knowledge, </w:t>
      </w:r>
      <w:r w:rsidRPr="00C73386">
        <w:rPr>
          <w:rFonts w:asciiTheme="minorHAnsi" w:hAnsiTheme="minorHAnsi" w:cstheme="minorHAnsi"/>
          <w:sz w:val="20"/>
        </w:rPr>
        <w:t xml:space="preserve">and by local stations in Seattle, Los Angeles, New York and Washington, </w:t>
      </w:r>
      <w:r w:rsidR="00A01460" w:rsidRPr="00C73386">
        <w:rPr>
          <w:rFonts w:asciiTheme="minorHAnsi" w:hAnsiTheme="minorHAnsi" w:cstheme="minorHAnsi"/>
          <w:sz w:val="20"/>
        </w:rPr>
        <w:t>D.C.</w:t>
      </w:r>
      <w:r w:rsidRPr="00C73386">
        <w:rPr>
          <w:rFonts w:asciiTheme="minorHAnsi" w:hAnsiTheme="minorHAnsi" w:cstheme="minorHAnsi"/>
          <w:sz w:val="20"/>
        </w:rPr>
        <w:t xml:space="preserve">  At the 2000 meetings of the Business History Conference, </w:t>
      </w:r>
      <w:r w:rsidRPr="00C73386">
        <w:rPr>
          <w:rFonts w:asciiTheme="minorHAnsi" w:hAnsiTheme="minorHAnsi" w:cstheme="minorHAnsi"/>
          <w:i/>
          <w:sz w:val="20"/>
        </w:rPr>
        <w:t>Financing the American Dream</w:t>
      </w:r>
      <w:r w:rsidRPr="00C73386">
        <w:rPr>
          <w:rFonts w:asciiTheme="minorHAnsi" w:hAnsiTheme="minorHAnsi" w:cstheme="minorHAnsi"/>
          <w:sz w:val="20"/>
        </w:rPr>
        <w:t xml:space="preserve"> was honored with a special session assessing its innovative integration of cultural and business history.  The impact made by </w:t>
      </w:r>
      <w:proofErr w:type="gramStart"/>
      <w:r w:rsidRPr="00C73386">
        <w:rPr>
          <w:rFonts w:asciiTheme="minorHAnsi" w:hAnsiTheme="minorHAnsi" w:cstheme="minorHAnsi"/>
          <w:i/>
          <w:sz w:val="20"/>
        </w:rPr>
        <w:t>Financing</w:t>
      </w:r>
      <w:proofErr w:type="gramEnd"/>
      <w:r w:rsidRPr="00C73386">
        <w:rPr>
          <w:rFonts w:asciiTheme="minorHAnsi" w:hAnsiTheme="minorHAnsi" w:cstheme="minorHAnsi"/>
          <w:i/>
          <w:sz w:val="20"/>
        </w:rPr>
        <w:t xml:space="preserve"> the American Dream</w:t>
      </w:r>
      <w:r w:rsidRPr="00C73386">
        <w:rPr>
          <w:rFonts w:asciiTheme="minorHAnsi" w:hAnsiTheme="minorHAnsi" w:cstheme="minorHAnsi"/>
          <w:sz w:val="20"/>
        </w:rPr>
        <w:t xml:space="preserve"> on thinking about debt in academic, business and governmental circles was the subject of an article in the Jan 19, 2002 issue of the </w:t>
      </w:r>
      <w:r w:rsidRPr="00C73386">
        <w:rPr>
          <w:rFonts w:asciiTheme="minorHAnsi" w:hAnsiTheme="minorHAnsi" w:cstheme="minorHAnsi"/>
          <w:i/>
          <w:sz w:val="20"/>
        </w:rPr>
        <w:t>New York Times</w:t>
      </w:r>
      <w:r w:rsidRPr="00C73386">
        <w:rPr>
          <w:rFonts w:asciiTheme="minorHAnsi" w:hAnsiTheme="minorHAnsi" w:cstheme="minorHAnsi"/>
          <w:sz w:val="20"/>
        </w:rPr>
        <w:t xml:space="preserve"> (p. A17, 19).</w:t>
      </w:r>
      <w:r w:rsidR="00FE4FE9" w:rsidRPr="00C73386">
        <w:rPr>
          <w:rFonts w:asciiTheme="minorHAnsi" w:hAnsiTheme="minorHAnsi" w:cstheme="minorHAnsi"/>
          <w:sz w:val="20"/>
        </w:rPr>
        <w:t xml:space="preserve">  A Chinese translation of </w:t>
      </w:r>
      <w:r w:rsidR="00FE4FE9" w:rsidRPr="00C73386">
        <w:rPr>
          <w:rFonts w:asciiTheme="minorHAnsi" w:hAnsiTheme="minorHAnsi" w:cstheme="minorHAnsi"/>
          <w:i/>
          <w:sz w:val="20"/>
        </w:rPr>
        <w:t>FAD</w:t>
      </w:r>
      <w:r w:rsidR="00FE4FE9" w:rsidRPr="00C73386">
        <w:rPr>
          <w:rFonts w:asciiTheme="minorHAnsi" w:hAnsiTheme="minorHAnsi" w:cstheme="minorHAnsi"/>
          <w:sz w:val="20"/>
        </w:rPr>
        <w:t xml:space="preserve"> was published in 2007.</w:t>
      </w:r>
      <w:r w:rsidR="00DA3C34" w:rsidRPr="00C73386">
        <w:rPr>
          <w:rFonts w:asciiTheme="minorHAnsi" w:hAnsiTheme="minorHAnsi" w:cstheme="minorHAnsi"/>
          <w:sz w:val="20"/>
        </w:rPr>
        <w:t xml:space="preserve"> Stories and interviews related to the book in 2009 could be heard on </w:t>
      </w:r>
      <w:r w:rsidR="00DA3C34" w:rsidRPr="00C73386">
        <w:rPr>
          <w:rFonts w:asciiTheme="minorHAnsi" w:hAnsiTheme="minorHAnsi" w:cstheme="minorHAnsi"/>
          <w:i/>
          <w:sz w:val="20"/>
        </w:rPr>
        <w:t>Marketplace</w:t>
      </w:r>
      <w:r w:rsidR="00DA3C34" w:rsidRPr="00C73386">
        <w:rPr>
          <w:rFonts w:asciiTheme="minorHAnsi" w:hAnsiTheme="minorHAnsi" w:cstheme="minorHAnsi"/>
          <w:sz w:val="20"/>
        </w:rPr>
        <w:t xml:space="preserve"> from American Public Media, BBC World News Hour, and in the </w:t>
      </w:r>
      <w:r w:rsidR="00DA3C34" w:rsidRPr="00C73386">
        <w:rPr>
          <w:rFonts w:asciiTheme="minorHAnsi" w:hAnsiTheme="minorHAnsi" w:cstheme="minorHAnsi"/>
          <w:i/>
          <w:sz w:val="20"/>
        </w:rPr>
        <w:t>New York Times</w:t>
      </w:r>
      <w:r w:rsidR="00DA3C34" w:rsidRPr="00C73386">
        <w:rPr>
          <w:rFonts w:asciiTheme="minorHAnsi" w:hAnsiTheme="minorHAnsi" w:cstheme="minorHAnsi"/>
          <w:sz w:val="20"/>
        </w:rPr>
        <w:t>.</w:t>
      </w:r>
    </w:p>
    <w:p w:rsidR="0048726A" w:rsidRPr="003B4D73" w:rsidRDefault="0048726A" w:rsidP="0048726A">
      <w:pPr>
        <w:pStyle w:val="Heading3"/>
        <w:rPr>
          <w:rFonts w:asciiTheme="minorHAnsi" w:hAnsiTheme="minorHAnsi" w:cstheme="minorHAnsi"/>
          <w:sz w:val="22"/>
        </w:rPr>
      </w:pPr>
    </w:p>
    <w:p w:rsidR="00867B04" w:rsidRPr="003B4D73" w:rsidRDefault="00867B04" w:rsidP="00867B04">
      <w:pPr>
        <w:rPr>
          <w:rFonts w:asciiTheme="minorHAnsi" w:hAnsiTheme="minorHAnsi" w:cstheme="minorHAnsi"/>
        </w:rPr>
      </w:pPr>
    </w:p>
    <w:p w:rsidR="00312D48" w:rsidRPr="003B4D73" w:rsidRDefault="00AC6F1D" w:rsidP="005B1289">
      <w:pPr>
        <w:pStyle w:val="Heading3"/>
        <w:rPr>
          <w:rFonts w:asciiTheme="minorHAnsi" w:hAnsiTheme="minorHAnsi" w:cstheme="minorHAnsi"/>
          <w:sz w:val="22"/>
        </w:rPr>
      </w:pPr>
      <w:r w:rsidRPr="003B4D73">
        <w:rPr>
          <w:rFonts w:asciiTheme="minorHAnsi" w:hAnsiTheme="minorHAnsi" w:cstheme="minorHAnsi"/>
          <w:sz w:val="22"/>
        </w:rPr>
        <w:t>Articles &amp; Chapters</w:t>
      </w:r>
    </w:p>
    <w:p w:rsidR="00ED380A" w:rsidRDefault="00ED380A" w:rsidP="00A43EE1">
      <w:pPr>
        <w:pStyle w:val="ListParagraph"/>
        <w:numPr>
          <w:ilvl w:val="0"/>
          <w:numId w:val="2"/>
        </w:numPr>
        <w:ind w:left="360"/>
        <w:rPr>
          <w:rStyle w:val="apple-style-span"/>
          <w:rFonts w:asciiTheme="minorHAnsi" w:hAnsiTheme="minorHAnsi" w:cstheme="minorHAnsi"/>
          <w:sz w:val="22"/>
          <w:szCs w:val="22"/>
        </w:rPr>
      </w:pPr>
      <w:r>
        <w:rPr>
          <w:rStyle w:val="apple-style-span"/>
          <w:rFonts w:asciiTheme="minorHAnsi" w:hAnsiTheme="minorHAnsi" w:cstheme="minorHAnsi"/>
          <w:sz w:val="22"/>
          <w:szCs w:val="22"/>
        </w:rPr>
        <w:t xml:space="preserve">“The Kids are (Going to be) Alright,” </w:t>
      </w:r>
      <w:r w:rsidRPr="00ED380A">
        <w:rPr>
          <w:rStyle w:val="apple-style-span"/>
          <w:rFonts w:asciiTheme="minorHAnsi" w:hAnsiTheme="minorHAnsi" w:cstheme="minorHAnsi"/>
          <w:i/>
          <w:sz w:val="22"/>
          <w:szCs w:val="22"/>
        </w:rPr>
        <w:t>Journal of the Gilded Age and Progressive Era</w:t>
      </w:r>
      <w:r>
        <w:rPr>
          <w:rStyle w:val="apple-style-span"/>
          <w:rFonts w:asciiTheme="minorHAnsi" w:hAnsiTheme="minorHAnsi" w:cstheme="minorHAnsi"/>
          <w:sz w:val="22"/>
          <w:szCs w:val="22"/>
        </w:rPr>
        <w:t xml:space="preserve"> 14:3 (July 2015): 433-440.</w:t>
      </w:r>
    </w:p>
    <w:p w:rsidR="00ED380A" w:rsidRPr="00ED380A" w:rsidRDefault="00ED380A" w:rsidP="00ED380A">
      <w:pPr>
        <w:rPr>
          <w:rStyle w:val="apple-style-span"/>
          <w:rFonts w:asciiTheme="minorHAnsi" w:hAnsiTheme="minorHAnsi" w:cstheme="minorHAnsi"/>
          <w:sz w:val="22"/>
          <w:szCs w:val="22"/>
        </w:rPr>
      </w:pPr>
    </w:p>
    <w:p w:rsidR="00F754B9" w:rsidRPr="00F754B9" w:rsidRDefault="00F754B9" w:rsidP="00A43EE1">
      <w:pPr>
        <w:pStyle w:val="ListParagraph"/>
        <w:numPr>
          <w:ilvl w:val="0"/>
          <w:numId w:val="2"/>
        </w:numPr>
        <w:ind w:left="360"/>
        <w:rPr>
          <w:rStyle w:val="apple-style-span"/>
          <w:rFonts w:asciiTheme="minorHAnsi" w:hAnsiTheme="minorHAnsi" w:cstheme="minorHAnsi"/>
          <w:sz w:val="22"/>
          <w:szCs w:val="22"/>
        </w:rPr>
      </w:pPr>
      <w:r>
        <w:rPr>
          <w:rStyle w:val="apple-style-span"/>
          <w:rFonts w:asciiTheme="minorHAnsi" w:hAnsiTheme="minorHAnsi" w:cstheme="minorHAnsi"/>
          <w:sz w:val="22"/>
          <w:szCs w:val="22"/>
        </w:rPr>
        <w:t xml:space="preserve">“The Stories We Tell,” </w:t>
      </w:r>
      <w:r w:rsidRPr="00F754B9">
        <w:rPr>
          <w:rStyle w:val="apple-style-span"/>
          <w:rFonts w:asciiTheme="minorHAnsi" w:hAnsiTheme="minorHAnsi" w:cstheme="minorHAnsi"/>
          <w:i/>
          <w:sz w:val="22"/>
          <w:szCs w:val="22"/>
        </w:rPr>
        <w:t>OAH Magazine of History</w:t>
      </w:r>
      <w:r w:rsidR="00EF4A8C">
        <w:rPr>
          <w:rStyle w:val="apple-style-span"/>
          <w:rFonts w:asciiTheme="minorHAnsi" w:hAnsiTheme="minorHAnsi" w:cstheme="minorHAnsi"/>
          <w:sz w:val="22"/>
          <w:szCs w:val="22"/>
        </w:rPr>
        <w:t xml:space="preserve"> 27:3 (October 2013): 5-8.</w:t>
      </w:r>
    </w:p>
    <w:p w:rsidR="00F754B9" w:rsidRPr="00F754B9" w:rsidRDefault="00F754B9" w:rsidP="00F754B9">
      <w:pPr>
        <w:rPr>
          <w:rStyle w:val="apple-style-span"/>
          <w:rFonts w:asciiTheme="minorHAnsi" w:hAnsiTheme="minorHAnsi" w:cstheme="minorHAnsi"/>
          <w:sz w:val="22"/>
          <w:szCs w:val="22"/>
        </w:rPr>
      </w:pPr>
    </w:p>
    <w:p w:rsidR="00183EBE" w:rsidRPr="003B4D73" w:rsidRDefault="00183EBE" w:rsidP="00A43EE1">
      <w:pPr>
        <w:pStyle w:val="ListParagraph"/>
        <w:numPr>
          <w:ilvl w:val="0"/>
          <w:numId w:val="2"/>
        </w:numPr>
        <w:ind w:left="360"/>
        <w:rPr>
          <w:rStyle w:val="apple-style-span"/>
          <w:rFonts w:asciiTheme="minorHAnsi" w:hAnsiTheme="minorHAnsi" w:cstheme="minorHAnsi"/>
          <w:sz w:val="22"/>
          <w:szCs w:val="22"/>
        </w:rPr>
      </w:pPr>
      <w:r w:rsidRPr="003B4D73">
        <w:rPr>
          <w:rStyle w:val="apple-style-span"/>
          <w:rFonts w:asciiTheme="minorHAnsi" w:hAnsiTheme="minorHAnsi" w:cstheme="minorHAnsi"/>
          <w:color w:val="000000"/>
          <w:sz w:val="22"/>
          <w:szCs w:val="22"/>
        </w:rPr>
        <w:t>“</w:t>
      </w:r>
      <w:r w:rsidRPr="003B4D73">
        <w:rPr>
          <w:rFonts w:asciiTheme="minorHAnsi" w:hAnsiTheme="minorHAnsi" w:cstheme="minorHAnsi"/>
          <w:bCs/>
          <w:iCs/>
          <w:sz w:val="22"/>
          <w:szCs w:val="22"/>
        </w:rPr>
        <w:t xml:space="preserve">Ahead a Good </w:t>
      </w:r>
      <w:r w:rsidR="00A01460" w:rsidRPr="003B4D73">
        <w:rPr>
          <w:rFonts w:asciiTheme="minorHAnsi" w:hAnsiTheme="minorHAnsi" w:cstheme="minorHAnsi"/>
          <w:bCs/>
          <w:iCs/>
          <w:sz w:val="22"/>
          <w:szCs w:val="22"/>
        </w:rPr>
        <w:t>Deal”: Taking</w:t>
      </w:r>
      <w:r w:rsidRPr="003B4D73">
        <w:rPr>
          <w:rFonts w:asciiTheme="minorHAnsi" w:hAnsiTheme="minorHAnsi" w:cstheme="minorHAnsi"/>
          <w:bCs/>
          <w:iCs/>
          <w:sz w:val="22"/>
          <w:szCs w:val="22"/>
        </w:rPr>
        <w:t xml:space="preserve"> the Long View of Household Debt and Credit in American Life</w:t>
      </w:r>
      <w:r w:rsidR="00F9766F" w:rsidRPr="003B4D73">
        <w:rPr>
          <w:rFonts w:asciiTheme="minorHAnsi" w:hAnsiTheme="minorHAnsi" w:cstheme="minorHAnsi"/>
          <w:bCs/>
          <w:iCs/>
          <w:sz w:val="22"/>
          <w:szCs w:val="22"/>
        </w:rPr>
        <w:t>,</w:t>
      </w:r>
      <w:r w:rsidRPr="003B4D73">
        <w:rPr>
          <w:rFonts w:asciiTheme="minorHAnsi" w:hAnsiTheme="minorHAnsi" w:cstheme="minorHAnsi"/>
          <w:bCs/>
          <w:iCs/>
          <w:sz w:val="22"/>
          <w:szCs w:val="22"/>
        </w:rPr>
        <w:t>”</w:t>
      </w:r>
      <w:r w:rsidRPr="003B4D73">
        <w:rPr>
          <w:rStyle w:val="apple-style-span"/>
          <w:rFonts w:asciiTheme="minorHAnsi" w:hAnsiTheme="minorHAnsi" w:cstheme="minorHAnsi"/>
          <w:color w:val="000000"/>
          <w:sz w:val="22"/>
          <w:szCs w:val="22"/>
        </w:rPr>
        <w:t xml:space="preserve"> in </w:t>
      </w:r>
      <w:r w:rsidRPr="003B4D73">
        <w:rPr>
          <w:rStyle w:val="apple-style-span"/>
          <w:rFonts w:asciiTheme="minorHAnsi" w:hAnsiTheme="minorHAnsi" w:cstheme="minorHAnsi"/>
          <w:i/>
          <w:color w:val="000000"/>
          <w:sz w:val="22"/>
          <w:szCs w:val="22"/>
        </w:rPr>
        <w:t>The Development of Consumer Credit in Global Perspective: Business, Regulation, and Culture</w:t>
      </w:r>
      <w:r w:rsidRPr="003B4D73">
        <w:rPr>
          <w:rStyle w:val="apple-style-span"/>
          <w:rFonts w:asciiTheme="minorHAnsi" w:hAnsiTheme="minorHAnsi" w:cstheme="minorHAnsi"/>
          <w:color w:val="000000"/>
          <w:sz w:val="22"/>
          <w:szCs w:val="22"/>
        </w:rPr>
        <w:t xml:space="preserve"> (World</w:t>
      </w:r>
      <w:r w:rsidR="00F9766F" w:rsidRPr="003B4D73">
        <w:rPr>
          <w:rStyle w:val="apple-style-span"/>
          <w:rFonts w:asciiTheme="minorHAnsi" w:hAnsiTheme="minorHAnsi" w:cstheme="minorHAnsi"/>
          <w:color w:val="000000"/>
          <w:sz w:val="22"/>
          <w:szCs w:val="22"/>
        </w:rPr>
        <w:t>s of Consumption series), ed. by Jan Logemann (</w:t>
      </w:r>
      <w:r w:rsidRPr="003B4D73">
        <w:rPr>
          <w:rStyle w:val="apple-style-span"/>
          <w:rFonts w:asciiTheme="minorHAnsi" w:hAnsiTheme="minorHAnsi" w:cstheme="minorHAnsi"/>
          <w:color w:val="000000"/>
          <w:sz w:val="22"/>
          <w:szCs w:val="22"/>
        </w:rPr>
        <w:t>Palgrave Macmillan, 2012</w:t>
      </w:r>
      <w:r w:rsidR="00F9766F" w:rsidRPr="003B4D73">
        <w:rPr>
          <w:rStyle w:val="apple-style-span"/>
          <w:rFonts w:asciiTheme="minorHAnsi" w:hAnsiTheme="minorHAnsi" w:cstheme="minorHAnsi"/>
          <w:color w:val="000000"/>
          <w:sz w:val="22"/>
          <w:szCs w:val="22"/>
        </w:rPr>
        <w:t>)</w:t>
      </w:r>
      <w:r w:rsidRPr="003B4D73">
        <w:rPr>
          <w:rStyle w:val="apple-style-span"/>
          <w:rFonts w:asciiTheme="minorHAnsi" w:hAnsiTheme="minorHAnsi" w:cstheme="minorHAnsi"/>
          <w:color w:val="000000"/>
          <w:sz w:val="22"/>
          <w:szCs w:val="22"/>
        </w:rPr>
        <w:t>.</w:t>
      </w:r>
    </w:p>
    <w:p w:rsidR="00183EBE" w:rsidRPr="003B4D73" w:rsidRDefault="00183EBE" w:rsidP="00183EBE">
      <w:pPr>
        <w:rPr>
          <w:rFonts w:asciiTheme="minorHAnsi" w:hAnsiTheme="minorHAnsi" w:cstheme="minorHAnsi"/>
          <w:sz w:val="22"/>
          <w:szCs w:val="22"/>
        </w:rPr>
      </w:pPr>
    </w:p>
    <w:p w:rsidR="00312D48" w:rsidRPr="003B4D73" w:rsidRDefault="00776356" w:rsidP="00A43EE1">
      <w:pPr>
        <w:numPr>
          <w:ilvl w:val="0"/>
          <w:numId w:val="2"/>
        </w:numPr>
        <w:ind w:left="360"/>
        <w:rPr>
          <w:rFonts w:asciiTheme="minorHAnsi" w:hAnsiTheme="minorHAnsi" w:cstheme="minorHAnsi"/>
          <w:sz w:val="22"/>
          <w:szCs w:val="22"/>
        </w:rPr>
      </w:pPr>
      <w:r w:rsidRPr="003B4D73">
        <w:rPr>
          <w:rFonts w:asciiTheme="minorHAnsi" w:hAnsiTheme="minorHAnsi" w:cstheme="minorHAnsi"/>
          <w:sz w:val="22"/>
          <w:szCs w:val="22"/>
        </w:rPr>
        <w:t>“Saving and Spending</w:t>
      </w:r>
      <w:r w:rsidR="00F82784" w:rsidRPr="003B4D73">
        <w:rPr>
          <w:rFonts w:asciiTheme="minorHAnsi" w:hAnsiTheme="minorHAnsi" w:cstheme="minorHAnsi"/>
          <w:sz w:val="22"/>
          <w:szCs w:val="22"/>
        </w:rPr>
        <w:t>,”</w:t>
      </w:r>
      <w:r w:rsidRPr="003B4D73">
        <w:rPr>
          <w:rFonts w:asciiTheme="minorHAnsi" w:hAnsiTheme="minorHAnsi" w:cstheme="minorHAnsi"/>
          <w:sz w:val="22"/>
          <w:szCs w:val="22"/>
        </w:rPr>
        <w:t xml:space="preserve"> </w:t>
      </w:r>
      <w:r w:rsidR="00F82784" w:rsidRPr="003B4D73">
        <w:rPr>
          <w:rFonts w:asciiTheme="minorHAnsi" w:hAnsiTheme="minorHAnsi" w:cstheme="minorHAnsi"/>
          <w:sz w:val="22"/>
          <w:szCs w:val="22"/>
        </w:rPr>
        <w:t xml:space="preserve">in </w:t>
      </w:r>
      <w:r w:rsidR="00F82784" w:rsidRPr="003B4D73">
        <w:rPr>
          <w:rFonts w:asciiTheme="minorHAnsi" w:hAnsiTheme="minorHAnsi" w:cstheme="minorHAnsi"/>
          <w:i/>
          <w:sz w:val="22"/>
          <w:szCs w:val="22"/>
        </w:rPr>
        <w:t xml:space="preserve">The Oxford </w:t>
      </w:r>
      <w:r w:rsidR="00312D48" w:rsidRPr="003B4D73">
        <w:rPr>
          <w:rFonts w:asciiTheme="minorHAnsi" w:hAnsiTheme="minorHAnsi" w:cstheme="minorHAnsi"/>
          <w:i/>
          <w:sz w:val="22"/>
          <w:szCs w:val="22"/>
        </w:rPr>
        <w:t xml:space="preserve">Handbook </w:t>
      </w:r>
      <w:r w:rsidR="00F82784" w:rsidRPr="003B4D73">
        <w:rPr>
          <w:rFonts w:asciiTheme="minorHAnsi" w:hAnsiTheme="minorHAnsi" w:cstheme="minorHAnsi"/>
          <w:i/>
          <w:sz w:val="22"/>
          <w:szCs w:val="22"/>
        </w:rPr>
        <w:t>on the History of Consumption</w:t>
      </w:r>
      <w:r w:rsidR="00F82784" w:rsidRPr="003B4D73">
        <w:rPr>
          <w:rFonts w:asciiTheme="minorHAnsi" w:hAnsiTheme="minorHAnsi" w:cstheme="minorHAnsi"/>
          <w:sz w:val="22"/>
          <w:szCs w:val="22"/>
        </w:rPr>
        <w:t>, ed.</w:t>
      </w:r>
      <w:r w:rsidR="00312D48" w:rsidRPr="003B4D73">
        <w:rPr>
          <w:rFonts w:asciiTheme="minorHAnsi" w:hAnsiTheme="minorHAnsi" w:cstheme="minorHAnsi"/>
          <w:sz w:val="22"/>
          <w:szCs w:val="22"/>
        </w:rPr>
        <w:t xml:space="preserve"> by Frank Trentmann</w:t>
      </w:r>
      <w:r w:rsidR="00F82784" w:rsidRPr="003B4D73">
        <w:rPr>
          <w:rFonts w:asciiTheme="minorHAnsi" w:hAnsiTheme="minorHAnsi" w:cstheme="minorHAnsi"/>
          <w:sz w:val="22"/>
          <w:szCs w:val="22"/>
        </w:rPr>
        <w:t xml:space="preserve"> (</w:t>
      </w:r>
      <w:r w:rsidRPr="003B4D73">
        <w:rPr>
          <w:rFonts w:asciiTheme="minorHAnsi" w:hAnsiTheme="minorHAnsi" w:cstheme="minorHAnsi"/>
          <w:sz w:val="22"/>
          <w:szCs w:val="22"/>
        </w:rPr>
        <w:t xml:space="preserve">Oxford University Press, </w:t>
      </w:r>
      <w:r w:rsidR="00520D1C" w:rsidRPr="003B4D73">
        <w:rPr>
          <w:rFonts w:asciiTheme="minorHAnsi" w:hAnsiTheme="minorHAnsi" w:cstheme="minorHAnsi"/>
          <w:sz w:val="22"/>
          <w:szCs w:val="22"/>
        </w:rPr>
        <w:t>2012</w:t>
      </w:r>
      <w:r w:rsidR="00F82784" w:rsidRPr="003B4D73">
        <w:rPr>
          <w:rFonts w:asciiTheme="minorHAnsi" w:hAnsiTheme="minorHAnsi" w:cstheme="minorHAnsi"/>
          <w:sz w:val="22"/>
          <w:szCs w:val="22"/>
        </w:rPr>
        <w:t>)</w:t>
      </w:r>
      <w:r w:rsidR="00626A2C" w:rsidRPr="003B4D73">
        <w:rPr>
          <w:rFonts w:asciiTheme="minorHAnsi" w:hAnsiTheme="minorHAnsi" w:cstheme="minorHAnsi"/>
          <w:sz w:val="22"/>
          <w:szCs w:val="22"/>
        </w:rPr>
        <w:t>.</w:t>
      </w:r>
    </w:p>
    <w:p w:rsidR="00312D48" w:rsidRPr="003B4D73" w:rsidRDefault="00312D48" w:rsidP="00312D48">
      <w:pPr>
        <w:rPr>
          <w:rFonts w:asciiTheme="minorHAnsi" w:hAnsiTheme="minorHAnsi" w:cstheme="minorHAnsi"/>
          <w:sz w:val="22"/>
          <w:szCs w:val="22"/>
        </w:rPr>
      </w:pPr>
    </w:p>
    <w:p w:rsidR="00A43EE1" w:rsidRPr="003B4D73" w:rsidRDefault="00A43EE1" w:rsidP="00610F03">
      <w:pPr>
        <w:pStyle w:val="Heading1"/>
        <w:numPr>
          <w:ilvl w:val="0"/>
          <w:numId w:val="2"/>
        </w:numPr>
        <w:shd w:val="clear" w:color="auto" w:fill="FFFFFF"/>
        <w:ind w:left="360"/>
        <w:rPr>
          <w:rFonts w:asciiTheme="minorHAnsi" w:hAnsiTheme="minorHAnsi" w:cstheme="minorHAnsi"/>
          <w:i w:val="0"/>
          <w:sz w:val="22"/>
          <w:szCs w:val="22"/>
        </w:rPr>
      </w:pPr>
      <w:r w:rsidRPr="003B4D73">
        <w:rPr>
          <w:rFonts w:asciiTheme="minorHAnsi" w:hAnsiTheme="minorHAnsi" w:cstheme="minorHAnsi"/>
          <w:i w:val="0"/>
          <w:sz w:val="22"/>
          <w:szCs w:val="22"/>
        </w:rPr>
        <w:t>“Hard Payments: Consumer Cre</w:t>
      </w:r>
      <w:r w:rsidR="00867B04" w:rsidRPr="003B4D73">
        <w:rPr>
          <w:rFonts w:asciiTheme="minorHAnsi" w:hAnsiTheme="minorHAnsi" w:cstheme="minorHAnsi"/>
          <w:i w:val="0"/>
          <w:sz w:val="22"/>
          <w:szCs w:val="22"/>
        </w:rPr>
        <w:t>dit and Thrift</w:t>
      </w:r>
      <w:r w:rsidR="00CE2832" w:rsidRPr="003B4D73">
        <w:rPr>
          <w:rFonts w:asciiTheme="minorHAnsi" w:hAnsiTheme="minorHAnsi" w:cstheme="minorHAnsi"/>
          <w:i w:val="0"/>
          <w:sz w:val="22"/>
          <w:szCs w:val="22"/>
        </w:rPr>
        <w:t>,</w:t>
      </w:r>
      <w:r w:rsidR="00867B04" w:rsidRPr="003B4D73">
        <w:rPr>
          <w:rFonts w:asciiTheme="minorHAnsi" w:hAnsiTheme="minorHAnsi" w:cstheme="minorHAnsi"/>
          <w:i w:val="0"/>
          <w:sz w:val="22"/>
          <w:szCs w:val="22"/>
        </w:rPr>
        <w:t xml:space="preserve">” </w:t>
      </w:r>
      <w:r w:rsidR="00CE2832" w:rsidRPr="003B4D73">
        <w:rPr>
          <w:rFonts w:asciiTheme="minorHAnsi" w:hAnsiTheme="minorHAnsi" w:cstheme="minorHAnsi"/>
          <w:i w:val="0"/>
          <w:sz w:val="22"/>
          <w:szCs w:val="22"/>
        </w:rPr>
        <w:t xml:space="preserve">in </w:t>
      </w:r>
      <w:r w:rsidR="004E5F9C" w:rsidRPr="003B4D73">
        <w:rPr>
          <w:rFonts w:asciiTheme="minorHAnsi" w:hAnsiTheme="minorHAnsi" w:cstheme="minorHAnsi"/>
          <w:color w:val="000000"/>
          <w:sz w:val="22"/>
          <w:szCs w:val="22"/>
        </w:rPr>
        <w:t>Thrift and Thriving in America: C</w:t>
      </w:r>
      <w:r w:rsidR="004E5F9C" w:rsidRPr="003B4D73">
        <w:rPr>
          <w:rFonts w:asciiTheme="minorHAnsi" w:hAnsiTheme="minorHAnsi" w:cstheme="minorHAnsi"/>
          <w:bCs/>
          <w:color w:val="000000"/>
          <w:sz w:val="22"/>
          <w:szCs w:val="22"/>
        </w:rPr>
        <w:t>apitalism and Moral Order from the Puritans to the Present</w:t>
      </w:r>
      <w:r w:rsidRPr="003B4D73">
        <w:rPr>
          <w:rFonts w:asciiTheme="minorHAnsi" w:hAnsiTheme="minorHAnsi" w:cstheme="minorHAnsi"/>
          <w:sz w:val="22"/>
          <w:szCs w:val="22"/>
        </w:rPr>
        <w:t xml:space="preserve">, </w:t>
      </w:r>
      <w:r w:rsidRPr="003B4D73">
        <w:rPr>
          <w:rFonts w:asciiTheme="minorHAnsi" w:hAnsiTheme="minorHAnsi" w:cstheme="minorHAnsi"/>
          <w:i w:val="0"/>
          <w:sz w:val="22"/>
          <w:szCs w:val="22"/>
        </w:rPr>
        <w:t xml:space="preserve">edited by </w:t>
      </w:r>
      <w:r w:rsidR="004E5F9C" w:rsidRPr="003B4D73">
        <w:rPr>
          <w:rFonts w:asciiTheme="minorHAnsi" w:hAnsiTheme="minorHAnsi" w:cstheme="minorHAnsi"/>
          <w:i w:val="0"/>
          <w:sz w:val="22"/>
          <w:szCs w:val="22"/>
        </w:rPr>
        <w:t xml:space="preserve">Joshua Yates and </w:t>
      </w:r>
      <w:r w:rsidRPr="003B4D73">
        <w:rPr>
          <w:rFonts w:asciiTheme="minorHAnsi" w:hAnsiTheme="minorHAnsi" w:cstheme="minorHAnsi"/>
          <w:i w:val="0"/>
          <w:sz w:val="22"/>
          <w:szCs w:val="22"/>
        </w:rPr>
        <w:t>James Davison Hun</w:t>
      </w:r>
      <w:r w:rsidR="00CE2832" w:rsidRPr="003B4D73">
        <w:rPr>
          <w:rFonts w:asciiTheme="minorHAnsi" w:hAnsiTheme="minorHAnsi" w:cstheme="minorHAnsi"/>
          <w:i w:val="0"/>
          <w:sz w:val="22"/>
          <w:szCs w:val="22"/>
        </w:rPr>
        <w:t>ter (</w:t>
      </w:r>
      <w:r w:rsidR="00A22590" w:rsidRPr="003B4D73">
        <w:rPr>
          <w:rFonts w:asciiTheme="minorHAnsi" w:hAnsiTheme="minorHAnsi" w:cstheme="minorHAnsi"/>
          <w:i w:val="0"/>
          <w:sz w:val="22"/>
          <w:szCs w:val="22"/>
        </w:rPr>
        <w:t>Oxford</w:t>
      </w:r>
      <w:r w:rsidRPr="003B4D73">
        <w:rPr>
          <w:rFonts w:asciiTheme="minorHAnsi" w:hAnsiTheme="minorHAnsi" w:cstheme="minorHAnsi"/>
          <w:i w:val="0"/>
          <w:sz w:val="22"/>
          <w:szCs w:val="22"/>
        </w:rPr>
        <w:t xml:space="preserve"> University Press</w:t>
      </w:r>
      <w:r w:rsidR="00776356" w:rsidRPr="003B4D73">
        <w:rPr>
          <w:rFonts w:asciiTheme="minorHAnsi" w:hAnsiTheme="minorHAnsi" w:cstheme="minorHAnsi"/>
          <w:i w:val="0"/>
          <w:sz w:val="22"/>
          <w:szCs w:val="22"/>
        </w:rPr>
        <w:t xml:space="preserve">, </w:t>
      </w:r>
      <w:r w:rsidR="00626A2C" w:rsidRPr="003B4D73">
        <w:rPr>
          <w:rFonts w:asciiTheme="minorHAnsi" w:hAnsiTheme="minorHAnsi" w:cstheme="minorHAnsi"/>
          <w:i w:val="0"/>
          <w:sz w:val="22"/>
          <w:szCs w:val="22"/>
        </w:rPr>
        <w:t>2011</w:t>
      </w:r>
      <w:r w:rsidR="00CE2832" w:rsidRPr="003B4D73">
        <w:rPr>
          <w:rFonts w:asciiTheme="minorHAnsi" w:hAnsiTheme="minorHAnsi" w:cstheme="minorHAnsi"/>
          <w:i w:val="0"/>
          <w:sz w:val="22"/>
          <w:szCs w:val="22"/>
        </w:rPr>
        <w:t>)</w:t>
      </w:r>
      <w:r w:rsidR="009C4826" w:rsidRPr="003B4D73">
        <w:rPr>
          <w:rFonts w:asciiTheme="minorHAnsi" w:hAnsiTheme="minorHAnsi" w:cstheme="minorHAnsi"/>
          <w:i w:val="0"/>
          <w:sz w:val="22"/>
          <w:szCs w:val="22"/>
        </w:rPr>
        <w:t>.</w:t>
      </w:r>
    </w:p>
    <w:p w:rsidR="003B30AF" w:rsidRPr="003B4D73" w:rsidRDefault="00A43EE1" w:rsidP="00A43EE1">
      <w:pPr>
        <w:rPr>
          <w:rFonts w:asciiTheme="minorHAnsi" w:hAnsiTheme="minorHAnsi" w:cstheme="minorHAnsi"/>
          <w:sz w:val="22"/>
          <w:szCs w:val="22"/>
        </w:rPr>
      </w:pPr>
      <w:r w:rsidRPr="003B4D73">
        <w:rPr>
          <w:rFonts w:asciiTheme="minorHAnsi" w:hAnsiTheme="minorHAnsi" w:cstheme="minorHAnsi"/>
          <w:sz w:val="22"/>
          <w:szCs w:val="22"/>
        </w:rPr>
        <w:t xml:space="preserve"> </w:t>
      </w:r>
    </w:p>
    <w:p w:rsidR="003B30AF" w:rsidRPr="003B4D73" w:rsidRDefault="00FC1B0F" w:rsidP="003B30AF">
      <w:pPr>
        <w:numPr>
          <w:ilvl w:val="0"/>
          <w:numId w:val="2"/>
        </w:numPr>
        <w:ind w:left="360"/>
        <w:rPr>
          <w:rFonts w:asciiTheme="minorHAnsi" w:hAnsiTheme="minorHAnsi" w:cstheme="minorHAnsi"/>
          <w:sz w:val="22"/>
          <w:szCs w:val="22"/>
        </w:rPr>
      </w:pPr>
      <w:r w:rsidRPr="003B4D73">
        <w:rPr>
          <w:rFonts w:asciiTheme="minorHAnsi" w:hAnsiTheme="minorHAnsi" w:cstheme="minorHAnsi"/>
          <w:sz w:val="22"/>
          <w:szCs w:val="22"/>
        </w:rPr>
        <w:t>“For Teachers to Live, Professors Must Die: A Sermon on the Mount</w:t>
      </w:r>
      <w:r w:rsidR="003B30AF" w:rsidRPr="003B4D73">
        <w:rPr>
          <w:rFonts w:asciiTheme="minorHAnsi" w:hAnsiTheme="minorHAnsi" w:cstheme="minorHAnsi"/>
          <w:sz w:val="22"/>
          <w:szCs w:val="22"/>
        </w:rPr>
        <w:t xml:space="preserve">,” in </w:t>
      </w:r>
      <w:r w:rsidR="003B30AF" w:rsidRPr="003B4D73">
        <w:rPr>
          <w:rFonts w:asciiTheme="minorHAnsi" w:hAnsiTheme="minorHAnsi" w:cstheme="minorHAnsi"/>
          <w:i/>
          <w:sz w:val="22"/>
          <w:szCs w:val="22"/>
        </w:rPr>
        <w:t>The Vocation of the Christian Historian</w:t>
      </w:r>
      <w:r w:rsidR="003B30AF" w:rsidRPr="003B4D73">
        <w:rPr>
          <w:rFonts w:asciiTheme="minorHAnsi" w:hAnsiTheme="minorHAnsi" w:cstheme="minorHAnsi"/>
          <w:sz w:val="22"/>
          <w:szCs w:val="22"/>
        </w:rPr>
        <w:t xml:space="preserve">, </w:t>
      </w:r>
      <w:r w:rsidR="00A0318A" w:rsidRPr="003B4D73">
        <w:rPr>
          <w:rFonts w:asciiTheme="minorHAnsi" w:hAnsiTheme="minorHAnsi" w:cstheme="minorHAnsi"/>
          <w:sz w:val="22"/>
          <w:szCs w:val="22"/>
        </w:rPr>
        <w:t>edited by Jay Green and John Fea (</w:t>
      </w:r>
      <w:r w:rsidR="006C0C5F" w:rsidRPr="003B4D73">
        <w:rPr>
          <w:rFonts w:asciiTheme="minorHAnsi" w:hAnsiTheme="minorHAnsi" w:cstheme="minorHAnsi"/>
          <w:sz w:val="22"/>
          <w:szCs w:val="22"/>
        </w:rPr>
        <w:t xml:space="preserve">Notre Dame, IN: </w:t>
      </w:r>
      <w:r w:rsidR="003B30AF" w:rsidRPr="003B4D73">
        <w:rPr>
          <w:rFonts w:asciiTheme="minorHAnsi" w:hAnsiTheme="minorHAnsi" w:cstheme="minorHAnsi"/>
          <w:sz w:val="22"/>
          <w:szCs w:val="22"/>
        </w:rPr>
        <w:t>University of Notre Dame Press</w:t>
      </w:r>
      <w:r w:rsidR="006C0C5F" w:rsidRPr="003B4D73">
        <w:rPr>
          <w:rFonts w:asciiTheme="minorHAnsi" w:hAnsiTheme="minorHAnsi" w:cstheme="minorHAnsi"/>
          <w:sz w:val="22"/>
          <w:szCs w:val="22"/>
        </w:rPr>
        <w:t>, 2010</w:t>
      </w:r>
      <w:r w:rsidR="00A0318A" w:rsidRPr="003B4D73">
        <w:rPr>
          <w:rFonts w:asciiTheme="minorHAnsi" w:hAnsiTheme="minorHAnsi" w:cstheme="minorHAnsi"/>
          <w:sz w:val="22"/>
          <w:szCs w:val="22"/>
        </w:rPr>
        <w:t>)</w:t>
      </w:r>
      <w:r w:rsidR="003B30AF" w:rsidRPr="003B4D73">
        <w:rPr>
          <w:rFonts w:asciiTheme="minorHAnsi" w:hAnsiTheme="minorHAnsi" w:cstheme="minorHAnsi"/>
          <w:sz w:val="22"/>
          <w:szCs w:val="22"/>
        </w:rPr>
        <w:t>.</w:t>
      </w:r>
    </w:p>
    <w:p w:rsidR="008E581E" w:rsidRPr="003B4D73" w:rsidRDefault="008E581E" w:rsidP="008E581E">
      <w:pPr>
        <w:pStyle w:val="ListParagraph"/>
        <w:rPr>
          <w:rFonts w:asciiTheme="minorHAnsi" w:hAnsiTheme="minorHAnsi" w:cstheme="minorHAnsi"/>
          <w:sz w:val="22"/>
          <w:szCs w:val="22"/>
        </w:rPr>
      </w:pPr>
    </w:p>
    <w:p w:rsidR="008E581E" w:rsidRPr="003B4D73" w:rsidRDefault="008E581E" w:rsidP="003B30AF">
      <w:pPr>
        <w:numPr>
          <w:ilvl w:val="0"/>
          <w:numId w:val="2"/>
        </w:numPr>
        <w:ind w:left="360"/>
        <w:rPr>
          <w:rFonts w:asciiTheme="minorHAnsi" w:hAnsiTheme="minorHAnsi" w:cstheme="minorHAnsi"/>
          <w:sz w:val="22"/>
          <w:szCs w:val="22"/>
        </w:rPr>
      </w:pPr>
      <w:r w:rsidRPr="003B4D73">
        <w:rPr>
          <w:rFonts w:asciiTheme="minorHAnsi" w:hAnsiTheme="minorHAnsi" w:cstheme="minorHAnsi"/>
          <w:sz w:val="22"/>
          <w:szCs w:val="22"/>
        </w:rPr>
        <w:t xml:space="preserve">“Toward a Signature Pedagogy for History Education,” </w:t>
      </w:r>
      <w:r w:rsidRPr="003B4D73">
        <w:rPr>
          <w:rFonts w:asciiTheme="minorHAnsi" w:hAnsiTheme="minorHAnsi" w:cstheme="minorHAnsi"/>
          <w:i/>
          <w:sz w:val="22"/>
          <w:szCs w:val="22"/>
        </w:rPr>
        <w:t>History</w:t>
      </w:r>
      <w:r w:rsidR="00A01460" w:rsidRPr="003B4D73">
        <w:rPr>
          <w:rFonts w:asciiTheme="minorHAnsi" w:hAnsiTheme="minorHAnsi" w:cstheme="minorHAnsi"/>
          <w:i/>
          <w:sz w:val="22"/>
          <w:szCs w:val="22"/>
        </w:rPr>
        <w:t xml:space="preserve"> </w:t>
      </w:r>
      <w:r w:rsidRPr="003B4D73">
        <w:rPr>
          <w:rFonts w:asciiTheme="minorHAnsi" w:hAnsiTheme="minorHAnsi" w:cstheme="minorHAnsi"/>
          <w:i/>
          <w:sz w:val="22"/>
          <w:szCs w:val="22"/>
        </w:rPr>
        <w:t>SOTL Newsletter</w:t>
      </w:r>
      <w:r w:rsidRPr="003B4D73">
        <w:rPr>
          <w:rFonts w:asciiTheme="minorHAnsi" w:hAnsiTheme="minorHAnsi" w:cstheme="minorHAnsi"/>
          <w:sz w:val="22"/>
          <w:szCs w:val="22"/>
        </w:rPr>
        <w:t>, May 2007</w:t>
      </w:r>
      <w:r w:rsidR="00B96343" w:rsidRPr="003B4D73">
        <w:rPr>
          <w:rFonts w:asciiTheme="minorHAnsi" w:hAnsiTheme="minorHAnsi" w:cstheme="minorHAnsi"/>
          <w:sz w:val="22"/>
          <w:szCs w:val="22"/>
        </w:rPr>
        <w:t xml:space="preserve">. Online at </w:t>
      </w:r>
      <w:hyperlink r:id="rId9" w:history="1">
        <w:r w:rsidR="00B96343" w:rsidRPr="003B4D73">
          <w:rPr>
            <w:rStyle w:val="Hyperlink"/>
            <w:rFonts w:asciiTheme="minorHAnsi" w:hAnsiTheme="minorHAnsi" w:cstheme="minorHAnsi"/>
            <w:sz w:val="16"/>
            <w:szCs w:val="16"/>
          </w:rPr>
          <w:t>http://www.indiana.edu/~histsotl/blog/?page_id=48</w:t>
        </w:r>
      </w:hyperlink>
    </w:p>
    <w:p w:rsidR="00980F89" w:rsidRPr="003B4D73" w:rsidRDefault="00980F89" w:rsidP="00980F89">
      <w:pPr>
        <w:rPr>
          <w:rFonts w:asciiTheme="minorHAnsi" w:hAnsiTheme="minorHAnsi" w:cstheme="minorHAnsi"/>
          <w:sz w:val="22"/>
          <w:szCs w:val="22"/>
        </w:rPr>
      </w:pPr>
    </w:p>
    <w:p w:rsidR="00980F89" w:rsidRPr="003B4D73" w:rsidRDefault="00980F89" w:rsidP="00980F89">
      <w:pPr>
        <w:numPr>
          <w:ilvl w:val="0"/>
          <w:numId w:val="2"/>
        </w:numPr>
        <w:ind w:left="360"/>
        <w:rPr>
          <w:rFonts w:asciiTheme="minorHAnsi" w:hAnsiTheme="minorHAnsi" w:cstheme="minorHAnsi"/>
          <w:sz w:val="22"/>
          <w:szCs w:val="22"/>
        </w:rPr>
      </w:pPr>
      <w:r w:rsidRPr="003B4D73">
        <w:rPr>
          <w:rFonts w:asciiTheme="minorHAnsi" w:hAnsiTheme="minorHAnsi" w:cstheme="minorHAnsi"/>
          <w:sz w:val="22"/>
          <w:szCs w:val="22"/>
        </w:rPr>
        <w:t xml:space="preserve">“Uncoverage: Toward a Signature Pedagogy for the History Survey,” </w:t>
      </w:r>
      <w:r w:rsidRPr="003B4D73">
        <w:rPr>
          <w:rFonts w:asciiTheme="minorHAnsi" w:hAnsiTheme="minorHAnsi" w:cstheme="minorHAnsi"/>
          <w:i/>
          <w:sz w:val="22"/>
          <w:szCs w:val="22"/>
        </w:rPr>
        <w:t>Journal of American History</w:t>
      </w:r>
      <w:r w:rsidRPr="003B4D73">
        <w:rPr>
          <w:rFonts w:asciiTheme="minorHAnsi" w:hAnsiTheme="minorHAnsi" w:cstheme="minorHAnsi"/>
          <w:sz w:val="22"/>
          <w:szCs w:val="22"/>
        </w:rPr>
        <w:t xml:space="preserve"> 92 (March 2006).</w:t>
      </w:r>
      <w:r w:rsidR="00764C70" w:rsidRPr="003B4D73">
        <w:rPr>
          <w:rFonts w:asciiTheme="minorHAnsi" w:hAnsiTheme="minorHAnsi" w:cstheme="minorHAnsi"/>
          <w:sz w:val="22"/>
          <w:szCs w:val="22"/>
        </w:rPr>
        <w:t xml:space="preserve">  </w:t>
      </w:r>
      <w:r w:rsidR="00626A2C" w:rsidRPr="003B4D73">
        <w:rPr>
          <w:rFonts w:asciiTheme="minorHAnsi" w:hAnsiTheme="minorHAnsi" w:cstheme="minorHAnsi"/>
          <w:sz w:val="22"/>
          <w:szCs w:val="22"/>
        </w:rPr>
        <w:t>R</w:t>
      </w:r>
      <w:r w:rsidR="00F61CF9" w:rsidRPr="003B4D73">
        <w:rPr>
          <w:rFonts w:asciiTheme="minorHAnsi" w:hAnsiTheme="minorHAnsi" w:cstheme="minorHAnsi"/>
          <w:sz w:val="22"/>
          <w:szCs w:val="22"/>
        </w:rPr>
        <w:t xml:space="preserve">eprinted in Gary Kornblith and Carol Lasser, </w:t>
      </w:r>
      <w:r w:rsidR="00F61CF9" w:rsidRPr="003B4D73">
        <w:rPr>
          <w:rFonts w:asciiTheme="minorHAnsi" w:hAnsiTheme="minorHAnsi" w:cstheme="minorHAnsi"/>
          <w:i/>
          <w:sz w:val="22"/>
          <w:szCs w:val="22"/>
        </w:rPr>
        <w:t>Teaching American History: Selected Essays from the Journal of American History</w:t>
      </w:r>
      <w:r w:rsidR="00F61CF9" w:rsidRPr="003B4D73">
        <w:rPr>
          <w:rFonts w:asciiTheme="minorHAnsi" w:hAnsiTheme="minorHAnsi" w:cstheme="minorHAnsi"/>
          <w:sz w:val="22"/>
          <w:szCs w:val="22"/>
        </w:rPr>
        <w:t xml:space="preserve"> (Bedford/St Martin’s, 2009).</w:t>
      </w:r>
    </w:p>
    <w:p w:rsidR="00312D48" w:rsidRPr="003B4D73" w:rsidRDefault="00312D48" w:rsidP="00312D48">
      <w:pPr>
        <w:rPr>
          <w:rFonts w:asciiTheme="minorHAnsi" w:hAnsiTheme="minorHAnsi" w:cstheme="minorHAnsi"/>
          <w:sz w:val="22"/>
          <w:szCs w:val="22"/>
        </w:rPr>
      </w:pPr>
    </w:p>
    <w:p w:rsidR="007010AA" w:rsidRPr="003B4D73" w:rsidRDefault="007010AA" w:rsidP="00471719">
      <w:pPr>
        <w:numPr>
          <w:ilvl w:val="0"/>
          <w:numId w:val="17"/>
        </w:numPr>
        <w:rPr>
          <w:rFonts w:asciiTheme="minorHAnsi" w:hAnsiTheme="minorHAnsi" w:cstheme="minorHAnsi"/>
          <w:szCs w:val="24"/>
        </w:rPr>
      </w:pPr>
      <w:r w:rsidRPr="003B4D73">
        <w:rPr>
          <w:rFonts w:asciiTheme="minorHAnsi" w:hAnsiTheme="minorHAnsi" w:cstheme="minorHAnsi"/>
          <w:snapToGrid w:val="0"/>
          <w:sz w:val="22"/>
          <w:szCs w:val="22"/>
        </w:rPr>
        <w:t xml:space="preserve">“Using “Think Alouds” to Evaluate Deep Understanding,” with Sarah Eva Carlson, </w:t>
      </w:r>
      <w:r w:rsidR="002A4568" w:rsidRPr="003B4D73">
        <w:rPr>
          <w:rFonts w:asciiTheme="minorHAnsi" w:hAnsiTheme="minorHAnsi" w:cstheme="minorHAnsi"/>
          <w:snapToGrid w:val="0"/>
          <w:sz w:val="22"/>
          <w:szCs w:val="22"/>
        </w:rPr>
        <w:t>in R. L. Swing (ed.),</w:t>
      </w:r>
      <w:r w:rsidR="002A4568" w:rsidRPr="003B4D73">
        <w:rPr>
          <w:rFonts w:asciiTheme="minorHAnsi" w:hAnsiTheme="minorHAnsi" w:cstheme="minorHAnsi"/>
          <w:i/>
          <w:snapToGrid w:val="0"/>
          <w:sz w:val="22"/>
          <w:szCs w:val="22"/>
        </w:rPr>
        <w:t xml:space="preserve"> Proving and Improving, Volume II: Tools and Techniques for Assessing the First College Year </w:t>
      </w:r>
      <w:r w:rsidR="002A4568" w:rsidRPr="003B4D73">
        <w:rPr>
          <w:rFonts w:asciiTheme="minorHAnsi" w:hAnsiTheme="minorHAnsi" w:cstheme="minorHAnsi"/>
          <w:snapToGrid w:val="0"/>
          <w:sz w:val="22"/>
          <w:szCs w:val="22"/>
        </w:rPr>
        <w:t>(</w:t>
      </w:r>
      <w:r w:rsidR="00F60815" w:rsidRPr="003B4D73">
        <w:rPr>
          <w:rFonts w:asciiTheme="minorHAnsi" w:hAnsiTheme="minorHAnsi" w:cstheme="minorHAnsi"/>
          <w:snapToGrid w:val="0"/>
          <w:sz w:val="22"/>
          <w:szCs w:val="22"/>
        </w:rPr>
        <w:t xml:space="preserve">2004, </w:t>
      </w:r>
      <w:r w:rsidR="002A4568" w:rsidRPr="003B4D73">
        <w:rPr>
          <w:rFonts w:asciiTheme="minorHAnsi" w:hAnsiTheme="minorHAnsi" w:cstheme="minorHAnsi"/>
          <w:snapToGrid w:val="0"/>
          <w:sz w:val="22"/>
          <w:szCs w:val="22"/>
        </w:rPr>
        <w:t xml:space="preserve">Monograph No. 37, pp 35-39).  Columbia, SC: University of South Carolina, National Resource Center </w:t>
      </w:r>
      <w:r w:rsidR="002A4568" w:rsidRPr="003B4D73">
        <w:rPr>
          <w:rFonts w:asciiTheme="minorHAnsi" w:hAnsiTheme="minorHAnsi" w:cstheme="minorHAnsi"/>
          <w:snapToGrid w:val="0"/>
          <w:sz w:val="22"/>
          <w:szCs w:val="22"/>
        </w:rPr>
        <w:lastRenderedPageBreak/>
        <w:t>for the First-</w:t>
      </w:r>
      <w:r w:rsidRPr="003B4D73">
        <w:rPr>
          <w:rFonts w:asciiTheme="minorHAnsi" w:hAnsiTheme="minorHAnsi" w:cstheme="minorHAnsi"/>
          <w:snapToGrid w:val="0"/>
          <w:sz w:val="22"/>
          <w:szCs w:val="22"/>
        </w:rPr>
        <w:t xml:space="preserve">Year </w:t>
      </w:r>
      <w:r w:rsidR="002A4568" w:rsidRPr="003B4D73">
        <w:rPr>
          <w:rFonts w:asciiTheme="minorHAnsi" w:hAnsiTheme="minorHAnsi" w:cstheme="minorHAnsi"/>
          <w:snapToGrid w:val="0"/>
          <w:sz w:val="22"/>
          <w:szCs w:val="22"/>
        </w:rPr>
        <w:t>Experience and Students in Transition.  (Also on-line at</w:t>
      </w:r>
      <w:r w:rsidR="002A4568" w:rsidRPr="003B4D73">
        <w:rPr>
          <w:rFonts w:asciiTheme="minorHAnsi" w:hAnsiTheme="minorHAnsi" w:cstheme="minorHAnsi"/>
          <w:snapToGrid w:val="0"/>
          <w:szCs w:val="24"/>
        </w:rPr>
        <w:t xml:space="preserve"> </w:t>
      </w:r>
      <w:hyperlink r:id="rId10" w:history="1">
        <w:r w:rsidRPr="003B4D73">
          <w:rPr>
            <w:rStyle w:val="Hyperlink"/>
            <w:rFonts w:asciiTheme="minorHAnsi" w:hAnsiTheme="minorHAnsi" w:cstheme="minorHAnsi"/>
            <w:snapToGrid w:val="0"/>
            <w:sz w:val="16"/>
            <w:szCs w:val="16"/>
          </w:rPr>
          <w:t>http://www.brevard.edu/fyc/listserv/remarks/calderandcarlson.htm</w:t>
        </w:r>
      </w:hyperlink>
      <w:r w:rsidRPr="003B4D73">
        <w:rPr>
          <w:rFonts w:asciiTheme="minorHAnsi" w:hAnsiTheme="minorHAnsi" w:cstheme="minorHAnsi"/>
          <w:snapToGrid w:val="0"/>
          <w:sz w:val="16"/>
          <w:szCs w:val="16"/>
        </w:rPr>
        <w:t>.</w:t>
      </w:r>
      <w:r w:rsidR="002A4568" w:rsidRPr="003B4D73">
        <w:rPr>
          <w:rFonts w:asciiTheme="minorHAnsi" w:hAnsiTheme="minorHAnsi" w:cstheme="minorHAnsi"/>
          <w:snapToGrid w:val="0"/>
          <w:szCs w:val="24"/>
        </w:rPr>
        <w:t>)</w:t>
      </w:r>
    </w:p>
    <w:p w:rsidR="007010AA" w:rsidRPr="003B4D73" w:rsidRDefault="007010AA" w:rsidP="007010AA">
      <w:pPr>
        <w:rPr>
          <w:rFonts w:asciiTheme="minorHAnsi" w:hAnsiTheme="minorHAnsi" w:cstheme="minorHAnsi"/>
          <w:sz w:val="22"/>
        </w:rPr>
      </w:pPr>
    </w:p>
    <w:p w:rsidR="00AC6F1D" w:rsidRPr="003B4D73" w:rsidRDefault="00AC6F1D" w:rsidP="00471719">
      <w:pPr>
        <w:numPr>
          <w:ilvl w:val="0"/>
          <w:numId w:val="17"/>
        </w:numPr>
        <w:rPr>
          <w:rFonts w:asciiTheme="minorHAnsi" w:hAnsiTheme="minorHAnsi" w:cstheme="minorHAnsi"/>
          <w:sz w:val="22"/>
        </w:rPr>
      </w:pPr>
      <w:r w:rsidRPr="003B4D73">
        <w:rPr>
          <w:rFonts w:asciiTheme="minorHAnsi" w:hAnsiTheme="minorHAnsi" w:cstheme="minorHAnsi"/>
          <w:sz w:val="22"/>
        </w:rPr>
        <w:t xml:space="preserve">“Looking for Learning in the US History Survey,” American Historical Association </w:t>
      </w:r>
      <w:r w:rsidRPr="003B4D73">
        <w:rPr>
          <w:rFonts w:asciiTheme="minorHAnsi" w:hAnsiTheme="minorHAnsi" w:cstheme="minorHAnsi"/>
          <w:i/>
          <w:sz w:val="22"/>
        </w:rPr>
        <w:t>Perspectives</w:t>
      </w:r>
      <w:r w:rsidRPr="003B4D73">
        <w:rPr>
          <w:rFonts w:asciiTheme="minorHAnsi" w:hAnsiTheme="minorHAnsi" w:cstheme="minorHAnsi"/>
          <w:sz w:val="22"/>
        </w:rPr>
        <w:t xml:space="preserve"> (March 2002).</w:t>
      </w:r>
    </w:p>
    <w:p w:rsidR="00AC6F1D" w:rsidRPr="003B4D73" w:rsidRDefault="00AC6F1D">
      <w:pPr>
        <w:rPr>
          <w:rFonts w:asciiTheme="minorHAnsi" w:hAnsiTheme="minorHAnsi" w:cstheme="minorHAnsi"/>
          <w:sz w:val="22"/>
        </w:rPr>
      </w:pPr>
    </w:p>
    <w:p w:rsidR="00AC6F1D" w:rsidRPr="003B4D73" w:rsidRDefault="00AC6F1D" w:rsidP="00471719">
      <w:pPr>
        <w:numPr>
          <w:ilvl w:val="0"/>
          <w:numId w:val="17"/>
        </w:numPr>
        <w:rPr>
          <w:rFonts w:asciiTheme="minorHAnsi" w:hAnsiTheme="minorHAnsi" w:cstheme="minorHAnsi"/>
          <w:sz w:val="22"/>
        </w:rPr>
      </w:pPr>
      <w:r w:rsidRPr="003B4D73">
        <w:rPr>
          <w:rFonts w:asciiTheme="minorHAnsi" w:hAnsiTheme="minorHAnsi" w:cstheme="minorHAnsi"/>
          <w:sz w:val="22"/>
        </w:rPr>
        <w:t xml:space="preserve">“History Lessons: Historians and the Scholarship of Teaching and Learning,” with William W. Cutler, III and T. Mills Kelly, in Mary Huber and Sherry Morealle, eds., </w:t>
      </w:r>
      <w:r w:rsidRPr="003B4D73">
        <w:rPr>
          <w:rFonts w:asciiTheme="minorHAnsi" w:hAnsiTheme="minorHAnsi" w:cstheme="minorHAnsi"/>
          <w:i/>
          <w:sz w:val="22"/>
        </w:rPr>
        <w:t xml:space="preserve">Disciplinary Styles in the Scholarship of Teaching and Learning: Exploring Common Ground  </w:t>
      </w:r>
      <w:r w:rsidRPr="003B4D73">
        <w:rPr>
          <w:rFonts w:asciiTheme="minorHAnsi" w:hAnsiTheme="minorHAnsi" w:cstheme="minorHAnsi"/>
          <w:sz w:val="22"/>
        </w:rPr>
        <w:t>(AAHE, 2002).</w:t>
      </w:r>
    </w:p>
    <w:p w:rsidR="00AC6F1D" w:rsidRPr="003B4D73" w:rsidRDefault="00AC6F1D">
      <w:pPr>
        <w:rPr>
          <w:rFonts w:asciiTheme="minorHAnsi" w:hAnsiTheme="minorHAnsi" w:cstheme="minorHAnsi"/>
          <w:sz w:val="22"/>
        </w:rPr>
      </w:pPr>
    </w:p>
    <w:p w:rsidR="00AC6F1D" w:rsidRPr="003B4D73" w:rsidRDefault="00AC6F1D" w:rsidP="00471719">
      <w:pPr>
        <w:numPr>
          <w:ilvl w:val="0"/>
          <w:numId w:val="27"/>
        </w:numPr>
        <w:ind w:left="360"/>
        <w:rPr>
          <w:rFonts w:asciiTheme="minorHAnsi" w:hAnsiTheme="minorHAnsi" w:cstheme="minorHAnsi"/>
          <w:sz w:val="22"/>
        </w:rPr>
      </w:pPr>
      <w:r w:rsidRPr="003B4D73">
        <w:rPr>
          <w:rFonts w:asciiTheme="minorHAnsi" w:hAnsiTheme="minorHAnsi" w:cstheme="minorHAnsi"/>
          <w:sz w:val="22"/>
        </w:rPr>
        <w:t xml:space="preserve">“The Evolution of Consumer Credit in the United States,” in Thomas Durkin and Michael Staten, eds., </w:t>
      </w:r>
      <w:r w:rsidRPr="003B4D73">
        <w:rPr>
          <w:rFonts w:asciiTheme="minorHAnsi" w:hAnsiTheme="minorHAnsi" w:cstheme="minorHAnsi"/>
          <w:i/>
          <w:sz w:val="22"/>
        </w:rPr>
        <w:t xml:space="preserve">The Impact of Public Policy on Consumer Credit </w:t>
      </w:r>
      <w:r w:rsidRPr="003B4D73">
        <w:rPr>
          <w:rFonts w:asciiTheme="minorHAnsi" w:hAnsiTheme="minorHAnsi" w:cstheme="minorHAnsi"/>
          <w:sz w:val="22"/>
        </w:rPr>
        <w:t>(Kluwer, 2002).</w:t>
      </w:r>
    </w:p>
    <w:p w:rsidR="00AC6F1D" w:rsidRPr="003B4D73" w:rsidRDefault="00AC6F1D">
      <w:pPr>
        <w:rPr>
          <w:rFonts w:asciiTheme="minorHAnsi" w:hAnsiTheme="minorHAnsi" w:cstheme="minorHAnsi"/>
          <w:sz w:val="22"/>
        </w:rPr>
      </w:pPr>
    </w:p>
    <w:p w:rsidR="00AC6F1D" w:rsidRPr="003B4D73" w:rsidRDefault="00AC6F1D" w:rsidP="00471719">
      <w:pPr>
        <w:numPr>
          <w:ilvl w:val="0"/>
          <w:numId w:val="33"/>
        </w:numPr>
        <w:tabs>
          <w:tab w:val="clear" w:pos="720"/>
          <w:tab w:val="left" w:pos="-720"/>
          <w:tab w:val="num" w:pos="0"/>
        </w:tabs>
        <w:ind w:left="360"/>
        <w:rPr>
          <w:rFonts w:asciiTheme="minorHAnsi" w:hAnsiTheme="minorHAnsi" w:cstheme="minorHAnsi"/>
          <w:sz w:val="22"/>
        </w:rPr>
      </w:pPr>
      <w:r w:rsidRPr="003B4D73">
        <w:rPr>
          <w:rFonts w:asciiTheme="minorHAnsi" w:hAnsiTheme="minorHAnsi" w:cstheme="minorHAnsi"/>
          <w:sz w:val="22"/>
        </w:rPr>
        <w:t xml:space="preserve">“Not Dr Laura,” (3,600 word review of Karen Halttunen &amp; Lewis Perry, </w:t>
      </w:r>
      <w:r w:rsidRPr="003B4D73">
        <w:rPr>
          <w:rFonts w:asciiTheme="minorHAnsi" w:hAnsiTheme="minorHAnsi" w:cstheme="minorHAnsi"/>
          <w:i/>
          <w:sz w:val="22"/>
        </w:rPr>
        <w:t>Moral Problems in American Life: New Perspectives on Cultural History</w:t>
      </w:r>
      <w:r w:rsidRPr="003B4D73">
        <w:rPr>
          <w:rFonts w:asciiTheme="minorHAnsi" w:hAnsiTheme="minorHAnsi" w:cstheme="minorHAnsi"/>
          <w:sz w:val="22"/>
        </w:rPr>
        <w:t xml:space="preserve">, a festschrift to honor David Brion Davis), in </w:t>
      </w:r>
      <w:r w:rsidRPr="003B4D73">
        <w:rPr>
          <w:rFonts w:asciiTheme="minorHAnsi" w:hAnsiTheme="minorHAnsi" w:cstheme="minorHAnsi"/>
          <w:i/>
          <w:sz w:val="22"/>
        </w:rPr>
        <w:t>Reviews in American History</w:t>
      </w:r>
      <w:r w:rsidRPr="003B4D73">
        <w:rPr>
          <w:rFonts w:asciiTheme="minorHAnsi" w:hAnsiTheme="minorHAnsi" w:cstheme="minorHAnsi"/>
          <w:sz w:val="22"/>
        </w:rPr>
        <w:t xml:space="preserve"> (Spring 2000).</w:t>
      </w:r>
    </w:p>
    <w:p w:rsidR="00AC6F1D" w:rsidRPr="003B4D73" w:rsidRDefault="00AC6F1D" w:rsidP="00C876C7">
      <w:pPr>
        <w:tabs>
          <w:tab w:val="left" w:pos="-720"/>
          <w:tab w:val="num" w:pos="0"/>
        </w:tabs>
        <w:ind w:left="360"/>
        <w:rPr>
          <w:rFonts w:asciiTheme="minorHAnsi" w:hAnsiTheme="minorHAnsi" w:cstheme="minorHAnsi"/>
          <w:sz w:val="22"/>
        </w:rPr>
      </w:pPr>
    </w:p>
    <w:p w:rsidR="00AC6F1D" w:rsidRPr="003B4D73" w:rsidRDefault="00AC6F1D" w:rsidP="00471719">
      <w:pPr>
        <w:numPr>
          <w:ilvl w:val="0"/>
          <w:numId w:val="33"/>
        </w:numPr>
        <w:tabs>
          <w:tab w:val="clear" w:pos="720"/>
          <w:tab w:val="left" w:pos="-720"/>
          <w:tab w:val="num" w:pos="0"/>
        </w:tabs>
        <w:ind w:left="360"/>
        <w:rPr>
          <w:rFonts w:asciiTheme="minorHAnsi" w:hAnsiTheme="minorHAnsi" w:cstheme="minorHAnsi"/>
          <w:sz w:val="22"/>
        </w:rPr>
      </w:pPr>
      <w:r w:rsidRPr="003B4D73">
        <w:rPr>
          <w:rFonts w:asciiTheme="minorHAnsi" w:hAnsiTheme="minorHAnsi" w:cstheme="minorHAnsi"/>
          <w:sz w:val="22"/>
        </w:rPr>
        <w:t xml:space="preserve">“Consumer Credit,” </w:t>
      </w:r>
      <w:r w:rsidRPr="003B4D73">
        <w:rPr>
          <w:rFonts w:asciiTheme="minorHAnsi" w:hAnsiTheme="minorHAnsi" w:cstheme="minorHAnsi"/>
          <w:i/>
          <w:sz w:val="22"/>
        </w:rPr>
        <w:t xml:space="preserve">The Encyclopedia of Chicago History </w:t>
      </w:r>
      <w:r w:rsidR="003812E6">
        <w:rPr>
          <w:rFonts w:asciiTheme="minorHAnsi" w:hAnsiTheme="minorHAnsi" w:cstheme="minorHAnsi"/>
          <w:sz w:val="22"/>
        </w:rPr>
        <w:t>(</w:t>
      </w:r>
      <w:r w:rsidR="00637CA2" w:rsidRPr="003B4D73">
        <w:rPr>
          <w:rFonts w:asciiTheme="minorHAnsi" w:hAnsiTheme="minorHAnsi" w:cstheme="minorHAnsi"/>
          <w:sz w:val="22"/>
        </w:rPr>
        <w:t>2004</w:t>
      </w:r>
      <w:r w:rsidRPr="003B4D73">
        <w:rPr>
          <w:rFonts w:asciiTheme="minorHAnsi" w:hAnsiTheme="minorHAnsi" w:cstheme="minorHAnsi"/>
          <w:sz w:val="22"/>
        </w:rPr>
        <w:t>)</w:t>
      </w:r>
      <w:r w:rsidR="00637CA2" w:rsidRPr="003B4D73">
        <w:rPr>
          <w:rFonts w:asciiTheme="minorHAnsi" w:hAnsiTheme="minorHAnsi" w:cstheme="minorHAnsi"/>
          <w:sz w:val="22"/>
        </w:rPr>
        <w:t>.</w:t>
      </w:r>
    </w:p>
    <w:p w:rsidR="00AC6F1D" w:rsidRPr="003B4D73" w:rsidRDefault="00AC6F1D" w:rsidP="00C876C7">
      <w:pPr>
        <w:tabs>
          <w:tab w:val="left" w:pos="-720"/>
          <w:tab w:val="num" w:pos="0"/>
        </w:tabs>
        <w:ind w:left="360"/>
        <w:rPr>
          <w:rFonts w:asciiTheme="minorHAnsi" w:hAnsiTheme="minorHAnsi" w:cstheme="minorHAnsi"/>
          <w:sz w:val="22"/>
        </w:rPr>
      </w:pPr>
    </w:p>
    <w:p w:rsidR="00AC6F1D" w:rsidRPr="003B4D73" w:rsidRDefault="00AC6F1D" w:rsidP="00471719">
      <w:pPr>
        <w:numPr>
          <w:ilvl w:val="0"/>
          <w:numId w:val="33"/>
        </w:numPr>
        <w:tabs>
          <w:tab w:val="clear" w:pos="720"/>
          <w:tab w:val="left" w:pos="-720"/>
          <w:tab w:val="num" w:pos="0"/>
        </w:tabs>
        <w:ind w:left="360"/>
        <w:rPr>
          <w:rFonts w:asciiTheme="minorHAnsi" w:hAnsiTheme="minorHAnsi" w:cstheme="minorHAnsi"/>
          <w:sz w:val="22"/>
        </w:rPr>
      </w:pPr>
      <w:r w:rsidRPr="003B4D73">
        <w:rPr>
          <w:rFonts w:asciiTheme="minorHAnsi" w:hAnsiTheme="minorHAnsi" w:cstheme="minorHAnsi"/>
          <w:sz w:val="22"/>
        </w:rPr>
        <w:t>"From ‘Consumptive Debt’ to ‘Consumer Credit’:  E. R. A.</w:t>
      </w:r>
      <w:r w:rsidRPr="003B4D73">
        <w:rPr>
          <w:rFonts w:asciiTheme="minorHAnsi" w:hAnsiTheme="minorHAnsi" w:cstheme="minorHAnsi"/>
          <w:i/>
          <w:sz w:val="22"/>
        </w:rPr>
        <w:t xml:space="preserve"> </w:t>
      </w:r>
      <w:r w:rsidRPr="003B4D73">
        <w:rPr>
          <w:rFonts w:asciiTheme="minorHAnsi" w:hAnsiTheme="minorHAnsi" w:cstheme="minorHAnsi"/>
          <w:sz w:val="22"/>
        </w:rPr>
        <w:t xml:space="preserve">Seligman and the Moral Legitimation of Debt," </w:t>
      </w:r>
      <w:r w:rsidRPr="003B4D73">
        <w:rPr>
          <w:rFonts w:asciiTheme="minorHAnsi" w:hAnsiTheme="minorHAnsi" w:cstheme="minorHAnsi"/>
          <w:i/>
          <w:sz w:val="22"/>
        </w:rPr>
        <w:t>Essays in Economic and Business History</w:t>
      </w:r>
      <w:r w:rsidRPr="003B4D73">
        <w:rPr>
          <w:rFonts w:asciiTheme="minorHAnsi" w:hAnsiTheme="minorHAnsi" w:cstheme="minorHAnsi"/>
          <w:sz w:val="22"/>
        </w:rPr>
        <w:t>,</w:t>
      </w:r>
      <w:r w:rsidRPr="003B4D73">
        <w:rPr>
          <w:rFonts w:asciiTheme="minorHAnsi" w:hAnsiTheme="minorHAnsi" w:cstheme="minorHAnsi"/>
          <w:i/>
          <w:sz w:val="22"/>
        </w:rPr>
        <w:t xml:space="preserve"> </w:t>
      </w:r>
      <w:r w:rsidRPr="003B4D73">
        <w:rPr>
          <w:rFonts w:asciiTheme="minorHAnsi" w:hAnsiTheme="minorHAnsi" w:cstheme="minorHAnsi"/>
          <w:sz w:val="22"/>
        </w:rPr>
        <w:t>14 (1996): 185-206.</w:t>
      </w:r>
    </w:p>
    <w:p w:rsidR="00DE3F75" w:rsidRPr="003B4D73" w:rsidRDefault="00DE3F75">
      <w:pPr>
        <w:pStyle w:val="Heading3"/>
        <w:rPr>
          <w:rFonts w:asciiTheme="minorHAnsi" w:hAnsiTheme="minorHAnsi" w:cstheme="minorHAnsi"/>
          <w:sz w:val="22"/>
        </w:rPr>
      </w:pPr>
    </w:p>
    <w:p w:rsidR="00AC6F1D" w:rsidRPr="003B4D73" w:rsidRDefault="00231990">
      <w:pPr>
        <w:pStyle w:val="Heading3"/>
        <w:rPr>
          <w:rFonts w:asciiTheme="minorHAnsi" w:hAnsiTheme="minorHAnsi" w:cstheme="minorHAnsi"/>
          <w:sz w:val="22"/>
        </w:rPr>
      </w:pPr>
      <w:r w:rsidRPr="003B4D73">
        <w:rPr>
          <w:rFonts w:asciiTheme="minorHAnsi" w:hAnsiTheme="minorHAnsi" w:cstheme="minorHAnsi"/>
          <w:sz w:val="22"/>
        </w:rPr>
        <w:t>Films</w:t>
      </w:r>
    </w:p>
    <w:p w:rsidR="00231990" w:rsidRPr="003B4D73" w:rsidRDefault="00231990" w:rsidP="00471719">
      <w:pPr>
        <w:pStyle w:val="Heading3"/>
        <w:numPr>
          <w:ilvl w:val="0"/>
          <w:numId w:val="27"/>
        </w:numPr>
        <w:ind w:left="360"/>
        <w:rPr>
          <w:rFonts w:asciiTheme="minorHAnsi" w:hAnsiTheme="minorHAnsi" w:cstheme="minorHAnsi"/>
          <w:b w:val="0"/>
          <w:sz w:val="20"/>
        </w:rPr>
      </w:pPr>
      <w:r w:rsidRPr="003B4D73">
        <w:rPr>
          <w:rFonts w:asciiTheme="minorHAnsi" w:hAnsiTheme="minorHAnsi" w:cstheme="minorHAnsi"/>
          <w:b w:val="0"/>
          <w:sz w:val="22"/>
        </w:rPr>
        <w:t xml:space="preserve">Commentary for </w:t>
      </w:r>
      <w:r w:rsidRPr="003B4D73">
        <w:rPr>
          <w:rFonts w:asciiTheme="minorHAnsi" w:hAnsiTheme="minorHAnsi" w:cstheme="minorHAnsi"/>
          <w:b w:val="0"/>
          <w:i/>
          <w:sz w:val="22"/>
        </w:rPr>
        <w:t>The Usurer’s Grip</w:t>
      </w:r>
      <w:r w:rsidRPr="003B4D73">
        <w:rPr>
          <w:rFonts w:asciiTheme="minorHAnsi" w:hAnsiTheme="minorHAnsi" w:cstheme="minorHAnsi"/>
          <w:b w:val="0"/>
          <w:sz w:val="22"/>
        </w:rPr>
        <w:t xml:space="preserve">, in </w:t>
      </w:r>
      <w:r w:rsidRPr="003B4D73">
        <w:rPr>
          <w:rFonts w:asciiTheme="minorHAnsi" w:hAnsiTheme="minorHAnsi" w:cstheme="minorHAnsi"/>
          <w:b w:val="0"/>
          <w:i/>
          <w:sz w:val="22"/>
        </w:rPr>
        <w:t>Treasures III: Social Issues in American Film, 1900-1934</w:t>
      </w:r>
      <w:r w:rsidRPr="003B4D73">
        <w:rPr>
          <w:rFonts w:asciiTheme="minorHAnsi" w:hAnsiTheme="minorHAnsi" w:cstheme="minorHAnsi"/>
          <w:b w:val="0"/>
          <w:sz w:val="22"/>
        </w:rPr>
        <w:t xml:space="preserve">. </w:t>
      </w:r>
      <w:r w:rsidRPr="003B4D73">
        <w:rPr>
          <w:rFonts w:asciiTheme="minorHAnsi" w:hAnsiTheme="minorHAnsi" w:cstheme="minorHAnsi"/>
          <w:b w:val="0"/>
          <w:sz w:val="20"/>
        </w:rPr>
        <w:t xml:space="preserve">This award-winning 2007 4-disc release from the National Film Preservation Foundation includes </w:t>
      </w:r>
      <w:r w:rsidRPr="003B4D73">
        <w:rPr>
          <w:rFonts w:asciiTheme="minorHAnsi" w:hAnsiTheme="minorHAnsi" w:cstheme="minorHAnsi"/>
          <w:b w:val="0"/>
          <w:i/>
          <w:sz w:val="20"/>
        </w:rPr>
        <w:t>The Usurer’s Grip</w:t>
      </w:r>
      <w:r w:rsidRPr="003B4D73">
        <w:rPr>
          <w:rFonts w:asciiTheme="minorHAnsi" w:hAnsiTheme="minorHAnsi" w:cstheme="minorHAnsi"/>
          <w:b w:val="0"/>
          <w:sz w:val="20"/>
        </w:rPr>
        <w:t xml:space="preserve">, a 1912 “message movie” decrying the evils of loan sharks. Since I wrote about </w:t>
      </w:r>
      <w:r w:rsidRPr="003B4D73">
        <w:rPr>
          <w:rFonts w:asciiTheme="minorHAnsi" w:hAnsiTheme="minorHAnsi" w:cstheme="minorHAnsi"/>
          <w:b w:val="0"/>
          <w:i/>
          <w:sz w:val="20"/>
        </w:rPr>
        <w:t>The Usurer’s Grip</w:t>
      </w:r>
      <w:r w:rsidRPr="003B4D73">
        <w:rPr>
          <w:rFonts w:asciiTheme="minorHAnsi" w:hAnsiTheme="minorHAnsi" w:cstheme="minorHAnsi"/>
          <w:b w:val="0"/>
          <w:sz w:val="20"/>
        </w:rPr>
        <w:t xml:space="preserve"> in my book </w:t>
      </w:r>
      <w:r w:rsidRPr="003B4D73">
        <w:rPr>
          <w:rFonts w:asciiTheme="minorHAnsi" w:hAnsiTheme="minorHAnsi" w:cstheme="minorHAnsi"/>
          <w:b w:val="0"/>
          <w:i/>
          <w:sz w:val="20"/>
        </w:rPr>
        <w:t>Financing the American Dream</w:t>
      </w:r>
      <w:r w:rsidRPr="003B4D73">
        <w:rPr>
          <w:rFonts w:asciiTheme="minorHAnsi" w:hAnsiTheme="minorHAnsi" w:cstheme="minorHAnsi"/>
          <w:b w:val="0"/>
          <w:sz w:val="20"/>
        </w:rPr>
        <w:t xml:space="preserve">, the NFPF invited me to write and record a commentary </w:t>
      </w:r>
      <w:r w:rsidR="00AD3480" w:rsidRPr="003B4D73">
        <w:rPr>
          <w:rFonts w:asciiTheme="minorHAnsi" w:hAnsiTheme="minorHAnsi" w:cstheme="minorHAnsi"/>
          <w:b w:val="0"/>
          <w:sz w:val="20"/>
        </w:rPr>
        <w:t xml:space="preserve">to accompany </w:t>
      </w:r>
      <w:r w:rsidRPr="003B4D73">
        <w:rPr>
          <w:rFonts w:asciiTheme="minorHAnsi" w:hAnsiTheme="minorHAnsi" w:cstheme="minorHAnsi"/>
          <w:b w:val="0"/>
          <w:sz w:val="20"/>
        </w:rPr>
        <w:t xml:space="preserve">this 20 minute Edison short. </w:t>
      </w:r>
    </w:p>
    <w:p w:rsidR="00231990" w:rsidRPr="003B4D73" w:rsidRDefault="00231990" w:rsidP="00231990">
      <w:pPr>
        <w:rPr>
          <w:rFonts w:asciiTheme="minorHAnsi" w:hAnsiTheme="minorHAnsi" w:cstheme="minorHAnsi"/>
        </w:rPr>
      </w:pPr>
    </w:p>
    <w:p w:rsidR="00AC6F1D" w:rsidRPr="003B4D73" w:rsidRDefault="00AC6F1D">
      <w:pPr>
        <w:pStyle w:val="Heading3"/>
        <w:rPr>
          <w:rFonts w:asciiTheme="minorHAnsi" w:hAnsiTheme="minorHAnsi" w:cstheme="minorHAnsi"/>
          <w:sz w:val="22"/>
        </w:rPr>
      </w:pPr>
      <w:r w:rsidRPr="003B4D73">
        <w:rPr>
          <w:rFonts w:asciiTheme="minorHAnsi" w:hAnsiTheme="minorHAnsi" w:cstheme="minorHAnsi"/>
          <w:sz w:val="22"/>
        </w:rPr>
        <w:t>Book Reviews</w:t>
      </w:r>
    </w:p>
    <w:p w:rsidR="00553FC1" w:rsidRPr="00A27D68" w:rsidRDefault="00A27D68" w:rsidP="00A27D68">
      <w:pPr>
        <w:pStyle w:val="ListParagraph"/>
        <w:numPr>
          <w:ilvl w:val="0"/>
          <w:numId w:val="16"/>
        </w:numPr>
        <w:rPr>
          <w:rFonts w:asciiTheme="minorHAnsi" w:hAnsiTheme="minorHAnsi"/>
          <w:sz w:val="22"/>
          <w:szCs w:val="22"/>
        </w:rPr>
      </w:pPr>
      <w:r w:rsidRPr="00A27D68">
        <w:rPr>
          <w:rFonts w:asciiTheme="minorHAnsi" w:hAnsiTheme="minorHAnsi"/>
          <w:sz w:val="22"/>
          <w:szCs w:val="22"/>
        </w:rPr>
        <w:t xml:space="preserve">700 word review of David </w:t>
      </w:r>
      <w:proofErr w:type="spellStart"/>
      <w:r w:rsidRPr="00A27D68">
        <w:rPr>
          <w:rFonts w:asciiTheme="minorHAnsi" w:hAnsiTheme="minorHAnsi"/>
          <w:sz w:val="22"/>
          <w:szCs w:val="22"/>
        </w:rPr>
        <w:t>Blanke</w:t>
      </w:r>
      <w:proofErr w:type="spellEnd"/>
      <w:r w:rsidRPr="00A27D68">
        <w:rPr>
          <w:rFonts w:asciiTheme="minorHAnsi" w:hAnsiTheme="minorHAnsi"/>
          <w:sz w:val="22"/>
          <w:szCs w:val="22"/>
        </w:rPr>
        <w:t xml:space="preserve"> and David </w:t>
      </w:r>
      <w:proofErr w:type="spellStart"/>
      <w:r w:rsidRPr="00A27D68">
        <w:rPr>
          <w:rFonts w:asciiTheme="minorHAnsi" w:hAnsiTheme="minorHAnsi"/>
          <w:sz w:val="22"/>
          <w:szCs w:val="22"/>
        </w:rPr>
        <w:t>Steigerwald</w:t>
      </w:r>
      <w:proofErr w:type="spellEnd"/>
      <w:r w:rsidRPr="00A27D68">
        <w:rPr>
          <w:rFonts w:asciiTheme="minorHAnsi" w:hAnsiTheme="minorHAnsi"/>
          <w:sz w:val="22"/>
          <w:szCs w:val="22"/>
        </w:rPr>
        <w:t xml:space="preserve">, eds., </w:t>
      </w:r>
      <w:r w:rsidRPr="00A27D68">
        <w:rPr>
          <w:rFonts w:asciiTheme="minorHAnsi" w:hAnsiTheme="minorHAnsi"/>
          <w:i/>
          <w:sz w:val="22"/>
          <w:szCs w:val="22"/>
        </w:rPr>
        <w:t>A Destiny of Choice</w:t>
      </w:r>
      <w:proofErr w:type="gramStart"/>
      <w:r w:rsidRPr="00A27D68">
        <w:rPr>
          <w:rFonts w:asciiTheme="minorHAnsi" w:hAnsiTheme="minorHAnsi"/>
          <w:i/>
          <w:sz w:val="22"/>
          <w:szCs w:val="22"/>
        </w:rPr>
        <w:t>?:</w:t>
      </w:r>
      <w:proofErr w:type="gramEnd"/>
      <w:r w:rsidRPr="00A27D68">
        <w:rPr>
          <w:rFonts w:asciiTheme="minorHAnsi" w:hAnsiTheme="minorHAnsi"/>
          <w:i/>
          <w:sz w:val="22"/>
          <w:szCs w:val="22"/>
        </w:rPr>
        <w:t xml:space="preserve"> New Directions in American Consumer History</w:t>
      </w:r>
      <w:r w:rsidRPr="00A27D68">
        <w:rPr>
          <w:rFonts w:asciiTheme="minorHAnsi" w:hAnsiTheme="minorHAnsi"/>
          <w:sz w:val="22"/>
          <w:szCs w:val="22"/>
        </w:rPr>
        <w:t xml:space="preserve">, (Lanham, MD: Lexington Books, 2013) </w:t>
      </w:r>
      <w:r w:rsidRPr="00A27D68">
        <w:rPr>
          <w:rFonts w:asciiTheme="minorHAnsi" w:hAnsiTheme="minorHAnsi" w:cstheme="minorHAnsi"/>
          <w:sz w:val="22"/>
          <w:szCs w:val="22"/>
        </w:rPr>
        <w:t xml:space="preserve">in </w:t>
      </w:r>
      <w:r w:rsidRPr="00A27D68">
        <w:rPr>
          <w:rFonts w:asciiTheme="minorHAnsi" w:hAnsiTheme="minorHAnsi" w:cstheme="minorHAnsi"/>
          <w:i/>
          <w:sz w:val="22"/>
          <w:szCs w:val="22"/>
        </w:rPr>
        <w:t>Journal of American History</w:t>
      </w:r>
      <w:r w:rsidRPr="00A27D68">
        <w:rPr>
          <w:rFonts w:asciiTheme="minorHAnsi" w:hAnsiTheme="minorHAnsi" w:cstheme="minorHAnsi"/>
          <w:sz w:val="22"/>
          <w:szCs w:val="22"/>
        </w:rPr>
        <w:t xml:space="preserve"> </w:t>
      </w:r>
      <w:r w:rsidRPr="00A27D68">
        <w:rPr>
          <w:rStyle w:val="slug-vol"/>
          <w:rFonts w:asciiTheme="minorHAnsi" w:hAnsiTheme="minorHAnsi" w:cstheme="minorHAnsi"/>
          <w:color w:val="333300"/>
          <w:sz w:val="22"/>
          <w:szCs w:val="22"/>
          <w:bdr w:val="none" w:sz="0" w:space="0" w:color="auto" w:frame="1"/>
          <w:shd w:val="clear" w:color="auto" w:fill="FFFFFF"/>
        </w:rPr>
        <w:t>101</w:t>
      </w:r>
      <w:r w:rsidRPr="00A27D68">
        <w:rPr>
          <w:rStyle w:val="slug-issue"/>
          <w:rFonts w:asciiTheme="minorHAnsi" w:hAnsiTheme="minorHAnsi" w:cstheme="minorHAnsi"/>
          <w:color w:val="333300"/>
          <w:sz w:val="22"/>
          <w:szCs w:val="22"/>
          <w:bdr w:val="none" w:sz="0" w:space="0" w:color="auto" w:frame="1"/>
          <w:shd w:val="clear" w:color="auto" w:fill="FFFFFF"/>
        </w:rPr>
        <w:t xml:space="preserve">:1 (June, 2014), </w:t>
      </w:r>
      <w:r w:rsidRPr="00A27D68">
        <w:rPr>
          <w:rStyle w:val="apple-converted-space"/>
          <w:rFonts w:asciiTheme="minorHAnsi" w:hAnsiTheme="minorHAnsi" w:cstheme="minorHAnsi"/>
          <w:color w:val="333300"/>
          <w:sz w:val="22"/>
          <w:szCs w:val="22"/>
          <w:bdr w:val="none" w:sz="0" w:space="0" w:color="auto" w:frame="1"/>
          <w:shd w:val="clear" w:color="auto" w:fill="FFFFFF"/>
        </w:rPr>
        <w:t>p</w:t>
      </w:r>
      <w:r w:rsidRPr="00A27D68">
        <w:rPr>
          <w:rStyle w:val="slug-pages"/>
          <w:rFonts w:asciiTheme="minorHAnsi" w:hAnsiTheme="minorHAnsi" w:cstheme="minorHAnsi"/>
          <w:color w:val="333300"/>
          <w:sz w:val="22"/>
          <w:szCs w:val="22"/>
          <w:bdr w:val="none" w:sz="0" w:space="0" w:color="auto" w:frame="1"/>
          <w:shd w:val="clear" w:color="auto" w:fill="FFFFFF"/>
        </w:rPr>
        <w:t>. 319.</w:t>
      </w:r>
    </w:p>
    <w:p w:rsidR="00A27D68" w:rsidRPr="00A27D68" w:rsidRDefault="00A27D68" w:rsidP="00A27D68">
      <w:pPr>
        <w:rPr>
          <w:rFonts w:asciiTheme="minorHAnsi" w:hAnsiTheme="minorHAnsi" w:cstheme="minorHAnsi"/>
          <w:sz w:val="22"/>
          <w:szCs w:val="22"/>
        </w:rPr>
      </w:pPr>
    </w:p>
    <w:p w:rsidR="00DE3F75" w:rsidRPr="003B4D73" w:rsidRDefault="00DE3F75" w:rsidP="00471719">
      <w:pPr>
        <w:pStyle w:val="ListParagraph"/>
        <w:numPr>
          <w:ilvl w:val="0"/>
          <w:numId w:val="16"/>
        </w:numPr>
        <w:rPr>
          <w:rFonts w:asciiTheme="minorHAnsi" w:hAnsiTheme="minorHAnsi" w:cstheme="minorHAnsi"/>
          <w:sz w:val="22"/>
          <w:szCs w:val="22"/>
        </w:rPr>
      </w:pPr>
      <w:r w:rsidRPr="003B4D73">
        <w:rPr>
          <w:rFonts w:asciiTheme="minorHAnsi" w:hAnsiTheme="minorHAnsi" w:cstheme="minorHAnsi"/>
          <w:sz w:val="22"/>
          <w:szCs w:val="22"/>
        </w:rPr>
        <w:t xml:space="preserve">600 word review of Louis Hyman, </w:t>
      </w:r>
      <w:r w:rsidRPr="003B4D73">
        <w:rPr>
          <w:rFonts w:asciiTheme="minorHAnsi" w:hAnsiTheme="minorHAnsi" w:cstheme="minorHAnsi"/>
          <w:i/>
          <w:sz w:val="22"/>
          <w:szCs w:val="22"/>
        </w:rPr>
        <w:t>Debtor Nation:</w:t>
      </w:r>
      <w:r w:rsidRPr="003B4D73">
        <w:rPr>
          <w:rFonts w:asciiTheme="minorHAnsi" w:hAnsiTheme="minorHAnsi" w:cstheme="minorHAnsi"/>
          <w:sz w:val="22"/>
          <w:szCs w:val="22"/>
        </w:rPr>
        <w:t xml:space="preserve"> </w:t>
      </w:r>
      <w:r w:rsidRPr="003B4D73">
        <w:rPr>
          <w:rFonts w:asciiTheme="minorHAnsi" w:hAnsiTheme="minorHAnsi" w:cstheme="minorHAnsi"/>
          <w:i/>
          <w:sz w:val="22"/>
          <w:szCs w:val="22"/>
        </w:rPr>
        <w:t>The History of America in Red Ink</w:t>
      </w:r>
      <w:r w:rsidRPr="003B4D73">
        <w:rPr>
          <w:rFonts w:asciiTheme="minorHAnsi" w:hAnsiTheme="minorHAnsi" w:cstheme="minorHAnsi"/>
          <w:sz w:val="22"/>
          <w:szCs w:val="22"/>
        </w:rPr>
        <w:t xml:space="preserve"> (Princeton: Princeton University Press, 2011</w:t>
      </w:r>
      <w:r w:rsidR="00CF74F4" w:rsidRPr="003B4D73">
        <w:rPr>
          <w:rFonts w:asciiTheme="minorHAnsi" w:hAnsiTheme="minorHAnsi" w:cstheme="minorHAnsi"/>
          <w:sz w:val="22"/>
          <w:szCs w:val="22"/>
        </w:rPr>
        <w:t xml:space="preserve">), in </w:t>
      </w:r>
      <w:r w:rsidRPr="003B4D73">
        <w:rPr>
          <w:rFonts w:asciiTheme="minorHAnsi" w:hAnsiTheme="minorHAnsi" w:cstheme="minorHAnsi"/>
          <w:i/>
          <w:sz w:val="22"/>
          <w:szCs w:val="22"/>
        </w:rPr>
        <w:t>Journal of American History</w:t>
      </w:r>
      <w:r w:rsidR="00CF74F4" w:rsidRPr="003B4D73">
        <w:rPr>
          <w:rFonts w:asciiTheme="minorHAnsi" w:hAnsiTheme="minorHAnsi" w:cstheme="minorHAnsi"/>
          <w:sz w:val="22"/>
          <w:szCs w:val="22"/>
        </w:rPr>
        <w:t xml:space="preserve"> </w:t>
      </w:r>
      <w:r w:rsidR="00CF74F4" w:rsidRPr="003B4D73">
        <w:rPr>
          <w:rStyle w:val="slug-vol"/>
          <w:rFonts w:asciiTheme="minorHAnsi" w:hAnsiTheme="minorHAnsi" w:cstheme="minorHAnsi"/>
          <w:color w:val="333300"/>
          <w:sz w:val="22"/>
          <w:szCs w:val="22"/>
          <w:bdr w:val="none" w:sz="0" w:space="0" w:color="auto" w:frame="1"/>
          <w:shd w:val="clear" w:color="auto" w:fill="FFFFFF"/>
        </w:rPr>
        <w:t>98</w:t>
      </w:r>
      <w:r w:rsidR="00CF74F4" w:rsidRPr="003B4D73">
        <w:rPr>
          <w:rStyle w:val="slug-issue"/>
          <w:rFonts w:asciiTheme="minorHAnsi" w:hAnsiTheme="minorHAnsi" w:cstheme="minorHAnsi"/>
          <w:color w:val="333300"/>
          <w:sz w:val="22"/>
          <w:szCs w:val="22"/>
          <w:bdr w:val="none" w:sz="0" w:space="0" w:color="auto" w:frame="1"/>
          <w:shd w:val="clear" w:color="auto" w:fill="FFFFFF"/>
        </w:rPr>
        <w:t xml:space="preserve">:4 (March, 2012), </w:t>
      </w:r>
      <w:r w:rsidR="00CF74F4" w:rsidRPr="003B4D73">
        <w:rPr>
          <w:rStyle w:val="apple-converted-space"/>
          <w:rFonts w:asciiTheme="minorHAnsi" w:hAnsiTheme="minorHAnsi" w:cstheme="minorHAnsi"/>
          <w:color w:val="333300"/>
          <w:sz w:val="22"/>
          <w:szCs w:val="22"/>
          <w:bdr w:val="none" w:sz="0" w:space="0" w:color="auto" w:frame="1"/>
          <w:shd w:val="clear" w:color="auto" w:fill="FFFFFF"/>
        </w:rPr>
        <w:t xml:space="preserve">pp. </w:t>
      </w:r>
      <w:r w:rsidR="00CF74F4" w:rsidRPr="003B4D73">
        <w:rPr>
          <w:rStyle w:val="slug-pages"/>
          <w:rFonts w:asciiTheme="minorHAnsi" w:hAnsiTheme="minorHAnsi" w:cstheme="minorHAnsi"/>
          <w:color w:val="333300"/>
          <w:sz w:val="22"/>
          <w:szCs w:val="22"/>
          <w:bdr w:val="none" w:sz="0" w:space="0" w:color="auto" w:frame="1"/>
          <w:shd w:val="clear" w:color="auto" w:fill="FFFFFF"/>
        </w:rPr>
        <w:t>1211-1212.</w:t>
      </w:r>
      <w:r w:rsidRPr="003B4D73">
        <w:rPr>
          <w:rFonts w:asciiTheme="minorHAnsi" w:hAnsiTheme="minorHAnsi" w:cstheme="minorHAnsi"/>
          <w:sz w:val="22"/>
          <w:szCs w:val="22"/>
        </w:rPr>
        <w:t xml:space="preserve"> </w:t>
      </w:r>
    </w:p>
    <w:p w:rsidR="00DE3F75" w:rsidRPr="003B4D73" w:rsidRDefault="00DE3F75" w:rsidP="00DE3F75">
      <w:pPr>
        <w:rPr>
          <w:rFonts w:asciiTheme="minorHAnsi" w:hAnsiTheme="minorHAnsi" w:cstheme="minorHAnsi"/>
          <w:sz w:val="22"/>
          <w:szCs w:val="22"/>
        </w:rPr>
      </w:pPr>
    </w:p>
    <w:p w:rsidR="004A5107" w:rsidRPr="003B4D73" w:rsidRDefault="004A5107" w:rsidP="00471719">
      <w:pPr>
        <w:pStyle w:val="ListParagraph"/>
        <w:numPr>
          <w:ilvl w:val="0"/>
          <w:numId w:val="16"/>
        </w:numPr>
        <w:rPr>
          <w:rFonts w:asciiTheme="minorHAnsi" w:hAnsiTheme="minorHAnsi" w:cstheme="minorHAnsi"/>
          <w:sz w:val="22"/>
          <w:szCs w:val="22"/>
        </w:rPr>
      </w:pPr>
      <w:r w:rsidRPr="003B4D73">
        <w:rPr>
          <w:rFonts w:asciiTheme="minorHAnsi" w:hAnsiTheme="minorHAnsi" w:cstheme="minorHAnsi"/>
          <w:noProof/>
          <w:sz w:val="22"/>
          <w:szCs w:val="22"/>
        </w:rPr>
        <w:t>Review of Wendy A. Woloson</w:t>
      </w:r>
      <w:r w:rsidRPr="003B4D73">
        <w:rPr>
          <w:rFonts w:asciiTheme="minorHAnsi" w:hAnsiTheme="minorHAnsi" w:cstheme="minorHAnsi"/>
          <w:sz w:val="22"/>
          <w:szCs w:val="22"/>
        </w:rPr>
        <w:t xml:space="preserve">, </w:t>
      </w:r>
      <w:r w:rsidRPr="003B4D73">
        <w:rPr>
          <w:rFonts w:asciiTheme="minorHAnsi" w:hAnsiTheme="minorHAnsi" w:cstheme="minorHAnsi"/>
          <w:i/>
          <w:noProof/>
          <w:sz w:val="22"/>
          <w:szCs w:val="22"/>
        </w:rPr>
        <w:t>In Hock: Pawning in America from Independence through the Great Depression</w:t>
      </w:r>
      <w:r w:rsidR="00DE3F75" w:rsidRPr="003B4D73">
        <w:rPr>
          <w:rFonts w:asciiTheme="minorHAnsi" w:hAnsiTheme="minorHAnsi" w:cstheme="minorHAnsi"/>
          <w:i/>
          <w:noProof/>
          <w:sz w:val="22"/>
          <w:szCs w:val="22"/>
        </w:rPr>
        <w:t xml:space="preserve"> </w:t>
      </w:r>
      <w:r w:rsidRPr="003B4D73">
        <w:rPr>
          <w:rFonts w:asciiTheme="minorHAnsi" w:hAnsiTheme="minorHAnsi" w:cstheme="minorHAnsi"/>
          <w:sz w:val="22"/>
          <w:szCs w:val="22"/>
        </w:rPr>
        <w:t xml:space="preserve"> (Chicago: University of Chicago Press, 2010), </w:t>
      </w:r>
      <w:r w:rsidR="00B053B8" w:rsidRPr="003B4D73">
        <w:rPr>
          <w:rFonts w:asciiTheme="minorHAnsi" w:hAnsiTheme="minorHAnsi" w:cstheme="minorHAnsi"/>
          <w:sz w:val="22"/>
          <w:szCs w:val="22"/>
        </w:rPr>
        <w:t xml:space="preserve">in </w:t>
      </w:r>
      <w:r w:rsidRPr="003B4D73">
        <w:rPr>
          <w:rFonts w:asciiTheme="minorHAnsi" w:hAnsiTheme="minorHAnsi" w:cstheme="minorHAnsi"/>
          <w:i/>
          <w:sz w:val="22"/>
          <w:szCs w:val="22"/>
        </w:rPr>
        <w:t>Economic History Review</w:t>
      </w:r>
      <w:r w:rsidR="00B053B8" w:rsidRPr="003B4D73">
        <w:rPr>
          <w:rFonts w:asciiTheme="minorHAnsi" w:hAnsiTheme="minorHAnsi" w:cstheme="minorHAnsi"/>
          <w:i/>
          <w:sz w:val="22"/>
          <w:szCs w:val="22"/>
        </w:rPr>
        <w:t xml:space="preserve"> </w:t>
      </w:r>
      <w:r w:rsidR="00B053B8" w:rsidRPr="003B4D73">
        <w:rPr>
          <w:rFonts w:asciiTheme="minorHAnsi" w:hAnsiTheme="minorHAnsi" w:cstheme="minorHAnsi"/>
          <w:sz w:val="22"/>
          <w:szCs w:val="22"/>
        </w:rPr>
        <w:t xml:space="preserve"> 64:2 (May </w:t>
      </w:r>
      <w:r w:rsidRPr="003B4D73">
        <w:rPr>
          <w:rFonts w:asciiTheme="minorHAnsi" w:hAnsiTheme="minorHAnsi" w:cstheme="minorHAnsi"/>
          <w:sz w:val="22"/>
          <w:szCs w:val="22"/>
        </w:rPr>
        <w:t>2011</w:t>
      </w:r>
      <w:r w:rsidR="00B053B8" w:rsidRPr="003B4D73">
        <w:rPr>
          <w:rFonts w:asciiTheme="minorHAnsi" w:hAnsiTheme="minorHAnsi" w:cstheme="minorHAnsi"/>
          <w:sz w:val="22"/>
          <w:szCs w:val="22"/>
        </w:rPr>
        <w:t>)</w:t>
      </w:r>
      <w:r w:rsidRPr="003B4D73">
        <w:rPr>
          <w:rFonts w:asciiTheme="minorHAnsi" w:hAnsiTheme="minorHAnsi" w:cstheme="minorHAnsi"/>
          <w:sz w:val="22"/>
          <w:szCs w:val="22"/>
        </w:rPr>
        <w:t>.</w:t>
      </w:r>
    </w:p>
    <w:p w:rsidR="00255956" w:rsidRPr="003B4D73" w:rsidRDefault="00255956" w:rsidP="004A5107">
      <w:pPr>
        <w:rPr>
          <w:rFonts w:asciiTheme="minorHAnsi" w:hAnsiTheme="minorHAnsi" w:cstheme="minorHAnsi"/>
          <w:sz w:val="22"/>
          <w:szCs w:val="22"/>
        </w:rPr>
      </w:pPr>
    </w:p>
    <w:p w:rsidR="000B4FEF" w:rsidRPr="003B4D73" w:rsidRDefault="000B4FEF" w:rsidP="00471719">
      <w:pPr>
        <w:numPr>
          <w:ilvl w:val="0"/>
          <w:numId w:val="16"/>
        </w:numPr>
        <w:rPr>
          <w:rFonts w:asciiTheme="minorHAnsi" w:hAnsiTheme="minorHAnsi" w:cstheme="minorHAnsi"/>
          <w:sz w:val="22"/>
          <w:szCs w:val="22"/>
        </w:rPr>
      </w:pPr>
      <w:r w:rsidRPr="003B4D73">
        <w:rPr>
          <w:rFonts w:asciiTheme="minorHAnsi" w:hAnsiTheme="minorHAnsi" w:cstheme="minorHAnsi"/>
          <w:sz w:val="22"/>
          <w:szCs w:val="22"/>
        </w:rPr>
        <w:t xml:space="preserve">600 word review </w:t>
      </w:r>
      <w:r w:rsidRPr="003B4D73">
        <w:rPr>
          <w:rFonts w:asciiTheme="minorHAnsi" w:hAnsiTheme="minorHAnsi" w:cstheme="minorHAnsi"/>
          <w:sz w:val="22"/>
        </w:rPr>
        <w:t xml:space="preserve">of </w:t>
      </w:r>
      <w:r w:rsidRPr="003B4D73">
        <w:rPr>
          <w:rFonts w:asciiTheme="minorHAnsi" w:hAnsiTheme="minorHAnsi" w:cstheme="minorHAnsi"/>
          <w:sz w:val="22"/>
          <w:szCs w:val="22"/>
        </w:rPr>
        <w:t xml:space="preserve">Bruce Lenthall, </w:t>
      </w:r>
      <w:r w:rsidRPr="003B4D73">
        <w:rPr>
          <w:rFonts w:asciiTheme="minorHAnsi" w:hAnsiTheme="minorHAnsi" w:cstheme="minorHAnsi"/>
          <w:i/>
          <w:sz w:val="22"/>
          <w:szCs w:val="22"/>
        </w:rPr>
        <w:t>Radio’s America: The Great Depression and the Rise of Modern Mass Culture</w:t>
      </w:r>
      <w:r w:rsidRPr="003B4D73">
        <w:rPr>
          <w:rFonts w:asciiTheme="minorHAnsi" w:hAnsiTheme="minorHAnsi" w:cstheme="minorHAnsi"/>
          <w:sz w:val="22"/>
          <w:szCs w:val="22"/>
        </w:rPr>
        <w:t xml:space="preserve"> (Chicago: University of Chicago Press, 2007)</w:t>
      </w:r>
      <w:r w:rsidR="005B1289" w:rsidRPr="003B4D73">
        <w:rPr>
          <w:rFonts w:asciiTheme="minorHAnsi" w:hAnsiTheme="minorHAnsi" w:cstheme="minorHAnsi"/>
          <w:sz w:val="22"/>
          <w:szCs w:val="22"/>
        </w:rPr>
        <w:t xml:space="preserve"> in </w:t>
      </w:r>
      <w:r w:rsidR="005B1289" w:rsidRPr="003B4D73">
        <w:rPr>
          <w:rFonts w:asciiTheme="minorHAnsi" w:hAnsiTheme="minorHAnsi" w:cstheme="minorHAnsi"/>
          <w:i/>
          <w:sz w:val="22"/>
        </w:rPr>
        <w:t>The Historian</w:t>
      </w:r>
      <w:r w:rsidR="005B1289" w:rsidRPr="003B4D73">
        <w:rPr>
          <w:rFonts w:asciiTheme="minorHAnsi" w:hAnsiTheme="minorHAnsi" w:cstheme="minorHAnsi"/>
          <w:sz w:val="22"/>
        </w:rPr>
        <w:t xml:space="preserve"> 71:</w:t>
      </w:r>
      <w:r w:rsidR="00665BBC" w:rsidRPr="003B4D73">
        <w:rPr>
          <w:rFonts w:asciiTheme="minorHAnsi" w:hAnsiTheme="minorHAnsi" w:cstheme="minorHAnsi"/>
          <w:sz w:val="22"/>
        </w:rPr>
        <w:t>2 (Summer 2009)</w:t>
      </w:r>
      <w:r w:rsidRPr="003B4D73">
        <w:rPr>
          <w:rFonts w:asciiTheme="minorHAnsi" w:hAnsiTheme="minorHAnsi" w:cstheme="minorHAnsi"/>
          <w:sz w:val="22"/>
          <w:szCs w:val="22"/>
        </w:rPr>
        <w:t>.</w:t>
      </w:r>
    </w:p>
    <w:p w:rsidR="000B4FEF" w:rsidRPr="003B4D73" w:rsidRDefault="000B4FEF" w:rsidP="000B4FEF">
      <w:pPr>
        <w:rPr>
          <w:rFonts w:asciiTheme="minorHAnsi" w:hAnsiTheme="minorHAnsi" w:cstheme="minorHAnsi"/>
          <w:sz w:val="22"/>
          <w:szCs w:val="22"/>
        </w:rPr>
      </w:pPr>
    </w:p>
    <w:p w:rsidR="00237748" w:rsidRPr="003B4D73" w:rsidRDefault="00914C83" w:rsidP="00471719">
      <w:pPr>
        <w:numPr>
          <w:ilvl w:val="0"/>
          <w:numId w:val="16"/>
        </w:numPr>
        <w:rPr>
          <w:rFonts w:asciiTheme="minorHAnsi" w:hAnsiTheme="minorHAnsi" w:cstheme="minorHAnsi"/>
          <w:sz w:val="22"/>
          <w:szCs w:val="22"/>
        </w:rPr>
      </w:pPr>
      <w:r w:rsidRPr="003B4D73">
        <w:rPr>
          <w:rFonts w:asciiTheme="minorHAnsi" w:hAnsiTheme="minorHAnsi" w:cstheme="minorHAnsi"/>
          <w:sz w:val="22"/>
        </w:rPr>
        <w:t>600</w:t>
      </w:r>
      <w:r w:rsidR="00237748" w:rsidRPr="003B4D73">
        <w:rPr>
          <w:rFonts w:asciiTheme="minorHAnsi" w:hAnsiTheme="minorHAnsi" w:cstheme="minorHAnsi"/>
          <w:sz w:val="22"/>
        </w:rPr>
        <w:t xml:space="preserve"> word review of Robert E. Wright and David J. Cowen, </w:t>
      </w:r>
      <w:r w:rsidR="00237748" w:rsidRPr="003B4D73">
        <w:rPr>
          <w:rFonts w:asciiTheme="minorHAnsi" w:hAnsiTheme="minorHAnsi" w:cstheme="minorHAnsi"/>
          <w:i/>
          <w:sz w:val="22"/>
        </w:rPr>
        <w:t xml:space="preserve">Financial Founding Fathers The Men Who Made America Rich </w:t>
      </w:r>
      <w:r w:rsidR="00237748" w:rsidRPr="003B4D73">
        <w:rPr>
          <w:rFonts w:asciiTheme="minorHAnsi" w:hAnsiTheme="minorHAnsi" w:cstheme="minorHAnsi"/>
          <w:sz w:val="22"/>
        </w:rPr>
        <w:t xml:space="preserve">(Chicago: </w:t>
      </w:r>
      <w:r w:rsidR="00A01460" w:rsidRPr="003B4D73">
        <w:rPr>
          <w:rFonts w:asciiTheme="minorHAnsi" w:hAnsiTheme="minorHAnsi" w:cstheme="minorHAnsi"/>
          <w:sz w:val="22"/>
        </w:rPr>
        <w:t>Un</w:t>
      </w:r>
      <w:r w:rsidR="00A01460" w:rsidRPr="003B4D73">
        <w:rPr>
          <w:rFonts w:asciiTheme="minorHAnsi" w:hAnsiTheme="minorHAnsi" w:cstheme="minorHAnsi"/>
          <w:sz w:val="22"/>
          <w:szCs w:val="22"/>
        </w:rPr>
        <w:t>iversity</w:t>
      </w:r>
      <w:r w:rsidR="00237748" w:rsidRPr="003B4D73">
        <w:rPr>
          <w:rFonts w:asciiTheme="minorHAnsi" w:hAnsiTheme="minorHAnsi" w:cstheme="minorHAnsi"/>
          <w:sz w:val="22"/>
          <w:szCs w:val="22"/>
        </w:rPr>
        <w:t xml:space="preserve"> of Chicago Press, 2006)</w:t>
      </w:r>
      <w:r w:rsidR="00DF504F" w:rsidRPr="003B4D73">
        <w:rPr>
          <w:rFonts w:asciiTheme="minorHAnsi" w:hAnsiTheme="minorHAnsi" w:cstheme="minorHAnsi"/>
          <w:sz w:val="22"/>
          <w:szCs w:val="22"/>
        </w:rPr>
        <w:t xml:space="preserve"> </w:t>
      </w:r>
      <w:r w:rsidR="00A01460" w:rsidRPr="003B4D73">
        <w:rPr>
          <w:rFonts w:asciiTheme="minorHAnsi" w:hAnsiTheme="minorHAnsi" w:cstheme="minorHAnsi"/>
          <w:sz w:val="22"/>
          <w:szCs w:val="22"/>
        </w:rPr>
        <w:t>in</w:t>
      </w:r>
      <w:r w:rsidR="00A01460" w:rsidRPr="003B4D73">
        <w:rPr>
          <w:rFonts w:asciiTheme="minorHAnsi" w:hAnsiTheme="minorHAnsi" w:cstheme="minorHAnsi"/>
          <w:i/>
          <w:sz w:val="22"/>
        </w:rPr>
        <w:t xml:space="preserve"> The</w:t>
      </w:r>
      <w:r w:rsidR="00AA6A20" w:rsidRPr="003B4D73">
        <w:rPr>
          <w:rFonts w:asciiTheme="minorHAnsi" w:hAnsiTheme="minorHAnsi" w:cstheme="minorHAnsi"/>
          <w:i/>
          <w:sz w:val="22"/>
        </w:rPr>
        <w:t xml:space="preserve"> Historian </w:t>
      </w:r>
      <w:r w:rsidR="00AA6A20" w:rsidRPr="003B4D73">
        <w:rPr>
          <w:rFonts w:asciiTheme="minorHAnsi" w:hAnsiTheme="minorHAnsi" w:cstheme="minorHAnsi"/>
          <w:sz w:val="22"/>
        </w:rPr>
        <w:t>70:1 (</w:t>
      </w:r>
      <w:r w:rsidR="00665BBC" w:rsidRPr="003B4D73">
        <w:rPr>
          <w:rFonts w:asciiTheme="minorHAnsi" w:hAnsiTheme="minorHAnsi" w:cstheme="minorHAnsi"/>
          <w:sz w:val="22"/>
        </w:rPr>
        <w:t xml:space="preserve">Spring </w:t>
      </w:r>
      <w:r w:rsidR="00AA6A20" w:rsidRPr="003B4D73">
        <w:rPr>
          <w:rFonts w:asciiTheme="minorHAnsi" w:hAnsiTheme="minorHAnsi" w:cstheme="minorHAnsi"/>
          <w:sz w:val="22"/>
        </w:rPr>
        <w:t xml:space="preserve">2008). </w:t>
      </w:r>
    </w:p>
    <w:p w:rsidR="00914C83" w:rsidRPr="003B4D73" w:rsidRDefault="00914C83" w:rsidP="00914C83">
      <w:pPr>
        <w:rPr>
          <w:rFonts w:asciiTheme="minorHAnsi" w:hAnsiTheme="minorHAnsi" w:cstheme="minorHAnsi"/>
          <w:sz w:val="22"/>
          <w:szCs w:val="22"/>
        </w:rPr>
      </w:pPr>
    </w:p>
    <w:p w:rsidR="00D219B1" w:rsidRPr="003B4D73" w:rsidRDefault="00D219B1" w:rsidP="00471719">
      <w:pPr>
        <w:numPr>
          <w:ilvl w:val="0"/>
          <w:numId w:val="16"/>
        </w:numPr>
        <w:rPr>
          <w:rFonts w:asciiTheme="minorHAnsi" w:hAnsiTheme="minorHAnsi" w:cstheme="minorHAnsi"/>
          <w:sz w:val="22"/>
          <w:szCs w:val="22"/>
        </w:rPr>
      </w:pPr>
      <w:r w:rsidRPr="003B4D73">
        <w:rPr>
          <w:rFonts w:asciiTheme="minorHAnsi" w:hAnsiTheme="minorHAnsi" w:cstheme="minorHAnsi"/>
          <w:sz w:val="22"/>
        </w:rPr>
        <w:lastRenderedPageBreak/>
        <w:t xml:space="preserve">700 word review of Claire Strom, </w:t>
      </w:r>
      <w:r w:rsidRPr="003B4D73">
        <w:rPr>
          <w:rFonts w:asciiTheme="minorHAnsi" w:hAnsiTheme="minorHAnsi" w:cstheme="minorHAnsi"/>
          <w:i/>
          <w:sz w:val="22"/>
          <w:szCs w:val="22"/>
        </w:rPr>
        <w:t>Profiting from the Plains: The Great Northern Railway and Corporate Development of the American West</w:t>
      </w:r>
      <w:r w:rsidRPr="003B4D73">
        <w:rPr>
          <w:rFonts w:asciiTheme="minorHAnsi" w:hAnsiTheme="minorHAnsi" w:cstheme="minorHAnsi"/>
          <w:sz w:val="22"/>
          <w:szCs w:val="22"/>
        </w:rPr>
        <w:t xml:space="preserve"> (University of </w:t>
      </w:r>
      <w:r w:rsidR="00A01460" w:rsidRPr="003B4D73">
        <w:rPr>
          <w:rFonts w:asciiTheme="minorHAnsi" w:hAnsiTheme="minorHAnsi" w:cstheme="minorHAnsi"/>
          <w:sz w:val="22"/>
          <w:szCs w:val="22"/>
        </w:rPr>
        <w:t>Washington</w:t>
      </w:r>
      <w:r w:rsidRPr="003B4D73">
        <w:rPr>
          <w:rFonts w:asciiTheme="minorHAnsi" w:hAnsiTheme="minorHAnsi" w:cstheme="minorHAnsi"/>
          <w:sz w:val="22"/>
          <w:szCs w:val="22"/>
        </w:rPr>
        <w:t xml:space="preserve"> Press</w:t>
      </w:r>
      <w:r w:rsidR="00B053B8" w:rsidRPr="003B4D73">
        <w:rPr>
          <w:rFonts w:asciiTheme="minorHAnsi" w:hAnsiTheme="minorHAnsi" w:cstheme="minorHAnsi"/>
          <w:sz w:val="22"/>
          <w:szCs w:val="22"/>
        </w:rPr>
        <w:t>, 2003) in</w:t>
      </w:r>
      <w:r w:rsidRPr="003B4D73">
        <w:rPr>
          <w:rFonts w:asciiTheme="minorHAnsi" w:hAnsiTheme="minorHAnsi" w:cstheme="minorHAnsi"/>
          <w:sz w:val="22"/>
          <w:szCs w:val="22"/>
        </w:rPr>
        <w:t xml:space="preserve"> </w:t>
      </w:r>
      <w:r w:rsidRPr="003B4D73">
        <w:rPr>
          <w:rFonts w:asciiTheme="minorHAnsi" w:hAnsiTheme="minorHAnsi" w:cstheme="minorHAnsi"/>
          <w:i/>
          <w:sz w:val="22"/>
          <w:szCs w:val="22"/>
        </w:rPr>
        <w:t>Pacific Northwest Quarterly</w:t>
      </w:r>
      <w:r w:rsidR="00532EA2" w:rsidRPr="003B4D73">
        <w:rPr>
          <w:rFonts w:asciiTheme="minorHAnsi" w:hAnsiTheme="minorHAnsi" w:cstheme="minorHAnsi"/>
          <w:i/>
          <w:sz w:val="22"/>
          <w:szCs w:val="22"/>
        </w:rPr>
        <w:t xml:space="preserve"> </w:t>
      </w:r>
      <w:r w:rsidR="00532EA2" w:rsidRPr="003B4D73">
        <w:rPr>
          <w:rFonts w:asciiTheme="minorHAnsi" w:hAnsiTheme="minorHAnsi" w:cstheme="minorHAnsi"/>
          <w:sz w:val="22"/>
          <w:szCs w:val="22"/>
        </w:rPr>
        <w:t>96 (2004-05).</w:t>
      </w:r>
    </w:p>
    <w:p w:rsidR="00D219B1" w:rsidRPr="003B4D73" w:rsidRDefault="00D219B1" w:rsidP="00D219B1">
      <w:pPr>
        <w:rPr>
          <w:rFonts w:asciiTheme="minorHAnsi" w:hAnsiTheme="minorHAnsi" w:cstheme="minorHAnsi"/>
          <w:sz w:val="22"/>
        </w:rPr>
      </w:pPr>
    </w:p>
    <w:p w:rsidR="00AC6F1D" w:rsidRPr="003B4D73" w:rsidRDefault="00AC6F1D" w:rsidP="00471719">
      <w:pPr>
        <w:numPr>
          <w:ilvl w:val="0"/>
          <w:numId w:val="16"/>
        </w:numPr>
        <w:rPr>
          <w:rFonts w:asciiTheme="minorHAnsi" w:hAnsiTheme="minorHAnsi" w:cstheme="minorHAnsi"/>
          <w:sz w:val="22"/>
        </w:rPr>
      </w:pPr>
      <w:r w:rsidRPr="003B4D73">
        <w:rPr>
          <w:rFonts w:asciiTheme="minorHAnsi" w:hAnsiTheme="minorHAnsi" w:cstheme="minorHAnsi"/>
          <w:sz w:val="22"/>
        </w:rPr>
        <w:t xml:space="preserve">1400 word review of Regina Lee Blaszczyk, </w:t>
      </w:r>
      <w:r w:rsidRPr="003B4D73">
        <w:rPr>
          <w:rFonts w:asciiTheme="minorHAnsi" w:hAnsiTheme="minorHAnsi" w:cstheme="minorHAnsi"/>
          <w:i/>
          <w:sz w:val="22"/>
        </w:rPr>
        <w:t xml:space="preserve">Imagining Consumers: Design and Innovation from Wedgwood to Corning </w:t>
      </w:r>
      <w:r w:rsidRPr="003B4D73">
        <w:rPr>
          <w:rFonts w:asciiTheme="minorHAnsi" w:hAnsiTheme="minorHAnsi" w:cstheme="minorHAnsi"/>
          <w:sz w:val="22"/>
        </w:rPr>
        <w:t xml:space="preserve">(Johns Hopkins University Press, 2000) for </w:t>
      </w:r>
      <w:r w:rsidRPr="003B4D73">
        <w:rPr>
          <w:rFonts w:asciiTheme="minorHAnsi" w:hAnsiTheme="minorHAnsi" w:cstheme="minorHAnsi"/>
          <w:i/>
          <w:sz w:val="22"/>
        </w:rPr>
        <w:t>EH.Net</w:t>
      </w:r>
      <w:r w:rsidRPr="003B4D73">
        <w:rPr>
          <w:rFonts w:asciiTheme="minorHAnsi" w:hAnsiTheme="minorHAnsi" w:cstheme="minorHAnsi"/>
          <w:sz w:val="22"/>
        </w:rPr>
        <w:t xml:space="preserve"> (August, 2001).</w:t>
      </w:r>
    </w:p>
    <w:p w:rsidR="00AC6F1D" w:rsidRPr="003B4D73" w:rsidRDefault="00AC6F1D">
      <w:pPr>
        <w:rPr>
          <w:rFonts w:asciiTheme="minorHAnsi" w:hAnsiTheme="minorHAnsi" w:cstheme="minorHAnsi"/>
          <w:sz w:val="22"/>
        </w:rPr>
      </w:pPr>
    </w:p>
    <w:p w:rsidR="00AC6F1D" w:rsidRPr="003B4D73" w:rsidRDefault="00AC6F1D" w:rsidP="00471719">
      <w:pPr>
        <w:numPr>
          <w:ilvl w:val="0"/>
          <w:numId w:val="18"/>
        </w:numPr>
        <w:rPr>
          <w:rFonts w:asciiTheme="minorHAnsi" w:hAnsiTheme="minorHAnsi" w:cstheme="minorHAnsi"/>
          <w:sz w:val="22"/>
        </w:rPr>
      </w:pPr>
      <w:r w:rsidRPr="003B4D73">
        <w:rPr>
          <w:rFonts w:asciiTheme="minorHAnsi" w:hAnsiTheme="minorHAnsi" w:cstheme="minorHAnsi"/>
          <w:sz w:val="22"/>
        </w:rPr>
        <w:t xml:space="preserve">700 word review of </w:t>
      </w:r>
      <w:r w:rsidRPr="003B4D73">
        <w:rPr>
          <w:rFonts w:asciiTheme="minorHAnsi" w:hAnsiTheme="minorHAnsi" w:cstheme="minorHAnsi"/>
          <w:i/>
          <w:sz w:val="22"/>
        </w:rPr>
        <w:t>Yellowstone and the Great West: Journals, Letters, and Images from the 1871 Hayden Expedition</w:t>
      </w:r>
      <w:r w:rsidRPr="003B4D73">
        <w:rPr>
          <w:rFonts w:asciiTheme="minorHAnsi" w:hAnsiTheme="minorHAnsi" w:cstheme="minorHAnsi"/>
          <w:sz w:val="22"/>
        </w:rPr>
        <w:t xml:space="preserve"> (Univers</w:t>
      </w:r>
      <w:r w:rsidR="00B053B8" w:rsidRPr="003B4D73">
        <w:rPr>
          <w:rFonts w:asciiTheme="minorHAnsi" w:hAnsiTheme="minorHAnsi" w:cstheme="minorHAnsi"/>
          <w:sz w:val="22"/>
        </w:rPr>
        <w:t>ity of Nebraska Press, 1999) in</w:t>
      </w:r>
      <w:r w:rsidRPr="003B4D73">
        <w:rPr>
          <w:rFonts w:asciiTheme="minorHAnsi" w:hAnsiTheme="minorHAnsi" w:cstheme="minorHAnsi"/>
          <w:sz w:val="22"/>
        </w:rPr>
        <w:t xml:space="preserve"> </w:t>
      </w:r>
      <w:r w:rsidRPr="003B4D73">
        <w:rPr>
          <w:rFonts w:asciiTheme="minorHAnsi" w:hAnsiTheme="minorHAnsi" w:cstheme="minorHAnsi"/>
          <w:i/>
          <w:sz w:val="22"/>
        </w:rPr>
        <w:t>Annals of Wyoming</w:t>
      </w:r>
      <w:r w:rsidRPr="003B4D73">
        <w:rPr>
          <w:rFonts w:asciiTheme="minorHAnsi" w:hAnsiTheme="minorHAnsi" w:cstheme="minorHAnsi"/>
          <w:sz w:val="22"/>
        </w:rPr>
        <w:t xml:space="preserve"> (Summer, 2000).</w:t>
      </w:r>
    </w:p>
    <w:p w:rsidR="00AC6F1D" w:rsidRPr="003B4D73" w:rsidRDefault="00AC6F1D">
      <w:pPr>
        <w:rPr>
          <w:rFonts w:asciiTheme="minorHAnsi" w:hAnsiTheme="minorHAnsi" w:cstheme="minorHAnsi"/>
          <w:sz w:val="22"/>
        </w:rPr>
      </w:pPr>
    </w:p>
    <w:p w:rsidR="00AC6F1D" w:rsidRPr="003B4D73" w:rsidRDefault="00AC6F1D" w:rsidP="00471719">
      <w:pPr>
        <w:numPr>
          <w:ilvl w:val="0"/>
          <w:numId w:val="16"/>
        </w:numPr>
        <w:rPr>
          <w:rFonts w:asciiTheme="minorHAnsi" w:hAnsiTheme="minorHAnsi" w:cstheme="minorHAnsi"/>
          <w:sz w:val="22"/>
        </w:rPr>
      </w:pPr>
      <w:r w:rsidRPr="003B4D73">
        <w:rPr>
          <w:rFonts w:asciiTheme="minorHAnsi" w:hAnsiTheme="minorHAnsi" w:cstheme="minorHAnsi"/>
          <w:sz w:val="22"/>
        </w:rPr>
        <w:t xml:space="preserve">1600 word review of Rosa-Maria Gelpi and François Julien-Labruyère, </w:t>
      </w:r>
      <w:r w:rsidR="00497148" w:rsidRPr="003B4D73">
        <w:rPr>
          <w:rFonts w:asciiTheme="minorHAnsi" w:hAnsiTheme="minorHAnsi" w:cstheme="minorHAnsi"/>
          <w:i/>
          <w:sz w:val="22"/>
        </w:rPr>
        <w:t>The History of Consumer Credit</w:t>
      </w:r>
      <w:r w:rsidRPr="003B4D73">
        <w:rPr>
          <w:rFonts w:asciiTheme="minorHAnsi" w:hAnsiTheme="minorHAnsi" w:cstheme="minorHAnsi"/>
          <w:i/>
          <w:sz w:val="22"/>
        </w:rPr>
        <w:t>: Doctrines and Practices</w:t>
      </w:r>
      <w:r w:rsidRPr="003B4D73">
        <w:rPr>
          <w:rFonts w:asciiTheme="minorHAnsi" w:hAnsiTheme="minorHAnsi" w:cstheme="minorHAnsi"/>
          <w:sz w:val="22"/>
        </w:rPr>
        <w:t xml:space="preserve">. (St. Martin's Press, 2000) for </w:t>
      </w:r>
      <w:r w:rsidRPr="003B4D73">
        <w:rPr>
          <w:rFonts w:asciiTheme="minorHAnsi" w:hAnsiTheme="minorHAnsi" w:cstheme="minorHAnsi"/>
          <w:i/>
          <w:sz w:val="22"/>
        </w:rPr>
        <w:t>EH.Net</w:t>
      </w:r>
      <w:r w:rsidRPr="003B4D73">
        <w:rPr>
          <w:rFonts w:asciiTheme="minorHAnsi" w:hAnsiTheme="minorHAnsi" w:cstheme="minorHAnsi"/>
          <w:sz w:val="22"/>
        </w:rPr>
        <w:t xml:space="preserve"> (August, 2000).</w:t>
      </w:r>
    </w:p>
    <w:p w:rsidR="00AC6F1D" w:rsidRPr="003B4D73" w:rsidRDefault="00AC6F1D">
      <w:pPr>
        <w:rPr>
          <w:rFonts w:asciiTheme="minorHAnsi" w:hAnsiTheme="minorHAnsi" w:cstheme="minorHAnsi"/>
          <w:sz w:val="22"/>
        </w:rPr>
      </w:pPr>
    </w:p>
    <w:p w:rsidR="00AC6F1D" w:rsidRPr="003B4D73" w:rsidRDefault="00AC6F1D" w:rsidP="00471719">
      <w:pPr>
        <w:numPr>
          <w:ilvl w:val="0"/>
          <w:numId w:val="35"/>
        </w:numPr>
        <w:tabs>
          <w:tab w:val="clear" w:pos="720"/>
          <w:tab w:val="left" w:pos="-720"/>
          <w:tab w:val="num" w:pos="0"/>
        </w:tabs>
        <w:ind w:left="360"/>
        <w:rPr>
          <w:rFonts w:asciiTheme="minorHAnsi" w:hAnsiTheme="minorHAnsi" w:cstheme="minorHAnsi"/>
          <w:sz w:val="22"/>
        </w:rPr>
      </w:pPr>
      <w:r w:rsidRPr="003B4D73">
        <w:rPr>
          <w:rFonts w:asciiTheme="minorHAnsi" w:hAnsiTheme="minorHAnsi" w:cstheme="minorHAnsi"/>
          <w:sz w:val="22"/>
        </w:rPr>
        <w:t xml:space="preserve">"Discovering Columbus," review of Tzvetan Todorov, </w:t>
      </w:r>
      <w:r w:rsidRPr="003B4D73">
        <w:rPr>
          <w:rFonts w:asciiTheme="minorHAnsi" w:hAnsiTheme="minorHAnsi" w:cstheme="minorHAnsi"/>
          <w:i/>
          <w:sz w:val="22"/>
        </w:rPr>
        <w:t>The Conquest of America</w:t>
      </w:r>
      <w:r w:rsidRPr="003B4D73">
        <w:rPr>
          <w:rFonts w:asciiTheme="minorHAnsi" w:hAnsiTheme="minorHAnsi" w:cstheme="minorHAnsi"/>
          <w:sz w:val="22"/>
        </w:rPr>
        <w:t xml:space="preserve">; Kirkpatrick Sale, </w:t>
      </w:r>
      <w:r w:rsidRPr="003B4D73">
        <w:rPr>
          <w:rFonts w:asciiTheme="minorHAnsi" w:hAnsiTheme="minorHAnsi" w:cstheme="minorHAnsi"/>
          <w:i/>
          <w:sz w:val="22"/>
        </w:rPr>
        <w:t>The Conquest of Paradise</w:t>
      </w:r>
      <w:r w:rsidRPr="003B4D73">
        <w:rPr>
          <w:rFonts w:asciiTheme="minorHAnsi" w:hAnsiTheme="minorHAnsi" w:cstheme="minorHAnsi"/>
          <w:sz w:val="22"/>
        </w:rPr>
        <w:t xml:space="preserve">, and George Grant, </w:t>
      </w:r>
      <w:r w:rsidRPr="003B4D73">
        <w:rPr>
          <w:rFonts w:asciiTheme="minorHAnsi" w:hAnsiTheme="minorHAnsi" w:cstheme="minorHAnsi"/>
          <w:i/>
          <w:sz w:val="22"/>
        </w:rPr>
        <w:t>The Last Crusader</w:t>
      </w:r>
      <w:r w:rsidRPr="003B4D73">
        <w:rPr>
          <w:rFonts w:asciiTheme="minorHAnsi" w:hAnsiTheme="minorHAnsi" w:cstheme="minorHAnsi"/>
          <w:sz w:val="22"/>
        </w:rPr>
        <w:t xml:space="preserve">, in </w:t>
      </w:r>
      <w:r w:rsidRPr="003B4D73">
        <w:rPr>
          <w:rFonts w:asciiTheme="minorHAnsi" w:hAnsiTheme="minorHAnsi" w:cstheme="minorHAnsi"/>
          <w:i/>
          <w:sz w:val="22"/>
        </w:rPr>
        <w:t>Critique</w:t>
      </w:r>
      <w:r w:rsidRPr="003B4D73">
        <w:rPr>
          <w:rFonts w:asciiTheme="minorHAnsi" w:hAnsiTheme="minorHAnsi" w:cstheme="minorHAnsi"/>
          <w:sz w:val="22"/>
        </w:rPr>
        <w:t>, no. 8 (1992): 1-8.</w:t>
      </w:r>
    </w:p>
    <w:p w:rsidR="00AC6F1D" w:rsidRPr="003B4D73" w:rsidRDefault="00AC6F1D">
      <w:pPr>
        <w:pStyle w:val="Heading3"/>
        <w:rPr>
          <w:rFonts w:asciiTheme="minorHAnsi" w:hAnsiTheme="minorHAnsi" w:cstheme="minorHAnsi"/>
          <w:sz w:val="22"/>
        </w:rPr>
      </w:pPr>
    </w:p>
    <w:p w:rsidR="00AC6F1D" w:rsidRPr="003B4D73" w:rsidRDefault="00AC6F1D">
      <w:pPr>
        <w:pStyle w:val="Heading3"/>
        <w:rPr>
          <w:rFonts w:asciiTheme="minorHAnsi" w:hAnsiTheme="minorHAnsi" w:cstheme="minorHAnsi"/>
          <w:sz w:val="22"/>
        </w:rPr>
      </w:pPr>
      <w:r w:rsidRPr="003B4D73">
        <w:rPr>
          <w:rFonts w:asciiTheme="minorHAnsi" w:hAnsiTheme="minorHAnsi" w:cstheme="minorHAnsi"/>
          <w:sz w:val="22"/>
        </w:rPr>
        <w:t>Essays</w:t>
      </w:r>
    </w:p>
    <w:p w:rsidR="00AC6F1D" w:rsidRPr="003B4D73" w:rsidRDefault="00AC6F1D" w:rsidP="00471719">
      <w:pPr>
        <w:numPr>
          <w:ilvl w:val="0"/>
          <w:numId w:val="32"/>
        </w:numPr>
        <w:tabs>
          <w:tab w:val="clear" w:pos="720"/>
          <w:tab w:val="left" w:pos="-720"/>
          <w:tab w:val="num" w:pos="0"/>
        </w:tabs>
        <w:ind w:left="360"/>
        <w:rPr>
          <w:rFonts w:asciiTheme="minorHAnsi" w:hAnsiTheme="minorHAnsi" w:cstheme="minorHAnsi"/>
          <w:sz w:val="22"/>
        </w:rPr>
      </w:pPr>
      <w:r w:rsidRPr="003B4D73">
        <w:rPr>
          <w:rFonts w:asciiTheme="minorHAnsi" w:hAnsiTheme="minorHAnsi" w:cstheme="minorHAnsi"/>
          <w:sz w:val="22"/>
        </w:rPr>
        <w:t xml:space="preserve">“Christian </w:t>
      </w:r>
      <w:r w:rsidR="00A01460" w:rsidRPr="003B4D73">
        <w:rPr>
          <w:rFonts w:asciiTheme="minorHAnsi" w:hAnsiTheme="minorHAnsi" w:cstheme="minorHAnsi"/>
          <w:sz w:val="22"/>
        </w:rPr>
        <w:t>Karaoke</w:t>
      </w:r>
      <w:r w:rsidRPr="003B4D73">
        <w:rPr>
          <w:rFonts w:asciiTheme="minorHAnsi" w:hAnsiTheme="minorHAnsi" w:cstheme="minorHAnsi"/>
          <w:sz w:val="22"/>
        </w:rPr>
        <w:t xml:space="preserve">,” </w:t>
      </w:r>
      <w:r w:rsidRPr="003B4D73">
        <w:rPr>
          <w:rFonts w:asciiTheme="minorHAnsi" w:hAnsiTheme="minorHAnsi" w:cstheme="minorHAnsi"/>
          <w:i/>
          <w:sz w:val="22"/>
        </w:rPr>
        <w:t>Touchstone</w:t>
      </w:r>
      <w:r w:rsidRPr="003B4D73">
        <w:rPr>
          <w:rFonts w:asciiTheme="minorHAnsi" w:hAnsiTheme="minorHAnsi" w:cstheme="minorHAnsi"/>
          <w:sz w:val="22"/>
        </w:rPr>
        <w:t xml:space="preserve"> (March 1998): 11-12.</w:t>
      </w:r>
    </w:p>
    <w:p w:rsidR="00AC6F1D" w:rsidRPr="003B4D73" w:rsidRDefault="00AC6F1D" w:rsidP="0078206C">
      <w:pPr>
        <w:tabs>
          <w:tab w:val="left" w:pos="-720"/>
          <w:tab w:val="num" w:pos="0"/>
        </w:tabs>
        <w:ind w:left="360"/>
        <w:rPr>
          <w:rFonts w:asciiTheme="minorHAnsi" w:hAnsiTheme="minorHAnsi" w:cstheme="minorHAnsi"/>
          <w:sz w:val="22"/>
        </w:rPr>
      </w:pPr>
    </w:p>
    <w:p w:rsidR="00AC6F1D" w:rsidRPr="003B4D73" w:rsidRDefault="00AC6F1D" w:rsidP="00471719">
      <w:pPr>
        <w:numPr>
          <w:ilvl w:val="0"/>
          <w:numId w:val="32"/>
        </w:numPr>
        <w:tabs>
          <w:tab w:val="clear" w:pos="720"/>
          <w:tab w:val="left" w:pos="-720"/>
          <w:tab w:val="num" w:pos="0"/>
        </w:tabs>
        <w:ind w:left="360"/>
        <w:rPr>
          <w:rFonts w:asciiTheme="minorHAnsi" w:hAnsiTheme="minorHAnsi" w:cstheme="minorHAnsi"/>
          <w:sz w:val="22"/>
        </w:rPr>
      </w:pPr>
      <w:r w:rsidRPr="003B4D73">
        <w:rPr>
          <w:rFonts w:asciiTheme="minorHAnsi" w:hAnsiTheme="minorHAnsi" w:cstheme="minorHAnsi"/>
          <w:sz w:val="22"/>
        </w:rPr>
        <w:t>"What Are Things For?: Consumer Culture in Historical Perspective,"</w:t>
      </w:r>
      <w:r w:rsidRPr="003B4D73">
        <w:rPr>
          <w:rFonts w:asciiTheme="minorHAnsi" w:hAnsiTheme="minorHAnsi" w:cstheme="minorHAnsi"/>
          <w:i/>
          <w:sz w:val="22"/>
        </w:rPr>
        <w:t xml:space="preserve"> Critique</w:t>
      </w:r>
      <w:r w:rsidRPr="003B4D73">
        <w:rPr>
          <w:rFonts w:asciiTheme="minorHAnsi" w:hAnsiTheme="minorHAnsi" w:cstheme="minorHAnsi"/>
          <w:sz w:val="22"/>
        </w:rPr>
        <w:t>, no. 8 (1990): 1-12.</w:t>
      </w:r>
    </w:p>
    <w:p w:rsidR="00AC6F1D" w:rsidRPr="003B4D73" w:rsidRDefault="00AC6F1D">
      <w:pPr>
        <w:tabs>
          <w:tab w:val="left" w:pos="-720"/>
        </w:tabs>
        <w:ind w:firstLine="1440"/>
        <w:rPr>
          <w:rFonts w:asciiTheme="minorHAnsi" w:hAnsiTheme="minorHAnsi" w:cstheme="minorHAnsi"/>
          <w:i/>
          <w:sz w:val="22"/>
        </w:rPr>
      </w:pPr>
    </w:p>
    <w:p w:rsidR="00AC6F1D" w:rsidRPr="003B4D73" w:rsidRDefault="00AC6F1D" w:rsidP="00C1748B">
      <w:pPr>
        <w:numPr>
          <w:ilvl w:val="0"/>
          <w:numId w:val="13"/>
        </w:numPr>
        <w:tabs>
          <w:tab w:val="left" w:pos="-720"/>
        </w:tabs>
        <w:rPr>
          <w:rFonts w:asciiTheme="minorHAnsi" w:hAnsiTheme="minorHAnsi" w:cstheme="minorHAnsi"/>
          <w:sz w:val="22"/>
        </w:rPr>
      </w:pPr>
      <w:r w:rsidRPr="003B4D73">
        <w:rPr>
          <w:rFonts w:asciiTheme="minorHAnsi" w:hAnsiTheme="minorHAnsi" w:cstheme="minorHAnsi"/>
          <w:sz w:val="22"/>
        </w:rPr>
        <w:t xml:space="preserve">Editorials I have written have appeared in the </w:t>
      </w:r>
      <w:r w:rsidRPr="003B4D73">
        <w:rPr>
          <w:rFonts w:asciiTheme="minorHAnsi" w:hAnsiTheme="minorHAnsi" w:cstheme="minorHAnsi"/>
          <w:i/>
          <w:sz w:val="22"/>
        </w:rPr>
        <w:t>Wall Street Journal</w:t>
      </w:r>
      <w:r w:rsidR="0078206C" w:rsidRPr="003B4D73">
        <w:rPr>
          <w:rFonts w:asciiTheme="minorHAnsi" w:hAnsiTheme="minorHAnsi" w:cstheme="minorHAnsi"/>
          <w:sz w:val="22"/>
        </w:rPr>
        <w:t xml:space="preserve"> and </w:t>
      </w:r>
      <w:r w:rsidR="00C876C7" w:rsidRPr="003B4D73">
        <w:rPr>
          <w:rFonts w:asciiTheme="minorHAnsi" w:hAnsiTheme="minorHAnsi" w:cstheme="minorHAnsi"/>
          <w:sz w:val="22"/>
        </w:rPr>
        <w:t xml:space="preserve">major </w:t>
      </w:r>
      <w:r w:rsidR="0078206C" w:rsidRPr="003B4D73">
        <w:rPr>
          <w:rFonts w:asciiTheme="minorHAnsi" w:hAnsiTheme="minorHAnsi" w:cstheme="minorHAnsi"/>
          <w:sz w:val="22"/>
        </w:rPr>
        <w:t xml:space="preserve">metropolitan </w:t>
      </w:r>
      <w:r w:rsidR="00637CA2" w:rsidRPr="003B4D73">
        <w:rPr>
          <w:rFonts w:asciiTheme="minorHAnsi" w:hAnsiTheme="minorHAnsi" w:cstheme="minorHAnsi"/>
          <w:sz w:val="22"/>
        </w:rPr>
        <w:t xml:space="preserve">and local </w:t>
      </w:r>
      <w:r w:rsidRPr="003B4D73">
        <w:rPr>
          <w:rFonts w:asciiTheme="minorHAnsi" w:hAnsiTheme="minorHAnsi" w:cstheme="minorHAnsi"/>
          <w:sz w:val="22"/>
        </w:rPr>
        <w:t>US newspapers (1995-2002)</w:t>
      </w:r>
      <w:r w:rsidR="00637CA2" w:rsidRPr="003B4D73">
        <w:rPr>
          <w:rFonts w:asciiTheme="minorHAnsi" w:hAnsiTheme="minorHAnsi" w:cstheme="minorHAnsi"/>
          <w:sz w:val="22"/>
        </w:rPr>
        <w:t>.</w:t>
      </w:r>
    </w:p>
    <w:p w:rsidR="00AC6F1D" w:rsidRPr="003B4D73" w:rsidRDefault="00AC6F1D">
      <w:pPr>
        <w:tabs>
          <w:tab w:val="left" w:pos="-720"/>
        </w:tabs>
        <w:rPr>
          <w:rFonts w:asciiTheme="minorHAnsi" w:hAnsiTheme="minorHAnsi" w:cstheme="minorHAnsi"/>
          <w:sz w:val="22"/>
        </w:rPr>
      </w:pPr>
    </w:p>
    <w:p w:rsidR="008A03D2" w:rsidRPr="003B4D73" w:rsidRDefault="008A03D2">
      <w:pPr>
        <w:tabs>
          <w:tab w:val="left" w:pos="-720"/>
        </w:tabs>
        <w:rPr>
          <w:rFonts w:asciiTheme="minorHAnsi" w:hAnsiTheme="minorHAnsi" w:cstheme="minorHAnsi"/>
          <w:b/>
          <w:sz w:val="22"/>
        </w:rPr>
      </w:pPr>
    </w:p>
    <w:p w:rsidR="00AC6F1D" w:rsidRPr="003B4D73" w:rsidRDefault="00A23A6A">
      <w:pPr>
        <w:tabs>
          <w:tab w:val="left" w:pos="-720"/>
        </w:tabs>
        <w:rPr>
          <w:rFonts w:asciiTheme="minorHAnsi" w:hAnsiTheme="minorHAnsi" w:cstheme="minorHAnsi"/>
          <w:sz w:val="22"/>
        </w:rPr>
      </w:pPr>
      <w:r w:rsidRPr="003B4D73">
        <w:rPr>
          <w:rFonts w:asciiTheme="minorHAnsi" w:hAnsiTheme="minorHAnsi" w:cstheme="minorHAnsi"/>
          <w:b/>
          <w:sz w:val="22"/>
        </w:rPr>
        <w:t>Manuscript Reviews</w:t>
      </w:r>
    </w:p>
    <w:p w:rsidR="00A23A6A" w:rsidRPr="003B4D73" w:rsidRDefault="00A23A6A">
      <w:pPr>
        <w:tabs>
          <w:tab w:val="left" w:pos="-720"/>
        </w:tabs>
        <w:rPr>
          <w:rFonts w:asciiTheme="minorHAnsi" w:hAnsiTheme="minorHAnsi" w:cstheme="minorHAnsi"/>
          <w:sz w:val="22"/>
        </w:rPr>
      </w:pPr>
      <w:r w:rsidRPr="003B4D73">
        <w:rPr>
          <w:rFonts w:asciiTheme="minorHAnsi" w:hAnsiTheme="minorHAnsi" w:cstheme="minorHAnsi"/>
          <w:sz w:val="22"/>
        </w:rPr>
        <w:t xml:space="preserve">I have reviewed </w:t>
      </w:r>
      <w:r w:rsidR="0022590D" w:rsidRPr="003B4D73">
        <w:rPr>
          <w:rFonts w:asciiTheme="minorHAnsi" w:hAnsiTheme="minorHAnsi" w:cstheme="minorHAnsi"/>
          <w:sz w:val="22"/>
        </w:rPr>
        <w:t xml:space="preserve">scholarly </w:t>
      </w:r>
      <w:r w:rsidRPr="003B4D73">
        <w:rPr>
          <w:rFonts w:asciiTheme="minorHAnsi" w:hAnsiTheme="minorHAnsi" w:cstheme="minorHAnsi"/>
          <w:sz w:val="22"/>
        </w:rPr>
        <w:t xml:space="preserve">manuscripts for Harvard University Press, </w:t>
      </w:r>
      <w:r w:rsidR="009E4A51">
        <w:rPr>
          <w:rFonts w:asciiTheme="minorHAnsi" w:hAnsiTheme="minorHAnsi" w:cstheme="minorHAnsi"/>
          <w:sz w:val="22"/>
        </w:rPr>
        <w:t xml:space="preserve">Columbia University Press, </w:t>
      </w:r>
      <w:r w:rsidR="00526026">
        <w:rPr>
          <w:rFonts w:asciiTheme="minorHAnsi" w:hAnsiTheme="minorHAnsi" w:cstheme="minorHAnsi"/>
          <w:sz w:val="22"/>
        </w:rPr>
        <w:t xml:space="preserve">Cambridge University Press, </w:t>
      </w:r>
      <w:r w:rsidR="006F683C">
        <w:rPr>
          <w:rFonts w:asciiTheme="minorHAnsi" w:hAnsiTheme="minorHAnsi" w:cstheme="minorHAnsi"/>
          <w:sz w:val="22"/>
        </w:rPr>
        <w:t xml:space="preserve">Indiana Press, </w:t>
      </w:r>
      <w:r w:rsidR="004251E5" w:rsidRPr="003B4D73">
        <w:rPr>
          <w:rFonts w:asciiTheme="minorHAnsi" w:hAnsiTheme="minorHAnsi" w:cstheme="minorHAnsi"/>
          <w:sz w:val="22"/>
        </w:rPr>
        <w:t xml:space="preserve">Northern Illinois University Press, </w:t>
      </w:r>
      <w:r w:rsidR="00526026" w:rsidRPr="00526026">
        <w:rPr>
          <w:rFonts w:asciiTheme="minorHAnsi" w:hAnsiTheme="minorHAnsi" w:cstheme="minorHAnsi"/>
          <w:i/>
          <w:sz w:val="22"/>
        </w:rPr>
        <w:t>The Journal of American History</w:t>
      </w:r>
      <w:r w:rsidR="00526026">
        <w:rPr>
          <w:rFonts w:asciiTheme="minorHAnsi" w:hAnsiTheme="minorHAnsi" w:cstheme="minorHAnsi"/>
          <w:sz w:val="22"/>
        </w:rPr>
        <w:t xml:space="preserve">, </w:t>
      </w:r>
      <w:r w:rsidR="00E15742" w:rsidRPr="00E15742">
        <w:rPr>
          <w:rFonts w:asciiTheme="minorHAnsi" w:hAnsiTheme="minorHAnsi" w:cstheme="minorHAnsi"/>
          <w:i/>
          <w:sz w:val="22"/>
        </w:rPr>
        <w:t>The American Historian</w:t>
      </w:r>
      <w:r w:rsidR="00E15742">
        <w:rPr>
          <w:rFonts w:asciiTheme="minorHAnsi" w:hAnsiTheme="minorHAnsi" w:cstheme="minorHAnsi"/>
          <w:sz w:val="22"/>
        </w:rPr>
        <w:t xml:space="preserve">, </w:t>
      </w:r>
      <w:r w:rsidR="004E2426" w:rsidRPr="003B4D73">
        <w:rPr>
          <w:rFonts w:asciiTheme="minorHAnsi" w:hAnsiTheme="minorHAnsi" w:cstheme="minorHAnsi"/>
          <w:i/>
          <w:sz w:val="22"/>
        </w:rPr>
        <w:t>Enterprise and Society</w:t>
      </w:r>
      <w:r w:rsidR="004E2426" w:rsidRPr="003B4D73">
        <w:rPr>
          <w:rFonts w:asciiTheme="minorHAnsi" w:hAnsiTheme="minorHAnsi" w:cstheme="minorHAnsi"/>
          <w:sz w:val="22"/>
        </w:rPr>
        <w:t xml:space="preserve">, </w:t>
      </w:r>
      <w:r w:rsidRPr="003B4D73">
        <w:rPr>
          <w:rFonts w:asciiTheme="minorHAnsi" w:hAnsiTheme="minorHAnsi" w:cstheme="minorHAnsi"/>
          <w:i/>
          <w:sz w:val="22"/>
        </w:rPr>
        <w:t>Journal of Consumer Policy</w:t>
      </w:r>
      <w:r w:rsidRPr="003B4D73">
        <w:rPr>
          <w:rFonts w:asciiTheme="minorHAnsi" w:hAnsiTheme="minorHAnsi" w:cstheme="minorHAnsi"/>
          <w:sz w:val="22"/>
        </w:rPr>
        <w:t xml:space="preserve">, </w:t>
      </w:r>
      <w:r w:rsidR="00DE2D2C" w:rsidRPr="003B4D73">
        <w:rPr>
          <w:rFonts w:asciiTheme="minorHAnsi" w:hAnsiTheme="minorHAnsi" w:cstheme="minorHAnsi"/>
          <w:i/>
          <w:sz w:val="22"/>
        </w:rPr>
        <w:t>Journal of Policy History</w:t>
      </w:r>
      <w:r w:rsidR="00DE2D2C" w:rsidRPr="003B4D73">
        <w:rPr>
          <w:rFonts w:asciiTheme="minorHAnsi" w:hAnsiTheme="minorHAnsi" w:cstheme="minorHAnsi"/>
          <w:sz w:val="22"/>
        </w:rPr>
        <w:t xml:space="preserve">, </w:t>
      </w:r>
      <w:r w:rsidR="00CD45BA" w:rsidRPr="003B4D73">
        <w:rPr>
          <w:rFonts w:asciiTheme="minorHAnsi" w:hAnsiTheme="minorHAnsi" w:cstheme="minorHAnsi"/>
          <w:sz w:val="22"/>
        </w:rPr>
        <w:t xml:space="preserve">Longman Publishers, </w:t>
      </w:r>
      <w:r w:rsidRPr="003B4D73">
        <w:rPr>
          <w:rFonts w:asciiTheme="minorHAnsi" w:hAnsiTheme="minorHAnsi" w:cstheme="minorHAnsi"/>
          <w:sz w:val="22"/>
        </w:rPr>
        <w:t>and InterVarsity Press.</w:t>
      </w:r>
    </w:p>
    <w:p w:rsidR="00B1070E" w:rsidRPr="003B4D73" w:rsidRDefault="00B1070E">
      <w:pPr>
        <w:tabs>
          <w:tab w:val="left" w:pos="-720"/>
        </w:tabs>
        <w:rPr>
          <w:rFonts w:asciiTheme="minorHAnsi" w:hAnsiTheme="minorHAnsi" w:cstheme="minorHAnsi"/>
          <w:b/>
          <w:u w:val="single"/>
        </w:rPr>
      </w:pPr>
    </w:p>
    <w:p w:rsidR="0063200A" w:rsidRPr="003B4D73" w:rsidRDefault="0063200A">
      <w:pPr>
        <w:tabs>
          <w:tab w:val="left" w:pos="-720"/>
        </w:tabs>
        <w:rPr>
          <w:rFonts w:asciiTheme="minorHAnsi" w:hAnsiTheme="minorHAnsi" w:cstheme="minorHAnsi"/>
          <w:b/>
          <w:u w:val="single"/>
        </w:rPr>
      </w:pPr>
    </w:p>
    <w:p w:rsidR="00C73386" w:rsidRPr="003B4D73" w:rsidRDefault="00C73386" w:rsidP="00C73386">
      <w:pPr>
        <w:pBdr>
          <w:bottom w:val="single" w:sz="4" w:space="1" w:color="auto"/>
        </w:pBdr>
        <w:tabs>
          <w:tab w:val="left" w:pos="-720"/>
        </w:tabs>
        <w:rPr>
          <w:rFonts w:asciiTheme="minorHAnsi" w:hAnsiTheme="minorHAnsi" w:cstheme="minorHAnsi"/>
          <w:b/>
          <w:sz w:val="22"/>
        </w:rPr>
      </w:pPr>
      <w:r w:rsidRPr="003B4D73">
        <w:rPr>
          <w:rFonts w:asciiTheme="minorHAnsi" w:hAnsiTheme="minorHAnsi" w:cstheme="minorHAnsi"/>
          <w:b/>
        </w:rPr>
        <w:t>C</w:t>
      </w:r>
      <w:r w:rsidRPr="003B4D73">
        <w:rPr>
          <w:rFonts w:asciiTheme="minorHAnsi" w:hAnsiTheme="minorHAnsi" w:cstheme="minorHAnsi"/>
          <w:b/>
          <w:sz w:val="22"/>
        </w:rPr>
        <w:t xml:space="preserve">ONSULTING, </w:t>
      </w:r>
      <w:r w:rsidRPr="001A5C50">
        <w:rPr>
          <w:rFonts w:asciiTheme="minorHAnsi" w:hAnsiTheme="minorHAnsi" w:cstheme="minorHAnsi"/>
          <w:b/>
          <w:sz w:val="22"/>
          <w:szCs w:val="22"/>
        </w:rPr>
        <w:t>GRANTS, PROJECTS, BOARD</w:t>
      </w:r>
      <w:r w:rsidR="004E6627">
        <w:rPr>
          <w:rFonts w:asciiTheme="minorHAnsi" w:hAnsiTheme="minorHAnsi" w:cstheme="minorHAnsi"/>
          <w:b/>
          <w:sz w:val="22"/>
          <w:szCs w:val="22"/>
        </w:rPr>
        <w:t xml:space="preserve"> MEMBERSHIP</w:t>
      </w:r>
      <w:r w:rsidRPr="001A5C50">
        <w:rPr>
          <w:rFonts w:asciiTheme="minorHAnsi" w:hAnsiTheme="minorHAnsi" w:cstheme="minorHAnsi"/>
          <w:b/>
          <w:sz w:val="22"/>
          <w:szCs w:val="22"/>
        </w:rPr>
        <w:t>S</w:t>
      </w:r>
    </w:p>
    <w:p w:rsidR="00C73386" w:rsidRPr="003B4D73" w:rsidRDefault="00C73386" w:rsidP="00C73386">
      <w:pPr>
        <w:tabs>
          <w:tab w:val="left" w:pos="-720"/>
        </w:tabs>
        <w:rPr>
          <w:rFonts w:asciiTheme="minorHAnsi" w:hAnsiTheme="minorHAnsi" w:cstheme="minorHAnsi"/>
          <w:b/>
          <w:i/>
          <w:sz w:val="22"/>
        </w:rPr>
      </w:pPr>
    </w:p>
    <w:p w:rsidR="00456E78" w:rsidRDefault="00FB0B91" w:rsidP="00471719">
      <w:pPr>
        <w:pStyle w:val="ListParagraph"/>
        <w:numPr>
          <w:ilvl w:val="0"/>
          <w:numId w:val="38"/>
        </w:numPr>
        <w:tabs>
          <w:tab w:val="clear" w:pos="720"/>
        </w:tabs>
        <w:ind w:left="360"/>
        <w:rPr>
          <w:rFonts w:asciiTheme="minorHAnsi" w:hAnsiTheme="minorHAnsi" w:cstheme="minorHAnsi"/>
          <w:b/>
          <w:sz w:val="22"/>
        </w:rPr>
      </w:pPr>
      <w:r>
        <w:rPr>
          <w:rFonts w:asciiTheme="minorHAnsi" w:hAnsiTheme="minorHAnsi" w:cstheme="minorHAnsi"/>
          <w:b/>
          <w:sz w:val="22"/>
        </w:rPr>
        <w:t xml:space="preserve">The </w:t>
      </w:r>
      <w:r w:rsidR="00456E78">
        <w:rPr>
          <w:rFonts w:asciiTheme="minorHAnsi" w:hAnsiTheme="minorHAnsi" w:cstheme="minorHAnsi"/>
          <w:b/>
          <w:sz w:val="22"/>
        </w:rPr>
        <w:t>Social Science Research Council’s “Measuring College Learning Project” (2014-15)</w:t>
      </w:r>
    </w:p>
    <w:p w:rsidR="00FB0B91" w:rsidRPr="00FB0B91" w:rsidRDefault="00FB0B91" w:rsidP="00FB0B91">
      <w:pPr>
        <w:ind w:left="360"/>
        <w:rPr>
          <w:rFonts w:asciiTheme="minorHAnsi" w:hAnsiTheme="minorHAnsi"/>
          <w:sz w:val="20"/>
        </w:rPr>
      </w:pPr>
      <w:r w:rsidRPr="00FB0B91">
        <w:rPr>
          <w:rFonts w:asciiTheme="minorHAnsi" w:hAnsiTheme="minorHAnsi" w:cs="Arial"/>
          <w:color w:val="000000"/>
          <w:sz w:val="20"/>
          <w:shd w:val="clear" w:color="auto" w:fill="FFFFFF"/>
        </w:rPr>
        <w:t>The Measuring College Learning project, with support from the</w:t>
      </w:r>
      <w:r w:rsidRPr="00FB0B91">
        <w:rPr>
          <w:rStyle w:val="apple-converted-space"/>
          <w:rFonts w:asciiTheme="minorHAnsi" w:hAnsiTheme="minorHAnsi" w:cs="Arial"/>
          <w:color w:val="000000"/>
          <w:sz w:val="20"/>
          <w:shd w:val="clear" w:color="auto" w:fill="FFFFFF"/>
        </w:rPr>
        <w:t> </w:t>
      </w:r>
      <w:r w:rsidRPr="00FB0B91">
        <w:rPr>
          <w:rFonts w:asciiTheme="minorHAnsi" w:hAnsiTheme="minorHAnsi" w:cs="Arial"/>
          <w:sz w:val="20"/>
          <w:bdr w:val="none" w:sz="0" w:space="0" w:color="auto" w:frame="1"/>
          <w:shd w:val="clear" w:color="auto" w:fill="FFFFFF"/>
        </w:rPr>
        <w:t>Bill &amp; Melinda Gates Foundation</w:t>
      </w:r>
      <w:r w:rsidRPr="00FB0B91">
        <w:rPr>
          <w:rStyle w:val="apple-converted-space"/>
          <w:rFonts w:asciiTheme="minorHAnsi" w:hAnsiTheme="minorHAnsi" w:cs="Arial"/>
          <w:color w:val="000000"/>
          <w:sz w:val="20"/>
          <w:shd w:val="clear" w:color="auto" w:fill="FFFFFF"/>
        </w:rPr>
        <w:t> </w:t>
      </w:r>
      <w:r w:rsidRPr="00FB0B91">
        <w:rPr>
          <w:rFonts w:asciiTheme="minorHAnsi" w:hAnsiTheme="minorHAnsi" w:cs="Arial"/>
          <w:color w:val="000000"/>
          <w:sz w:val="20"/>
          <w:shd w:val="clear" w:color="auto" w:fill="FFFFFF"/>
        </w:rPr>
        <w:t>and the</w:t>
      </w:r>
      <w:r w:rsidRPr="00FB0B91">
        <w:rPr>
          <w:rStyle w:val="apple-converted-space"/>
          <w:rFonts w:asciiTheme="minorHAnsi" w:hAnsiTheme="minorHAnsi" w:cs="Arial"/>
          <w:color w:val="000000"/>
          <w:sz w:val="20"/>
          <w:shd w:val="clear" w:color="auto" w:fill="FFFFFF"/>
        </w:rPr>
        <w:t> </w:t>
      </w:r>
      <w:proofErr w:type="spellStart"/>
      <w:r w:rsidRPr="00FB0B91">
        <w:rPr>
          <w:rFonts w:asciiTheme="minorHAnsi" w:hAnsiTheme="minorHAnsi" w:cs="Arial"/>
          <w:sz w:val="20"/>
          <w:bdr w:val="none" w:sz="0" w:space="0" w:color="auto" w:frame="1"/>
          <w:shd w:val="clear" w:color="auto" w:fill="FFFFFF"/>
        </w:rPr>
        <w:t>Teagle</w:t>
      </w:r>
      <w:proofErr w:type="spellEnd"/>
      <w:r w:rsidRPr="00FB0B91">
        <w:rPr>
          <w:rFonts w:asciiTheme="minorHAnsi" w:hAnsiTheme="minorHAnsi" w:cs="Arial"/>
          <w:sz w:val="20"/>
          <w:bdr w:val="none" w:sz="0" w:space="0" w:color="auto" w:frame="1"/>
          <w:shd w:val="clear" w:color="auto" w:fill="FFFFFF"/>
        </w:rPr>
        <w:t xml:space="preserve"> Foundation</w:t>
      </w:r>
      <w:r w:rsidRPr="00FB0B91">
        <w:rPr>
          <w:rFonts w:asciiTheme="minorHAnsi" w:hAnsiTheme="minorHAnsi" w:cs="Arial"/>
          <w:color w:val="000000"/>
          <w:sz w:val="20"/>
          <w:shd w:val="clear" w:color="auto" w:fill="FFFFFF"/>
        </w:rPr>
        <w:t>, brings together faculty experts in selected disciplines for consensus-driven discussions about learning outcomes and assessment in higher education. Faculty from six fields of study (biology, business, communication, economics, history, and sociology) will identify the essential 21</w:t>
      </w:r>
      <w:r w:rsidRPr="00FB0B91">
        <w:rPr>
          <w:rFonts w:asciiTheme="minorHAnsi" w:hAnsiTheme="minorHAnsi" w:cs="Arial"/>
          <w:color w:val="000000"/>
          <w:sz w:val="20"/>
          <w:bdr w:val="none" w:sz="0" w:space="0" w:color="auto" w:frame="1"/>
          <w:shd w:val="clear" w:color="auto" w:fill="FFFFFF"/>
          <w:vertAlign w:val="superscript"/>
        </w:rPr>
        <w:t>st</w:t>
      </w:r>
      <w:r w:rsidRPr="00FB0B91">
        <w:rPr>
          <w:rStyle w:val="apple-converted-space"/>
          <w:rFonts w:asciiTheme="minorHAnsi" w:hAnsiTheme="minorHAnsi" w:cs="Arial"/>
          <w:color w:val="000000"/>
          <w:sz w:val="20"/>
          <w:shd w:val="clear" w:color="auto" w:fill="FFFFFF"/>
        </w:rPr>
        <w:t> </w:t>
      </w:r>
      <w:r w:rsidRPr="00FB0B91">
        <w:rPr>
          <w:rFonts w:asciiTheme="minorHAnsi" w:hAnsiTheme="minorHAnsi" w:cs="Arial"/>
          <w:color w:val="000000"/>
          <w:sz w:val="20"/>
          <w:shd w:val="clear" w:color="auto" w:fill="FFFFFF"/>
        </w:rPr>
        <w:t>Century competencies, conceptual knowledge, and practices that students in their fields should develop in college, in the introductory course as well as the major. The project aims to help faculty develop consensus around a limited set of empirically measurable “essential competencies and concepts” that reflect their top priorities for student learning.</w:t>
      </w:r>
      <w:r w:rsidRPr="00FB0B91">
        <w:rPr>
          <w:rStyle w:val="apple-converted-space"/>
          <w:rFonts w:asciiTheme="minorHAnsi" w:hAnsiTheme="minorHAnsi" w:cs="Arial"/>
          <w:color w:val="000000"/>
          <w:sz w:val="20"/>
          <w:shd w:val="clear" w:color="auto" w:fill="FFFFFF"/>
        </w:rPr>
        <w:t> </w:t>
      </w:r>
      <w:r w:rsidRPr="00FB0B91">
        <w:rPr>
          <w:rFonts w:asciiTheme="minorHAnsi" w:hAnsiTheme="minorHAnsi" w:cs="Arial"/>
          <w:color w:val="000000"/>
          <w:sz w:val="20"/>
          <w:shd w:val="clear" w:color="auto" w:fill="FFFFFF"/>
        </w:rPr>
        <w:t>The goal of the project will be to pilot new discipline-specific assessment instruments as well as to examine the relationship between field-specific skills, general collegiate skills, and instructional practices. Improving our understanding of these relationships is crucial in order to craft a sound agenda for using assessment to improve the quality of higher education.</w:t>
      </w:r>
    </w:p>
    <w:p w:rsidR="00456E78" w:rsidRPr="00456E78" w:rsidRDefault="00456E78" w:rsidP="00FB0B91">
      <w:pPr>
        <w:ind w:left="360"/>
        <w:rPr>
          <w:rFonts w:asciiTheme="minorHAnsi" w:hAnsiTheme="minorHAnsi" w:cstheme="minorHAnsi"/>
          <w:b/>
          <w:sz w:val="22"/>
        </w:rPr>
      </w:pPr>
    </w:p>
    <w:p w:rsidR="008E1E9E" w:rsidRDefault="008E1E9E" w:rsidP="00471719">
      <w:pPr>
        <w:pStyle w:val="ListParagraph"/>
        <w:numPr>
          <w:ilvl w:val="0"/>
          <w:numId w:val="38"/>
        </w:numPr>
        <w:tabs>
          <w:tab w:val="clear" w:pos="720"/>
        </w:tabs>
        <w:ind w:left="360"/>
        <w:rPr>
          <w:rFonts w:asciiTheme="minorHAnsi" w:hAnsiTheme="minorHAnsi" w:cstheme="minorHAnsi"/>
          <w:b/>
          <w:sz w:val="22"/>
        </w:rPr>
      </w:pPr>
      <w:r>
        <w:rPr>
          <w:rFonts w:asciiTheme="minorHAnsi" w:hAnsiTheme="minorHAnsi" w:cstheme="minorHAnsi"/>
          <w:b/>
          <w:sz w:val="22"/>
        </w:rPr>
        <w:t>Member of the College Board Committee for the SAT Subject Test in US History (2013-</w:t>
      </w:r>
      <w:r w:rsidR="004E6627">
        <w:rPr>
          <w:rFonts w:asciiTheme="minorHAnsi" w:hAnsiTheme="minorHAnsi" w:cstheme="minorHAnsi"/>
          <w:b/>
          <w:sz w:val="22"/>
        </w:rPr>
        <w:t xml:space="preserve"> </w:t>
      </w:r>
      <w:r>
        <w:rPr>
          <w:rFonts w:asciiTheme="minorHAnsi" w:hAnsiTheme="minorHAnsi" w:cstheme="minorHAnsi"/>
          <w:b/>
          <w:sz w:val="22"/>
        </w:rPr>
        <w:t>)</w:t>
      </w:r>
    </w:p>
    <w:p w:rsidR="008E1E9E" w:rsidRPr="00FB0B91" w:rsidRDefault="004E6627" w:rsidP="004E6627">
      <w:pPr>
        <w:ind w:left="360"/>
        <w:rPr>
          <w:rFonts w:asciiTheme="minorHAnsi" w:hAnsiTheme="minorHAnsi" w:cstheme="minorHAnsi"/>
          <w:sz w:val="20"/>
        </w:rPr>
      </w:pPr>
      <w:r w:rsidRPr="00FB0B91">
        <w:rPr>
          <w:rFonts w:asciiTheme="minorHAnsi" w:hAnsiTheme="minorHAnsi" w:cstheme="minorHAnsi"/>
          <w:sz w:val="20"/>
        </w:rPr>
        <w:lastRenderedPageBreak/>
        <w:t>Committee members write, revise, and select test items for the SAT Subject Test in US History.</w:t>
      </w:r>
    </w:p>
    <w:p w:rsidR="004E6627" w:rsidRPr="00FB0B91" w:rsidRDefault="004E6627" w:rsidP="004E6627">
      <w:pPr>
        <w:ind w:left="360"/>
        <w:rPr>
          <w:rFonts w:asciiTheme="minorHAnsi" w:hAnsiTheme="minorHAnsi" w:cstheme="minorHAnsi"/>
          <w:b/>
          <w:sz w:val="20"/>
        </w:rPr>
      </w:pPr>
    </w:p>
    <w:p w:rsidR="00C73386" w:rsidRPr="003B4D73" w:rsidRDefault="00F74F6E" w:rsidP="00471719">
      <w:pPr>
        <w:pStyle w:val="ListParagraph"/>
        <w:numPr>
          <w:ilvl w:val="0"/>
          <w:numId w:val="38"/>
        </w:numPr>
        <w:tabs>
          <w:tab w:val="clear" w:pos="720"/>
        </w:tabs>
        <w:ind w:left="360"/>
        <w:rPr>
          <w:rFonts w:asciiTheme="minorHAnsi" w:hAnsiTheme="minorHAnsi" w:cstheme="minorHAnsi"/>
          <w:b/>
          <w:sz w:val="22"/>
        </w:rPr>
      </w:pPr>
      <w:r>
        <w:rPr>
          <w:rFonts w:asciiTheme="minorHAnsi" w:hAnsiTheme="minorHAnsi" w:cstheme="minorHAnsi"/>
          <w:b/>
          <w:sz w:val="22"/>
        </w:rPr>
        <w:t>AHA/</w:t>
      </w:r>
      <w:proofErr w:type="spellStart"/>
      <w:r>
        <w:rPr>
          <w:rFonts w:asciiTheme="minorHAnsi" w:hAnsiTheme="minorHAnsi" w:cstheme="minorHAnsi"/>
          <w:b/>
          <w:sz w:val="22"/>
        </w:rPr>
        <w:t>UCal</w:t>
      </w:r>
      <w:proofErr w:type="spellEnd"/>
      <w:r>
        <w:rPr>
          <w:rFonts w:asciiTheme="minorHAnsi" w:hAnsiTheme="minorHAnsi" w:cstheme="minorHAnsi"/>
          <w:b/>
          <w:sz w:val="22"/>
        </w:rPr>
        <w:t>-</w:t>
      </w:r>
      <w:bookmarkStart w:id="0" w:name="_GoBack"/>
      <w:bookmarkEnd w:id="0"/>
      <w:r w:rsidR="00C73386" w:rsidRPr="003B4D73">
        <w:rPr>
          <w:rFonts w:asciiTheme="minorHAnsi" w:hAnsiTheme="minorHAnsi" w:cstheme="minorHAnsi"/>
          <w:b/>
          <w:sz w:val="22"/>
        </w:rPr>
        <w:t xml:space="preserve">Berkeley </w:t>
      </w:r>
      <w:r w:rsidR="00AB19AE">
        <w:rPr>
          <w:rFonts w:asciiTheme="minorHAnsi" w:hAnsiTheme="minorHAnsi" w:cstheme="minorHAnsi"/>
          <w:b/>
          <w:sz w:val="22"/>
        </w:rPr>
        <w:t>“</w:t>
      </w:r>
      <w:r w:rsidR="00C73386" w:rsidRPr="003B4D73">
        <w:rPr>
          <w:rFonts w:asciiTheme="minorHAnsi" w:hAnsiTheme="minorHAnsi" w:cstheme="minorHAnsi"/>
          <w:b/>
          <w:sz w:val="22"/>
          <w:szCs w:val="22"/>
        </w:rPr>
        <w:t>Preparing Graduate Students in History for Teaching</w:t>
      </w:r>
      <w:r w:rsidR="00AB19AE">
        <w:rPr>
          <w:rFonts w:asciiTheme="minorHAnsi" w:hAnsiTheme="minorHAnsi" w:cstheme="minorHAnsi"/>
          <w:b/>
          <w:sz w:val="22"/>
          <w:szCs w:val="22"/>
        </w:rPr>
        <w:t>”</w:t>
      </w:r>
      <w:r w:rsidR="00C73386" w:rsidRPr="003B4D73">
        <w:rPr>
          <w:rFonts w:asciiTheme="minorHAnsi" w:hAnsiTheme="minorHAnsi" w:cstheme="minorHAnsi"/>
          <w:b/>
          <w:sz w:val="22"/>
          <w:szCs w:val="22"/>
        </w:rPr>
        <w:t xml:space="preserve"> Project</w:t>
      </w:r>
      <w:r>
        <w:rPr>
          <w:rFonts w:asciiTheme="minorHAnsi" w:hAnsiTheme="minorHAnsi" w:cstheme="minorHAnsi"/>
          <w:b/>
          <w:sz w:val="22"/>
          <w:szCs w:val="22"/>
        </w:rPr>
        <w:t xml:space="preserve"> (2013)</w:t>
      </w:r>
    </w:p>
    <w:p w:rsidR="00C73386" w:rsidRPr="003B4D73" w:rsidRDefault="00C73386" w:rsidP="00C73386">
      <w:pPr>
        <w:ind w:left="360"/>
        <w:rPr>
          <w:rFonts w:asciiTheme="minorHAnsi" w:hAnsiTheme="minorHAnsi" w:cstheme="minorHAnsi"/>
          <w:sz w:val="20"/>
        </w:rPr>
      </w:pPr>
      <w:r w:rsidRPr="003B4D73">
        <w:rPr>
          <w:rFonts w:asciiTheme="minorHAnsi" w:hAnsiTheme="minorHAnsi" w:cstheme="minorHAnsi"/>
          <w:sz w:val="20"/>
        </w:rPr>
        <w:t xml:space="preserve">This </w:t>
      </w:r>
      <w:proofErr w:type="spellStart"/>
      <w:r w:rsidRPr="003B4D73">
        <w:rPr>
          <w:rFonts w:asciiTheme="minorHAnsi" w:hAnsiTheme="minorHAnsi" w:cstheme="minorHAnsi"/>
          <w:sz w:val="20"/>
        </w:rPr>
        <w:t>Teagle</w:t>
      </w:r>
      <w:proofErr w:type="spellEnd"/>
      <w:r w:rsidRPr="003B4D73">
        <w:rPr>
          <w:rFonts w:asciiTheme="minorHAnsi" w:hAnsiTheme="minorHAnsi" w:cstheme="minorHAnsi"/>
          <w:sz w:val="20"/>
        </w:rPr>
        <w:t xml:space="preserve"> funded initiative aims to improve the preparation of college and university history faculty through a partnership of the AHA and the history department at the University of California at Berkeley. The AHA selected nationally recognized leaders in research on teaching and learning in the field of history to work closely with the Berkeley history faculty in revising a course for graduate students that prepares them to be teaching assistants at the university.  This project will also connect to the </w:t>
      </w:r>
      <w:proofErr w:type="spellStart"/>
      <w:r w:rsidRPr="003B4D73">
        <w:rPr>
          <w:rFonts w:asciiTheme="minorHAnsi" w:hAnsiTheme="minorHAnsi" w:cstheme="minorHAnsi"/>
          <w:sz w:val="20"/>
        </w:rPr>
        <w:t>Teagle</w:t>
      </w:r>
      <w:proofErr w:type="spellEnd"/>
      <w:r w:rsidRPr="003B4D73">
        <w:rPr>
          <w:rFonts w:asciiTheme="minorHAnsi" w:hAnsiTheme="minorHAnsi" w:cstheme="minorHAnsi"/>
          <w:sz w:val="20"/>
        </w:rPr>
        <w:t xml:space="preserve">-funded initiative of the Graduate Student Instructor Resource Center at Berkeley, focused on preparing graduate students from across the University for teaching. AHA will disseminate their model through a series of workshops at its annual meeting. - See more at: </w:t>
      </w:r>
      <w:hyperlink r:id="rId11" w:history="1">
        <w:r w:rsidRPr="003B4D73">
          <w:rPr>
            <w:rStyle w:val="Hyperlink"/>
            <w:rFonts w:asciiTheme="minorHAnsi" w:hAnsiTheme="minorHAnsi" w:cstheme="minorHAnsi"/>
            <w:sz w:val="20"/>
          </w:rPr>
          <w:t>http://blog.historians.org/news/1828/teaching-and-learning-history-teagle-foundation-to-support-a-new-aha-initiative</w:t>
        </w:r>
      </w:hyperlink>
    </w:p>
    <w:p w:rsidR="00C73386" w:rsidRDefault="00C73386" w:rsidP="00C73386">
      <w:pPr>
        <w:rPr>
          <w:rFonts w:asciiTheme="minorHAnsi" w:hAnsiTheme="minorHAnsi" w:cstheme="minorHAnsi"/>
          <w:b/>
          <w:sz w:val="22"/>
        </w:rPr>
      </w:pPr>
    </w:p>
    <w:p w:rsidR="00C73386" w:rsidRPr="001A5C50" w:rsidRDefault="00F74F6E" w:rsidP="00471719">
      <w:pPr>
        <w:pStyle w:val="ListParagraph"/>
        <w:numPr>
          <w:ilvl w:val="0"/>
          <w:numId w:val="38"/>
        </w:numPr>
        <w:tabs>
          <w:tab w:val="clear" w:pos="720"/>
        </w:tabs>
        <w:ind w:left="360"/>
        <w:rPr>
          <w:rFonts w:asciiTheme="minorHAnsi" w:hAnsiTheme="minorHAnsi" w:cstheme="minorHAnsi"/>
          <w:b/>
          <w:sz w:val="22"/>
        </w:rPr>
      </w:pPr>
      <w:r>
        <w:rPr>
          <w:rFonts w:asciiTheme="minorHAnsi" w:hAnsiTheme="minorHAnsi" w:cstheme="minorHAnsi"/>
          <w:b/>
          <w:sz w:val="22"/>
        </w:rPr>
        <w:t xml:space="preserve">National </w:t>
      </w:r>
      <w:r w:rsidR="00C73386">
        <w:rPr>
          <w:rFonts w:asciiTheme="minorHAnsi" w:hAnsiTheme="minorHAnsi" w:cstheme="minorHAnsi"/>
          <w:b/>
          <w:sz w:val="22"/>
        </w:rPr>
        <w:t xml:space="preserve">Advisory Board for </w:t>
      </w:r>
      <w:r w:rsidR="00C73386" w:rsidRPr="001A5C50">
        <w:rPr>
          <w:rFonts w:asciiTheme="minorHAnsi" w:hAnsiTheme="minorHAnsi" w:cstheme="minorHAnsi"/>
          <w:b/>
          <w:i/>
          <w:sz w:val="22"/>
        </w:rPr>
        <w:t>The History Teacher</w:t>
      </w:r>
      <w:r w:rsidR="00C73386">
        <w:rPr>
          <w:rFonts w:asciiTheme="minorHAnsi" w:hAnsiTheme="minorHAnsi" w:cstheme="minorHAnsi"/>
          <w:b/>
          <w:i/>
          <w:sz w:val="22"/>
        </w:rPr>
        <w:t xml:space="preserve"> </w:t>
      </w:r>
      <w:r w:rsidR="00C73386" w:rsidRPr="001A5C50">
        <w:rPr>
          <w:rFonts w:asciiTheme="minorHAnsi" w:hAnsiTheme="minorHAnsi" w:cstheme="minorHAnsi"/>
          <w:b/>
          <w:sz w:val="22"/>
        </w:rPr>
        <w:t>(2012-</w:t>
      </w:r>
      <w:r w:rsidR="00C73386">
        <w:rPr>
          <w:rFonts w:asciiTheme="minorHAnsi" w:hAnsiTheme="minorHAnsi" w:cstheme="minorHAnsi"/>
          <w:b/>
          <w:sz w:val="22"/>
        </w:rPr>
        <w:t xml:space="preserve"> )</w:t>
      </w:r>
    </w:p>
    <w:p w:rsidR="00C73386" w:rsidRPr="003B4D73" w:rsidRDefault="00C73386" w:rsidP="00C73386">
      <w:pPr>
        <w:rPr>
          <w:rFonts w:asciiTheme="minorHAnsi" w:hAnsiTheme="minorHAnsi" w:cstheme="minorHAnsi"/>
          <w:b/>
          <w:sz w:val="22"/>
        </w:rPr>
      </w:pPr>
    </w:p>
    <w:p w:rsidR="00C73386" w:rsidRPr="003B4D73" w:rsidRDefault="00C73386" w:rsidP="00471719">
      <w:pPr>
        <w:numPr>
          <w:ilvl w:val="0"/>
          <w:numId w:val="52"/>
        </w:numPr>
        <w:ind w:left="360"/>
        <w:rPr>
          <w:rFonts w:asciiTheme="minorHAnsi" w:hAnsiTheme="minorHAnsi" w:cstheme="minorHAnsi"/>
          <w:b/>
          <w:sz w:val="22"/>
        </w:rPr>
      </w:pPr>
      <w:r w:rsidRPr="003B4D73">
        <w:rPr>
          <w:rFonts w:asciiTheme="minorHAnsi" w:hAnsiTheme="minorHAnsi" w:cstheme="minorHAnsi"/>
          <w:b/>
          <w:sz w:val="22"/>
        </w:rPr>
        <w:t>The A</w:t>
      </w:r>
      <w:r w:rsidR="00975782">
        <w:rPr>
          <w:rFonts w:asciiTheme="minorHAnsi" w:hAnsiTheme="minorHAnsi" w:cstheme="minorHAnsi"/>
          <w:b/>
          <w:sz w:val="22"/>
        </w:rPr>
        <w:t xml:space="preserve">merican </w:t>
      </w:r>
      <w:r w:rsidRPr="003B4D73">
        <w:rPr>
          <w:rFonts w:asciiTheme="minorHAnsi" w:hAnsiTheme="minorHAnsi" w:cstheme="minorHAnsi"/>
          <w:b/>
          <w:sz w:val="22"/>
        </w:rPr>
        <w:t>H</w:t>
      </w:r>
      <w:r w:rsidR="00975782">
        <w:rPr>
          <w:rFonts w:asciiTheme="minorHAnsi" w:hAnsiTheme="minorHAnsi" w:cstheme="minorHAnsi"/>
          <w:b/>
          <w:sz w:val="22"/>
        </w:rPr>
        <w:t xml:space="preserve">istorical </w:t>
      </w:r>
      <w:r w:rsidRPr="003B4D73">
        <w:rPr>
          <w:rFonts w:asciiTheme="minorHAnsi" w:hAnsiTheme="minorHAnsi" w:cstheme="minorHAnsi"/>
          <w:b/>
          <w:sz w:val="22"/>
        </w:rPr>
        <w:t>A</w:t>
      </w:r>
      <w:r w:rsidR="00975782">
        <w:rPr>
          <w:rFonts w:asciiTheme="minorHAnsi" w:hAnsiTheme="minorHAnsi" w:cstheme="minorHAnsi"/>
          <w:b/>
          <w:sz w:val="22"/>
        </w:rPr>
        <w:t>ssociation</w:t>
      </w:r>
      <w:r w:rsidRPr="003B4D73">
        <w:rPr>
          <w:rFonts w:asciiTheme="minorHAnsi" w:hAnsiTheme="minorHAnsi" w:cstheme="minorHAnsi"/>
          <w:b/>
          <w:sz w:val="22"/>
        </w:rPr>
        <w:t xml:space="preserve"> Tuning Project (2012-</w:t>
      </w:r>
      <w:r w:rsidR="00667517">
        <w:rPr>
          <w:rFonts w:asciiTheme="minorHAnsi" w:hAnsiTheme="minorHAnsi" w:cstheme="minorHAnsi"/>
          <w:b/>
          <w:sz w:val="22"/>
        </w:rPr>
        <w:t>14</w:t>
      </w:r>
      <w:r w:rsidRPr="003B4D73">
        <w:rPr>
          <w:rFonts w:asciiTheme="minorHAnsi" w:hAnsiTheme="minorHAnsi" w:cstheme="minorHAnsi"/>
          <w:b/>
          <w:sz w:val="22"/>
        </w:rPr>
        <w:t>)</w:t>
      </w:r>
    </w:p>
    <w:p w:rsidR="00C73386" w:rsidRPr="003B4D73" w:rsidRDefault="00324B40" w:rsidP="00C73386">
      <w:pPr>
        <w:ind w:left="360"/>
        <w:rPr>
          <w:rFonts w:asciiTheme="minorHAnsi" w:hAnsiTheme="minorHAnsi" w:cstheme="minorHAnsi"/>
          <w:sz w:val="20"/>
        </w:rPr>
      </w:pPr>
      <w:r>
        <w:rPr>
          <w:rFonts w:asciiTheme="minorHAnsi" w:hAnsiTheme="minorHAnsi" w:cstheme="minorHAnsi"/>
          <w:sz w:val="20"/>
        </w:rPr>
        <w:t>I</w:t>
      </w:r>
      <w:r w:rsidR="00C73386" w:rsidRPr="003B4D73">
        <w:rPr>
          <w:rFonts w:asciiTheme="minorHAnsi" w:hAnsiTheme="minorHAnsi" w:cstheme="minorHAnsi"/>
          <w:sz w:val="20"/>
        </w:rPr>
        <w:t xml:space="preserve">n partnership with the Lumina Foundation, </w:t>
      </w:r>
      <w:r w:rsidR="00667517">
        <w:rPr>
          <w:rFonts w:asciiTheme="minorHAnsi" w:hAnsiTheme="minorHAnsi" w:cstheme="minorHAnsi"/>
          <w:sz w:val="20"/>
        </w:rPr>
        <w:t xml:space="preserve">the AHA </w:t>
      </w:r>
      <w:r>
        <w:rPr>
          <w:rFonts w:asciiTheme="minorHAnsi" w:hAnsiTheme="minorHAnsi" w:cstheme="minorHAnsi"/>
          <w:sz w:val="20"/>
        </w:rPr>
        <w:t>sponsor</w:t>
      </w:r>
      <w:r w:rsidR="00BF57EA">
        <w:rPr>
          <w:rFonts w:asciiTheme="minorHAnsi" w:hAnsiTheme="minorHAnsi" w:cstheme="minorHAnsi"/>
          <w:sz w:val="20"/>
        </w:rPr>
        <w:t>ed</w:t>
      </w:r>
      <w:r>
        <w:rPr>
          <w:rFonts w:asciiTheme="minorHAnsi" w:hAnsiTheme="minorHAnsi" w:cstheme="minorHAnsi"/>
          <w:sz w:val="20"/>
        </w:rPr>
        <w:t xml:space="preserve"> </w:t>
      </w:r>
      <w:r w:rsidR="00C73386" w:rsidRPr="003B4D73">
        <w:rPr>
          <w:rFonts w:asciiTheme="minorHAnsi" w:hAnsiTheme="minorHAnsi" w:cstheme="minorHAnsi"/>
          <w:sz w:val="20"/>
        </w:rPr>
        <w:t>a nationwide, faculty-led project to articulate the disciplinary core of historical study and to define what a student should know, value, and be able to do at the completion o</w:t>
      </w:r>
      <w:r w:rsidR="00667517">
        <w:rPr>
          <w:rFonts w:asciiTheme="minorHAnsi" w:hAnsiTheme="minorHAnsi" w:cstheme="minorHAnsi"/>
          <w:sz w:val="20"/>
        </w:rPr>
        <w:t>f a history degree program. The project brought</w:t>
      </w:r>
      <w:r w:rsidR="00C73386" w:rsidRPr="003B4D73">
        <w:rPr>
          <w:rFonts w:asciiTheme="minorHAnsi" w:hAnsiTheme="minorHAnsi" w:cstheme="minorHAnsi"/>
          <w:sz w:val="20"/>
        </w:rPr>
        <w:t xml:space="preserve"> together accomplished history faculty from more than sixty instit</w:t>
      </w:r>
      <w:r w:rsidR="00667517">
        <w:rPr>
          <w:rFonts w:asciiTheme="minorHAnsi" w:hAnsiTheme="minorHAnsi" w:cstheme="minorHAnsi"/>
          <w:sz w:val="20"/>
        </w:rPr>
        <w:t xml:space="preserve">utions across the country. Participants worked </w:t>
      </w:r>
      <w:r w:rsidR="00C73386" w:rsidRPr="003B4D73">
        <w:rPr>
          <w:rFonts w:asciiTheme="minorHAnsi" w:hAnsiTheme="minorHAnsi" w:cstheme="minorHAnsi"/>
          <w:sz w:val="20"/>
        </w:rPr>
        <w:t>together to develop common language that communicates to a broad audience the significance and value of a history degree.</w:t>
      </w:r>
    </w:p>
    <w:p w:rsidR="00C73386" w:rsidRPr="003B4D73" w:rsidRDefault="00C73386" w:rsidP="00C73386">
      <w:pPr>
        <w:ind w:left="360"/>
        <w:rPr>
          <w:rFonts w:asciiTheme="minorHAnsi" w:hAnsiTheme="minorHAnsi" w:cstheme="minorHAnsi"/>
          <w:b/>
          <w:sz w:val="22"/>
        </w:rPr>
      </w:pPr>
    </w:p>
    <w:p w:rsidR="00C73386" w:rsidRPr="003B4D73" w:rsidRDefault="00C73386" w:rsidP="00471719">
      <w:pPr>
        <w:numPr>
          <w:ilvl w:val="0"/>
          <w:numId w:val="52"/>
        </w:numPr>
        <w:ind w:left="360"/>
        <w:rPr>
          <w:rFonts w:asciiTheme="minorHAnsi" w:hAnsiTheme="minorHAnsi" w:cstheme="minorHAnsi"/>
          <w:b/>
          <w:sz w:val="22"/>
        </w:rPr>
      </w:pPr>
      <w:r w:rsidRPr="003B4D73">
        <w:rPr>
          <w:rFonts w:asciiTheme="minorHAnsi" w:hAnsiTheme="minorHAnsi" w:cstheme="minorHAnsi"/>
          <w:b/>
          <w:sz w:val="22"/>
        </w:rPr>
        <w:t>After Standards Project (2011-12)</w:t>
      </w:r>
    </w:p>
    <w:p w:rsidR="00C73386" w:rsidRPr="003B4D73" w:rsidRDefault="00C73386" w:rsidP="00C73386">
      <w:pPr>
        <w:ind w:left="360"/>
        <w:rPr>
          <w:rFonts w:asciiTheme="minorHAnsi" w:hAnsiTheme="minorHAnsi" w:cstheme="minorHAnsi"/>
          <w:sz w:val="20"/>
        </w:rPr>
      </w:pPr>
      <w:r w:rsidRPr="003B4D73">
        <w:rPr>
          <w:rFonts w:asciiTheme="minorHAnsi" w:hAnsiTheme="minorHAnsi" w:cstheme="minorHAnsi"/>
          <w:sz w:val="20"/>
        </w:rPr>
        <w:t xml:space="preserve">In April, 2011 and again in July, 2012 I traveled to Australia to serve as one of nine “international partners” from the United Kingdom, Italy, and the U.S.A. working with the “After Standards” project, an effort to assist Australia’s university history teachers implement new national standards in history for higher education.   </w:t>
      </w:r>
    </w:p>
    <w:p w:rsidR="00C73386" w:rsidRDefault="00C73386" w:rsidP="00C73386">
      <w:pPr>
        <w:ind w:left="360"/>
        <w:rPr>
          <w:rFonts w:asciiTheme="minorHAnsi" w:hAnsiTheme="minorHAnsi" w:cstheme="minorHAnsi"/>
          <w:b/>
          <w:sz w:val="22"/>
        </w:rPr>
      </w:pPr>
    </w:p>
    <w:p w:rsidR="00C73386" w:rsidRPr="003B4D73" w:rsidRDefault="00C73386" w:rsidP="00C73386">
      <w:pPr>
        <w:numPr>
          <w:ilvl w:val="0"/>
          <w:numId w:val="10"/>
        </w:numPr>
        <w:tabs>
          <w:tab w:val="left" w:pos="720"/>
        </w:tabs>
        <w:rPr>
          <w:rFonts w:asciiTheme="minorHAnsi" w:hAnsiTheme="minorHAnsi" w:cstheme="minorHAnsi"/>
          <w:sz w:val="20"/>
        </w:rPr>
      </w:pPr>
      <w:r w:rsidRPr="003B4D73">
        <w:rPr>
          <w:rFonts w:asciiTheme="minorHAnsi" w:hAnsiTheme="minorHAnsi" w:cstheme="minorHAnsi"/>
          <w:b/>
          <w:sz w:val="22"/>
          <w:szCs w:val="22"/>
        </w:rPr>
        <w:t>Organization of American Historians Liaison to the Board of Trustees for the National Council for History Education (NCHE)</w:t>
      </w:r>
      <w:r w:rsidRPr="003B4D73">
        <w:rPr>
          <w:rFonts w:asciiTheme="minorHAnsi" w:hAnsiTheme="minorHAnsi" w:cstheme="minorHAnsi"/>
          <w:sz w:val="20"/>
        </w:rPr>
        <w:t>, 2006-08, 2008-10.</w:t>
      </w:r>
    </w:p>
    <w:p w:rsidR="00C73386" w:rsidRPr="003B4D73" w:rsidRDefault="00C73386" w:rsidP="00C73386">
      <w:pPr>
        <w:ind w:left="360"/>
        <w:rPr>
          <w:rFonts w:asciiTheme="minorHAnsi" w:hAnsiTheme="minorHAnsi" w:cstheme="minorHAnsi"/>
          <w:sz w:val="20"/>
        </w:rPr>
      </w:pPr>
      <w:r w:rsidRPr="003B4D73">
        <w:rPr>
          <w:rFonts w:asciiTheme="minorHAnsi" w:hAnsiTheme="minorHAnsi" w:cstheme="minorHAnsi"/>
          <w:color w:val="444444"/>
          <w:sz w:val="20"/>
        </w:rPr>
        <w:t>The National Council for History Education builds bridges between K-12 teachers, college and university faculty and museums/libraries/historical societies who all share a common passion for teaching history.</w:t>
      </w:r>
    </w:p>
    <w:p w:rsidR="00C73386" w:rsidRPr="003B4D73" w:rsidRDefault="00C73386" w:rsidP="00C73386">
      <w:pPr>
        <w:rPr>
          <w:rFonts w:asciiTheme="minorHAnsi" w:hAnsiTheme="minorHAnsi" w:cstheme="minorHAnsi"/>
          <w:b/>
          <w:sz w:val="22"/>
        </w:rPr>
      </w:pPr>
    </w:p>
    <w:p w:rsidR="00C73386" w:rsidRPr="003B4D73" w:rsidRDefault="00C73386" w:rsidP="00471719">
      <w:pPr>
        <w:numPr>
          <w:ilvl w:val="0"/>
          <w:numId w:val="52"/>
        </w:numPr>
        <w:ind w:left="360"/>
        <w:rPr>
          <w:rFonts w:asciiTheme="minorHAnsi" w:hAnsiTheme="minorHAnsi" w:cstheme="minorHAnsi"/>
          <w:b/>
          <w:sz w:val="22"/>
        </w:rPr>
      </w:pPr>
      <w:r w:rsidRPr="003B4D73">
        <w:rPr>
          <w:rFonts w:asciiTheme="minorHAnsi" w:hAnsiTheme="minorHAnsi" w:cstheme="minorHAnsi"/>
          <w:b/>
          <w:sz w:val="22"/>
          <w:szCs w:val="22"/>
        </w:rPr>
        <w:t>Thrift and American Culture Project (2005-06)</w:t>
      </w:r>
    </w:p>
    <w:p w:rsidR="00C73386" w:rsidRPr="003B4D73" w:rsidRDefault="00C73386" w:rsidP="00C73386">
      <w:pPr>
        <w:ind w:left="360"/>
        <w:rPr>
          <w:rFonts w:asciiTheme="minorHAnsi" w:hAnsiTheme="minorHAnsi" w:cstheme="minorHAnsi"/>
          <w:sz w:val="20"/>
        </w:rPr>
      </w:pPr>
      <w:r w:rsidRPr="003B4D73">
        <w:rPr>
          <w:rFonts w:asciiTheme="minorHAnsi" w:hAnsiTheme="minorHAnsi" w:cstheme="minorHAnsi"/>
          <w:sz w:val="20"/>
        </w:rPr>
        <w:t xml:space="preserve">A two-year, multidisciplinary scholarly initiative examining the significance of thrift in American society, sponsored by the University of Virginia’s Institute for the Advanced Study of Culture with funding from The John Templeton Foundation.  The first phase of the Project explored the idea, language, and practice of a thrift ethos understood to mean fiscal frugality but also including cultural analogues such as self-restraint, reticence, temperance, conservation, stewardship, and the like.  Project scholars include Jackson </w:t>
      </w:r>
      <w:proofErr w:type="spellStart"/>
      <w:r w:rsidRPr="003B4D73">
        <w:rPr>
          <w:rFonts w:asciiTheme="minorHAnsi" w:hAnsiTheme="minorHAnsi" w:cstheme="minorHAnsi"/>
          <w:sz w:val="20"/>
        </w:rPr>
        <w:t>Lears</w:t>
      </w:r>
      <w:proofErr w:type="spellEnd"/>
      <w:r w:rsidRPr="003B4D73">
        <w:rPr>
          <w:rFonts w:asciiTheme="minorHAnsi" w:hAnsiTheme="minorHAnsi" w:cstheme="minorHAnsi"/>
          <w:sz w:val="20"/>
        </w:rPr>
        <w:t xml:space="preserve"> (Rutgers), Jean </w:t>
      </w:r>
      <w:proofErr w:type="spellStart"/>
      <w:r w:rsidRPr="003B4D73">
        <w:rPr>
          <w:rFonts w:asciiTheme="minorHAnsi" w:hAnsiTheme="minorHAnsi" w:cstheme="minorHAnsi"/>
          <w:sz w:val="20"/>
        </w:rPr>
        <w:t>Bethke</w:t>
      </w:r>
      <w:proofErr w:type="spellEnd"/>
      <w:r w:rsidRPr="003B4D73">
        <w:rPr>
          <w:rFonts w:asciiTheme="minorHAnsi" w:hAnsiTheme="minorHAnsi" w:cstheme="minorHAnsi"/>
          <w:sz w:val="20"/>
        </w:rPr>
        <w:t xml:space="preserve"> </w:t>
      </w:r>
      <w:proofErr w:type="spellStart"/>
      <w:r w:rsidRPr="003B4D73">
        <w:rPr>
          <w:rFonts w:asciiTheme="minorHAnsi" w:hAnsiTheme="minorHAnsi" w:cstheme="minorHAnsi"/>
          <w:sz w:val="20"/>
        </w:rPr>
        <w:t>Elshtain</w:t>
      </w:r>
      <w:proofErr w:type="spellEnd"/>
      <w:r w:rsidRPr="003B4D73">
        <w:rPr>
          <w:rFonts w:asciiTheme="minorHAnsi" w:hAnsiTheme="minorHAnsi" w:cstheme="minorHAnsi"/>
          <w:sz w:val="20"/>
        </w:rPr>
        <w:t xml:space="preserve"> (Chicago), Orlando Patterson (Harvard), </w:t>
      </w:r>
      <w:proofErr w:type="spellStart"/>
      <w:r w:rsidRPr="003B4D73">
        <w:rPr>
          <w:rFonts w:asciiTheme="minorHAnsi" w:hAnsiTheme="minorHAnsi" w:cstheme="minorHAnsi"/>
          <w:sz w:val="20"/>
        </w:rPr>
        <w:t>Kiku</w:t>
      </w:r>
      <w:proofErr w:type="spellEnd"/>
      <w:r w:rsidRPr="003B4D73">
        <w:rPr>
          <w:rFonts w:asciiTheme="minorHAnsi" w:hAnsiTheme="minorHAnsi" w:cstheme="minorHAnsi"/>
          <w:sz w:val="20"/>
        </w:rPr>
        <w:t xml:space="preserve"> </w:t>
      </w:r>
      <w:proofErr w:type="spellStart"/>
      <w:r w:rsidRPr="003B4D73">
        <w:rPr>
          <w:rFonts w:asciiTheme="minorHAnsi" w:hAnsiTheme="minorHAnsi" w:cstheme="minorHAnsi"/>
          <w:sz w:val="20"/>
        </w:rPr>
        <w:t>Adatto</w:t>
      </w:r>
      <w:proofErr w:type="spellEnd"/>
      <w:r w:rsidRPr="003B4D73">
        <w:rPr>
          <w:rFonts w:asciiTheme="minorHAnsi" w:hAnsiTheme="minorHAnsi" w:cstheme="minorHAnsi"/>
          <w:sz w:val="20"/>
        </w:rPr>
        <w:t xml:space="preserve"> (Harvard), Robert Frank (Cornell), Deidre McCloskey (Illinois-Chicago), Daniel Walker Howe (Oxford), and Michael </w:t>
      </w:r>
      <w:proofErr w:type="spellStart"/>
      <w:r w:rsidRPr="003B4D73">
        <w:rPr>
          <w:rFonts w:asciiTheme="minorHAnsi" w:hAnsiTheme="minorHAnsi" w:cstheme="minorHAnsi"/>
          <w:sz w:val="20"/>
        </w:rPr>
        <w:t>Sandel</w:t>
      </w:r>
      <w:proofErr w:type="spellEnd"/>
      <w:r w:rsidRPr="003B4D73">
        <w:rPr>
          <w:rFonts w:asciiTheme="minorHAnsi" w:hAnsiTheme="minorHAnsi" w:cstheme="minorHAnsi"/>
          <w:sz w:val="20"/>
        </w:rPr>
        <w:t xml:space="preserve"> (Harvard).  In the second phase of the project, the participating scholars jointly authored a report to the nation in which they summarized their research and reflected on the status and future of thrift as an American value.</w:t>
      </w:r>
    </w:p>
    <w:p w:rsidR="00C73386" w:rsidRPr="003B4D73" w:rsidRDefault="00C73386" w:rsidP="00C73386">
      <w:pPr>
        <w:tabs>
          <w:tab w:val="left" w:pos="-720"/>
        </w:tabs>
        <w:ind w:left="360"/>
        <w:rPr>
          <w:rFonts w:asciiTheme="minorHAnsi" w:hAnsiTheme="minorHAnsi" w:cstheme="minorHAnsi"/>
          <w:sz w:val="22"/>
        </w:rPr>
      </w:pPr>
    </w:p>
    <w:p w:rsidR="00C73386" w:rsidRPr="003B4D73" w:rsidRDefault="00C73386" w:rsidP="00471719">
      <w:pPr>
        <w:numPr>
          <w:ilvl w:val="0"/>
          <w:numId w:val="52"/>
        </w:numPr>
        <w:tabs>
          <w:tab w:val="left" w:pos="-720"/>
        </w:tabs>
        <w:ind w:left="360"/>
        <w:rPr>
          <w:rFonts w:asciiTheme="minorHAnsi" w:hAnsiTheme="minorHAnsi" w:cstheme="minorHAnsi"/>
          <w:b/>
          <w:sz w:val="22"/>
        </w:rPr>
      </w:pPr>
      <w:r w:rsidRPr="003B4D73">
        <w:rPr>
          <w:rFonts w:asciiTheme="minorHAnsi" w:hAnsiTheme="minorHAnsi" w:cstheme="minorHAnsi"/>
          <w:b/>
          <w:sz w:val="22"/>
        </w:rPr>
        <w:t>Teaching American History Grants</w:t>
      </w:r>
    </w:p>
    <w:p w:rsidR="00C73386" w:rsidRPr="003B4D73" w:rsidRDefault="00C73386" w:rsidP="00C73386">
      <w:pPr>
        <w:tabs>
          <w:tab w:val="left" w:pos="-720"/>
        </w:tabs>
        <w:rPr>
          <w:rFonts w:asciiTheme="minorHAnsi" w:hAnsiTheme="minorHAnsi" w:cstheme="minorHAnsi"/>
          <w:sz w:val="22"/>
        </w:rPr>
      </w:pPr>
    </w:p>
    <w:p w:rsidR="00C73386" w:rsidRPr="003B4D73" w:rsidRDefault="00C73386" w:rsidP="00471719">
      <w:pPr>
        <w:numPr>
          <w:ilvl w:val="0"/>
          <w:numId w:val="53"/>
        </w:numPr>
        <w:tabs>
          <w:tab w:val="left" w:pos="-720"/>
        </w:tabs>
        <w:rPr>
          <w:rFonts w:asciiTheme="minorHAnsi" w:hAnsiTheme="minorHAnsi" w:cstheme="minorHAnsi"/>
          <w:sz w:val="20"/>
        </w:rPr>
      </w:pPr>
      <w:r w:rsidRPr="003B4D73">
        <w:rPr>
          <w:rFonts w:asciiTheme="minorHAnsi" w:hAnsiTheme="minorHAnsi" w:cstheme="minorHAnsi"/>
          <w:b/>
          <w:i/>
          <w:sz w:val="22"/>
        </w:rPr>
        <w:t xml:space="preserve">“Learning through History” </w:t>
      </w:r>
      <w:r w:rsidRPr="003B4D73">
        <w:rPr>
          <w:rFonts w:asciiTheme="minorHAnsi" w:hAnsiTheme="minorHAnsi" w:cstheme="minorHAnsi"/>
          <w:sz w:val="22"/>
        </w:rPr>
        <w:t xml:space="preserve">(2004-06).  </w:t>
      </w:r>
      <w:r w:rsidRPr="003B4D73">
        <w:rPr>
          <w:rFonts w:asciiTheme="minorHAnsi" w:hAnsiTheme="minorHAnsi" w:cstheme="minorHAnsi"/>
          <w:sz w:val="20"/>
        </w:rPr>
        <w:t xml:space="preserve">An $800,000 grant to the Mississippi Bend Area Education Agency and </w:t>
      </w:r>
      <w:proofErr w:type="spellStart"/>
      <w:r w:rsidRPr="003B4D73">
        <w:rPr>
          <w:rFonts w:asciiTheme="minorHAnsi" w:hAnsiTheme="minorHAnsi" w:cstheme="minorHAnsi"/>
          <w:sz w:val="20"/>
        </w:rPr>
        <w:t>Augustana</w:t>
      </w:r>
      <w:proofErr w:type="spellEnd"/>
      <w:r w:rsidRPr="003B4D73">
        <w:rPr>
          <w:rFonts w:asciiTheme="minorHAnsi" w:hAnsiTheme="minorHAnsi" w:cstheme="minorHAnsi"/>
          <w:sz w:val="20"/>
        </w:rPr>
        <w:t xml:space="preserve"> College from the US Department of Education’s Teaching American History grant program.  The proposal calls for a three-year series of workshops and learning opportunities to enhance the teaching and learning of American history in eastern Iowa elementary schools grades 4-6.  I will be leading workshops for 70 teachers on the theme of “That Thing We Do: Uncovering Historical Mindedness </w:t>
      </w:r>
      <w:r w:rsidRPr="003B4D73">
        <w:rPr>
          <w:rFonts w:asciiTheme="minorHAnsi" w:hAnsiTheme="minorHAnsi" w:cstheme="minorHAnsi"/>
          <w:sz w:val="20"/>
        </w:rPr>
        <w:lastRenderedPageBreak/>
        <w:t>in the Secondary School Classroom,” and advising the grant director on matters relating to curriculum enhancement and assessment of the grant program.</w:t>
      </w:r>
    </w:p>
    <w:p w:rsidR="00C73386" w:rsidRPr="003B4D73" w:rsidRDefault="00C73386" w:rsidP="00C73386">
      <w:pPr>
        <w:tabs>
          <w:tab w:val="left" w:pos="-720"/>
        </w:tabs>
        <w:ind w:left="360"/>
        <w:rPr>
          <w:rFonts w:asciiTheme="minorHAnsi" w:hAnsiTheme="minorHAnsi" w:cstheme="minorHAnsi"/>
          <w:sz w:val="22"/>
        </w:rPr>
      </w:pPr>
    </w:p>
    <w:p w:rsidR="00C73386" w:rsidRPr="00765F64" w:rsidRDefault="00C73386" w:rsidP="00C73386">
      <w:pPr>
        <w:numPr>
          <w:ilvl w:val="0"/>
          <w:numId w:val="53"/>
        </w:numPr>
        <w:tabs>
          <w:tab w:val="left" w:pos="-720"/>
        </w:tabs>
        <w:rPr>
          <w:rFonts w:asciiTheme="minorHAnsi" w:hAnsiTheme="minorHAnsi" w:cstheme="minorHAnsi"/>
          <w:sz w:val="20"/>
        </w:rPr>
      </w:pPr>
      <w:r w:rsidRPr="003B4D73">
        <w:rPr>
          <w:rFonts w:asciiTheme="minorHAnsi" w:hAnsiTheme="minorHAnsi" w:cstheme="minorHAnsi"/>
          <w:b/>
          <w:i/>
          <w:sz w:val="22"/>
        </w:rPr>
        <w:t>“The Future of Our Past: History for Learning and Service”</w:t>
      </w:r>
      <w:r w:rsidRPr="003B4D73">
        <w:rPr>
          <w:rFonts w:asciiTheme="minorHAnsi" w:hAnsiTheme="minorHAnsi" w:cstheme="minorHAnsi"/>
          <w:sz w:val="22"/>
        </w:rPr>
        <w:t xml:space="preserve"> (2003-05).  </w:t>
      </w:r>
      <w:r w:rsidRPr="003B4D73">
        <w:rPr>
          <w:rFonts w:asciiTheme="minorHAnsi" w:hAnsiTheme="minorHAnsi" w:cstheme="minorHAnsi"/>
          <w:sz w:val="20"/>
        </w:rPr>
        <w:t xml:space="preserve">A $708,000 grant to the Mississippi Bend Area Education Agency and </w:t>
      </w:r>
      <w:proofErr w:type="spellStart"/>
      <w:r w:rsidRPr="003B4D73">
        <w:rPr>
          <w:rFonts w:asciiTheme="minorHAnsi" w:hAnsiTheme="minorHAnsi" w:cstheme="minorHAnsi"/>
          <w:sz w:val="20"/>
        </w:rPr>
        <w:t>Augustana</w:t>
      </w:r>
      <w:proofErr w:type="spellEnd"/>
      <w:r w:rsidRPr="003B4D73">
        <w:rPr>
          <w:rFonts w:asciiTheme="minorHAnsi" w:hAnsiTheme="minorHAnsi" w:cstheme="minorHAnsi"/>
          <w:sz w:val="20"/>
        </w:rPr>
        <w:t xml:space="preserve"> College from the US Department of Education’s Teaching American History grant program.  The program calls for a three-year series of workshops and learning opportunities to enhance the teaching and learning of American history in eastern Iowa secondary schools.  I assisted in the writing of the grant proposal.  As a Principle Partner, my responsibilities include leading workshops for 70 teachers on the theme of “That Thing We Do: Uncovering Historical Mindedness in the Secondary School Classroom,” and advising the grant director on matters relating to curriculum enhancement and assessment of the grant program.</w:t>
      </w:r>
    </w:p>
    <w:p w:rsidR="00C73386" w:rsidRPr="003B4D73" w:rsidRDefault="00C73386" w:rsidP="00C73386">
      <w:pPr>
        <w:tabs>
          <w:tab w:val="left" w:pos="-720"/>
        </w:tabs>
        <w:rPr>
          <w:rFonts w:asciiTheme="minorHAnsi" w:hAnsiTheme="minorHAnsi" w:cstheme="minorHAnsi"/>
          <w:sz w:val="22"/>
        </w:rPr>
      </w:pPr>
    </w:p>
    <w:p w:rsidR="00C73386" w:rsidRPr="003B4D73" w:rsidRDefault="00C73386" w:rsidP="00471719">
      <w:pPr>
        <w:numPr>
          <w:ilvl w:val="0"/>
          <w:numId w:val="41"/>
        </w:numPr>
        <w:tabs>
          <w:tab w:val="clear" w:pos="720"/>
          <w:tab w:val="left" w:pos="-720"/>
        </w:tabs>
        <w:ind w:left="360"/>
        <w:rPr>
          <w:rFonts w:asciiTheme="minorHAnsi" w:hAnsiTheme="minorHAnsi" w:cstheme="minorHAnsi"/>
          <w:sz w:val="22"/>
        </w:rPr>
      </w:pPr>
      <w:r w:rsidRPr="003B4D73">
        <w:rPr>
          <w:rFonts w:asciiTheme="minorHAnsi" w:hAnsiTheme="minorHAnsi" w:cstheme="minorHAnsi"/>
          <w:b/>
          <w:sz w:val="22"/>
        </w:rPr>
        <w:t xml:space="preserve">The Quality in Undergraduate Education Project (2001-04) </w:t>
      </w:r>
    </w:p>
    <w:p w:rsidR="00C73386" w:rsidRPr="003B4D73" w:rsidRDefault="00C73386" w:rsidP="00C73386">
      <w:pPr>
        <w:tabs>
          <w:tab w:val="left" w:pos="-720"/>
        </w:tabs>
        <w:ind w:left="360"/>
        <w:rPr>
          <w:rFonts w:asciiTheme="minorHAnsi" w:hAnsiTheme="minorHAnsi" w:cstheme="minorHAnsi"/>
          <w:sz w:val="20"/>
        </w:rPr>
      </w:pPr>
      <w:r w:rsidRPr="003B4D73">
        <w:rPr>
          <w:rFonts w:asciiTheme="minorHAnsi" w:hAnsiTheme="minorHAnsi" w:cstheme="minorHAnsi"/>
          <w:sz w:val="20"/>
        </w:rPr>
        <w:t xml:space="preserve">QUE (2001-2004) was an initiative by the Education Trust in partnership with Georgia State University and the Pew and Mobil-Exxon Foundations to establish learning outcomes and aligned assessments to guide the education of undergraduates in selected disciplines.  As a disciplinary consultant recommended to QUE by the Teaching Division of the American Historical Association, I assisted teams of historians from eight clusters of public universities </w:t>
      </w:r>
      <w:r w:rsidR="00324B40">
        <w:rPr>
          <w:rFonts w:asciiTheme="minorHAnsi" w:hAnsiTheme="minorHAnsi" w:cstheme="minorHAnsi"/>
          <w:sz w:val="20"/>
        </w:rPr>
        <w:t xml:space="preserve">in CA, MD, NV, and GA </w:t>
      </w:r>
      <w:r w:rsidRPr="003B4D73">
        <w:rPr>
          <w:rFonts w:asciiTheme="minorHAnsi" w:hAnsiTheme="minorHAnsi" w:cstheme="minorHAnsi"/>
          <w:sz w:val="20"/>
        </w:rPr>
        <w:t xml:space="preserve">to develop and adopt indigenous outcomes and assessments for their history programs.  QUE demonstrated that feasible, meaningful alternatives exist to conventional numbers-driven assessment regimes. </w:t>
      </w:r>
    </w:p>
    <w:p w:rsidR="0097714E" w:rsidRPr="00765F64" w:rsidRDefault="0097714E" w:rsidP="00765F64">
      <w:pPr>
        <w:pStyle w:val="Heading2"/>
        <w:rPr>
          <w:rFonts w:asciiTheme="minorHAnsi" w:hAnsiTheme="minorHAnsi" w:cstheme="minorHAnsi"/>
          <w:sz w:val="22"/>
          <w:szCs w:val="22"/>
          <w:u w:val="none"/>
        </w:rPr>
      </w:pPr>
    </w:p>
    <w:p w:rsidR="00765F64" w:rsidRPr="003B4D73" w:rsidRDefault="00765F64" w:rsidP="00765F64">
      <w:pPr>
        <w:numPr>
          <w:ilvl w:val="0"/>
          <w:numId w:val="40"/>
        </w:numPr>
        <w:tabs>
          <w:tab w:val="clear" w:pos="720"/>
          <w:tab w:val="left" w:pos="-720"/>
        </w:tabs>
        <w:ind w:left="360"/>
        <w:rPr>
          <w:rFonts w:asciiTheme="minorHAnsi" w:hAnsiTheme="minorHAnsi" w:cstheme="minorHAnsi"/>
          <w:b/>
          <w:sz w:val="22"/>
        </w:rPr>
      </w:pPr>
      <w:r w:rsidRPr="003B4D73">
        <w:rPr>
          <w:rFonts w:asciiTheme="minorHAnsi" w:hAnsiTheme="minorHAnsi" w:cstheme="minorHAnsi"/>
          <w:b/>
          <w:sz w:val="22"/>
        </w:rPr>
        <w:t>External Department Reviews</w:t>
      </w:r>
    </w:p>
    <w:p w:rsidR="00765F64" w:rsidRDefault="00765F64" w:rsidP="00765F64">
      <w:pPr>
        <w:numPr>
          <w:ilvl w:val="0"/>
          <w:numId w:val="54"/>
        </w:numPr>
        <w:tabs>
          <w:tab w:val="clear" w:pos="1080"/>
          <w:tab w:val="left" w:pos="-720"/>
        </w:tabs>
        <w:ind w:left="720"/>
        <w:rPr>
          <w:rFonts w:asciiTheme="minorHAnsi" w:hAnsiTheme="minorHAnsi" w:cstheme="minorHAnsi"/>
          <w:sz w:val="22"/>
        </w:rPr>
      </w:pPr>
      <w:r>
        <w:rPr>
          <w:rFonts w:asciiTheme="minorHAnsi" w:hAnsiTheme="minorHAnsi" w:cstheme="minorHAnsi"/>
          <w:sz w:val="22"/>
        </w:rPr>
        <w:t>Arts &amp; Sciences Department (and the “Educated Citizen” General Education Program sponsored by this department), Nebraska Methodist College, November 2014.</w:t>
      </w:r>
    </w:p>
    <w:p w:rsidR="00765F64" w:rsidRPr="003B4D73" w:rsidRDefault="00765F64" w:rsidP="00765F64">
      <w:pPr>
        <w:numPr>
          <w:ilvl w:val="0"/>
          <w:numId w:val="54"/>
        </w:numPr>
        <w:tabs>
          <w:tab w:val="clear" w:pos="1080"/>
          <w:tab w:val="left" w:pos="-720"/>
        </w:tabs>
        <w:ind w:left="720"/>
        <w:rPr>
          <w:rFonts w:asciiTheme="minorHAnsi" w:hAnsiTheme="minorHAnsi" w:cstheme="minorHAnsi"/>
          <w:sz w:val="22"/>
        </w:rPr>
      </w:pPr>
      <w:r w:rsidRPr="003B4D73">
        <w:rPr>
          <w:rFonts w:asciiTheme="minorHAnsi" w:hAnsiTheme="minorHAnsi" w:cstheme="minorHAnsi"/>
          <w:sz w:val="22"/>
        </w:rPr>
        <w:t>History Department, Culver-Stockton College, February 2009.</w:t>
      </w:r>
    </w:p>
    <w:p w:rsidR="00765F64" w:rsidRPr="003B4D73" w:rsidRDefault="00765F64" w:rsidP="00765F64">
      <w:pPr>
        <w:numPr>
          <w:ilvl w:val="0"/>
          <w:numId w:val="54"/>
        </w:numPr>
        <w:tabs>
          <w:tab w:val="clear" w:pos="1080"/>
          <w:tab w:val="left" w:pos="-720"/>
        </w:tabs>
        <w:ind w:left="720"/>
        <w:rPr>
          <w:rFonts w:asciiTheme="minorHAnsi" w:hAnsiTheme="minorHAnsi" w:cstheme="minorHAnsi"/>
          <w:sz w:val="22"/>
        </w:rPr>
      </w:pPr>
      <w:r w:rsidRPr="003B4D73">
        <w:rPr>
          <w:rFonts w:asciiTheme="minorHAnsi" w:hAnsiTheme="minorHAnsi" w:cstheme="minorHAnsi"/>
          <w:sz w:val="22"/>
        </w:rPr>
        <w:t>History Department, Grinnell College, IA, April 2007</w:t>
      </w:r>
    </w:p>
    <w:p w:rsidR="00765F64" w:rsidRPr="003B4D73" w:rsidRDefault="00765F64" w:rsidP="00765F64">
      <w:pPr>
        <w:numPr>
          <w:ilvl w:val="0"/>
          <w:numId w:val="54"/>
        </w:numPr>
        <w:tabs>
          <w:tab w:val="clear" w:pos="1080"/>
          <w:tab w:val="left" w:pos="-720"/>
        </w:tabs>
        <w:ind w:left="720"/>
        <w:rPr>
          <w:rFonts w:asciiTheme="minorHAnsi" w:hAnsiTheme="minorHAnsi" w:cstheme="minorHAnsi"/>
          <w:sz w:val="22"/>
        </w:rPr>
      </w:pPr>
      <w:r w:rsidRPr="003B4D73">
        <w:rPr>
          <w:rFonts w:asciiTheme="minorHAnsi" w:hAnsiTheme="minorHAnsi" w:cstheme="minorHAnsi"/>
          <w:sz w:val="22"/>
        </w:rPr>
        <w:t>History Department, Hope College, MI, February 2007</w:t>
      </w:r>
    </w:p>
    <w:p w:rsidR="00765F64" w:rsidRPr="003B4D73" w:rsidRDefault="00765F64" w:rsidP="00765F64">
      <w:pPr>
        <w:numPr>
          <w:ilvl w:val="0"/>
          <w:numId w:val="54"/>
        </w:numPr>
        <w:tabs>
          <w:tab w:val="clear" w:pos="1080"/>
          <w:tab w:val="left" w:pos="-720"/>
        </w:tabs>
        <w:ind w:left="720"/>
        <w:rPr>
          <w:rFonts w:asciiTheme="minorHAnsi" w:hAnsiTheme="minorHAnsi" w:cstheme="minorHAnsi"/>
          <w:sz w:val="22"/>
        </w:rPr>
      </w:pPr>
      <w:r w:rsidRPr="003B4D73">
        <w:rPr>
          <w:rFonts w:asciiTheme="minorHAnsi" w:hAnsiTheme="minorHAnsi" w:cstheme="minorHAnsi"/>
          <w:sz w:val="22"/>
        </w:rPr>
        <w:t>History Department, Trinity Christian College, IL, March 2006</w:t>
      </w:r>
    </w:p>
    <w:p w:rsidR="0097714E" w:rsidRDefault="0097714E" w:rsidP="00765F64">
      <w:pPr>
        <w:pStyle w:val="Heading2"/>
        <w:rPr>
          <w:rFonts w:asciiTheme="minorHAnsi" w:hAnsiTheme="minorHAnsi" w:cstheme="minorHAnsi"/>
          <w:u w:val="none"/>
        </w:rPr>
      </w:pPr>
    </w:p>
    <w:p w:rsidR="00765F64" w:rsidRPr="00765F64" w:rsidRDefault="00765F64" w:rsidP="00765F64"/>
    <w:p w:rsidR="00C73386" w:rsidRPr="003B4D73" w:rsidRDefault="00C73386" w:rsidP="00C73386">
      <w:pPr>
        <w:pStyle w:val="Heading2"/>
        <w:pBdr>
          <w:bottom w:val="single" w:sz="4" w:space="1" w:color="auto"/>
        </w:pBdr>
        <w:rPr>
          <w:rFonts w:asciiTheme="minorHAnsi" w:hAnsiTheme="minorHAnsi" w:cstheme="minorHAnsi"/>
          <w:sz w:val="22"/>
          <w:u w:val="none"/>
        </w:rPr>
      </w:pPr>
      <w:r w:rsidRPr="003B4D73">
        <w:rPr>
          <w:rFonts w:asciiTheme="minorHAnsi" w:hAnsiTheme="minorHAnsi" w:cstheme="minorHAnsi"/>
          <w:u w:val="none"/>
        </w:rPr>
        <w:t>I</w:t>
      </w:r>
      <w:r w:rsidRPr="003B4D73">
        <w:rPr>
          <w:rFonts w:asciiTheme="minorHAnsi" w:hAnsiTheme="minorHAnsi" w:cstheme="minorHAnsi"/>
          <w:sz w:val="22"/>
          <w:u w:val="none"/>
        </w:rPr>
        <w:t xml:space="preserve">NVITED </w:t>
      </w:r>
      <w:r w:rsidRPr="003B4D73">
        <w:rPr>
          <w:rFonts w:asciiTheme="minorHAnsi" w:hAnsiTheme="minorHAnsi" w:cstheme="minorHAnsi"/>
          <w:u w:val="none"/>
        </w:rPr>
        <w:t>L</w:t>
      </w:r>
      <w:r w:rsidRPr="003B4D73">
        <w:rPr>
          <w:rFonts w:asciiTheme="minorHAnsi" w:hAnsiTheme="minorHAnsi" w:cstheme="minorHAnsi"/>
          <w:sz w:val="22"/>
          <w:u w:val="none"/>
        </w:rPr>
        <w:t>ECTURES</w:t>
      </w:r>
    </w:p>
    <w:p w:rsidR="00C73386" w:rsidRPr="003B4D73" w:rsidRDefault="00C73386" w:rsidP="00C73386">
      <w:pPr>
        <w:tabs>
          <w:tab w:val="left" w:pos="-720"/>
        </w:tabs>
        <w:rPr>
          <w:rFonts w:asciiTheme="minorHAnsi" w:hAnsiTheme="minorHAnsi" w:cstheme="minorHAnsi"/>
          <w:sz w:val="22"/>
        </w:rPr>
      </w:pPr>
    </w:p>
    <w:p w:rsidR="000A2C29" w:rsidRDefault="000A2C29" w:rsidP="00471719">
      <w:pPr>
        <w:pStyle w:val="ListParagraph"/>
        <w:numPr>
          <w:ilvl w:val="0"/>
          <w:numId w:val="45"/>
        </w:numPr>
        <w:ind w:left="360"/>
        <w:rPr>
          <w:rFonts w:asciiTheme="minorHAnsi" w:hAnsiTheme="minorHAnsi" w:cstheme="minorHAnsi"/>
          <w:sz w:val="22"/>
          <w:szCs w:val="22"/>
        </w:rPr>
      </w:pPr>
      <w:r>
        <w:rPr>
          <w:rFonts w:asciiTheme="minorHAnsi" w:hAnsiTheme="minorHAnsi" w:cstheme="minorHAnsi"/>
          <w:sz w:val="22"/>
          <w:szCs w:val="22"/>
        </w:rPr>
        <w:t xml:space="preserve">“Uncovering History in the History Survey Course,” </w:t>
      </w:r>
      <w:r w:rsidRPr="00996448">
        <w:rPr>
          <w:rFonts w:asciiTheme="minorHAnsi" w:hAnsiTheme="minorHAnsi" w:cstheme="minorHAnsi"/>
          <w:b/>
          <w:sz w:val="22"/>
          <w:szCs w:val="22"/>
        </w:rPr>
        <w:t>Texas Conference on Introductory History Courses</w:t>
      </w:r>
      <w:r>
        <w:rPr>
          <w:rFonts w:asciiTheme="minorHAnsi" w:hAnsiTheme="minorHAnsi" w:cstheme="minorHAnsi"/>
          <w:sz w:val="22"/>
          <w:szCs w:val="22"/>
        </w:rPr>
        <w:t>, an American Historical Association conference hosted by the UT-Austin History Department in partnership with the Texas State Historical Association, The University of Texas at Austin, August 28-29, 2015.</w:t>
      </w:r>
    </w:p>
    <w:p w:rsidR="000A2C29" w:rsidRPr="000A2C29" w:rsidRDefault="000A2C29" w:rsidP="000A2C29">
      <w:pPr>
        <w:rPr>
          <w:rFonts w:asciiTheme="minorHAnsi" w:hAnsiTheme="minorHAnsi" w:cstheme="minorHAnsi"/>
          <w:sz w:val="22"/>
          <w:szCs w:val="22"/>
        </w:rPr>
      </w:pPr>
    </w:p>
    <w:p w:rsidR="000A2C29" w:rsidRDefault="00996448" w:rsidP="00471719">
      <w:pPr>
        <w:pStyle w:val="ListParagraph"/>
        <w:numPr>
          <w:ilvl w:val="0"/>
          <w:numId w:val="45"/>
        </w:numPr>
        <w:ind w:left="360"/>
        <w:rPr>
          <w:rFonts w:asciiTheme="minorHAnsi" w:hAnsiTheme="minorHAnsi" w:cstheme="minorHAnsi"/>
          <w:sz w:val="22"/>
          <w:szCs w:val="22"/>
        </w:rPr>
      </w:pPr>
      <w:r>
        <w:rPr>
          <w:rFonts w:asciiTheme="minorHAnsi" w:hAnsiTheme="minorHAnsi" w:cstheme="minorHAnsi"/>
          <w:sz w:val="22"/>
          <w:szCs w:val="22"/>
        </w:rPr>
        <w:t xml:space="preserve">“Decoding Bottlenecks in Teaching and Learning,” </w:t>
      </w:r>
      <w:proofErr w:type="gramStart"/>
      <w:r w:rsidRPr="00996448">
        <w:rPr>
          <w:rFonts w:asciiTheme="minorHAnsi" w:hAnsiTheme="minorHAnsi" w:cstheme="minorHAnsi"/>
          <w:b/>
          <w:sz w:val="22"/>
          <w:szCs w:val="22"/>
        </w:rPr>
        <w:t>faculty retreat</w:t>
      </w:r>
      <w:proofErr w:type="gramEnd"/>
      <w:r w:rsidRPr="00996448">
        <w:rPr>
          <w:rFonts w:asciiTheme="minorHAnsi" w:hAnsiTheme="minorHAnsi" w:cstheme="minorHAnsi"/>
          <w:b/>
          <w:sz w:val="22"/>
          <w:szCs w:val="22"/>
        </w:rPr>
        <w:t xml:space="preserve"> for the Center for Management Communication, University of Southern California</w:t>
      </w:r>
      <w:r>
        <w:rPr>
          <w:rFonts w:asciiTheme="minorHAnsi" w:hAnsiTheme="minorHAnsi" w:cstheme="minorHAnsi"/>
          <w:sz w:val="22"/>
          <w:szCs w:val="22"/>
        </w:rPr>
        <w:t>, August 17, 2015.</w:t>
      </w:r>
    </w:p>
    <w:p w:rsidR="000A2C29" w:rsidRPr="000A2C29" w:rsidRDefault="000A2C29" w:rsidP="000A2C29">
      <w:pPr>
        <w:rPr>
          <w:rFonts w:asciiTheme="minorHAnsi" w:hAnsiTheme="minorHAnsi" w:cstheme="minorHAnsi"/>
          <w:sz w:val="22"/>
          <w:szCs w:val="22"/>
        </w:rPr>
      </w:pPr>
    </w:p>
    <w:p w:rsidR="00CC1BFE" w:rsidRDefault="00CC1BFE" w:rsidP="00471719">
      <w:pPr>
        <w:pStyle w:val="ListParagraph"/>
        <w:numPr>
          <w:ilvl w:val="0"/>
          <w:numId w:val="45"/>
        </w:numPr>
        <w:ind w:left="360"/>
        <w:rPr>
          <w:rFonts w:asciiTheme="minorHAnsi" w:hAnsiTheme="minorHAnsi" w:cstheme="minorHAnsi"/>
          <w:sz w:val="22"/>
          <w:szCs w:val="22"/>
        </w:rPr>
      </w:pPr>
      <w:r>
        <w:rPr>
          <w:rFonts w:asciiTheme="minorHAnsi" w:hAnsiTheme="minorHAnsi" w:cstheme="minorHAnsi"/>
          <w:sz w:val="22"/>
          <w:szCs w:val="22"/>
        </w:rPr>
        <w:t xml:space="preserve">“The Future of Teaching History,” plenary address to the </w:t>
      </w:r>
      <w:r w:rsidRPr="00D36DEB">
        <w:rPr>
          <w:rFonts w:ascii="Arial" w:hAnsi="Arial" w:cs="Arial"/>
          <w:b/>
          <w:color w:val="222222"/>
          <w:sz w:val="19"/>
          <w:szCs w:val="19"/>
          <w:shd w:val="clear" w:color="auto" w:fill="FFFFFF"/>
        </w:rPr>
        <w:t>Chicagoland Regional Conference on Faith and History Student Research Conference</w:t>
      </w:r>
      <w:r>
        <w:rPr>
          <w:rFonts w:ascii="Arial" w:hAnsi="Arial" w:cs="Arial"/>
          <w:color w:val="222222"/>
          <w:sz w:val="19"/>
          <w:szCs w:val="19"/>
          <w:shd w:val="clear" w:color="auto" w:fill="FFFFFF"/>
        </w:rPr>
        <w:t>, Trinity Christian College, April 11, 2015.</w:t>
      </w:r>
    </w:p>
    <w:p w:rsidR="00CC1BFE" w:rsidRPr="00CC1BFE" w:rsidRDefault="00CC1BFE" w:rsidP="00CC1BFE">
      <w:pPr>
        <w:rPr>
          <w:rFonts w:asciiTheme="minorHAnsi" w:hAnsiTheme="minorHAnsi" w:cstheme="minorHAnsi"/>
          <w:sz w:val="22"/>
          <w:szCs w:val="22"/>
        </w:rPr>
      </w:pPr>
    </w:p>
    <w:p w:rsidR="009D468E" w:rsidRDefault="009D468E" w:rsidP="00471719">
      <w:pPr>
        <w:pStyle w:val="ListParagraph"/>
        <w:numPr>
          <w:ilvl w:val="0"/>
          <w:numId w:val="45"/>
        </w:numPr>
        <w:ind w:left="360"/>
        <w:rPr>
          <w:rFonts w:asciiTheme="minorHAnsi" w:hAnsiTheme="minorHAnsi" w:cstheme="minorHAnsi"/>
          <w:sz w:val="22"/>
          <w:szCs w:val="22"/>
        </w:rPr>
      </w:pPr>
      <w:r>
        <w:rPr>
          <w:rFonts w:asciiTheme="minorHAnsi" w:hAnsiTheme="minorHAnsi" w:cstheme="minorHAnsi"/>
          <w:sz w:val="22"/>
          <w:szCs w:val="22"/>
        </w:rPr>
        <w:t xml:space="preserve">“The Stories We (Don’t) Tell: The End of </w:t>
      </w:r>
      <w:proofErr w:type="spellStart"/>
      <w:r>
        <w:rPr>
          <w:rFonts w:asciiTheme="minorHAnsi" w:hAnsiTheme="minorHAnsi" w:cstheme="minorHAnsi"/>
          <w:sz w:val="22"/>
          <w:szCs w:val="22"/>
        </w:rPr>
        <w:t>Narrativity</w:t>
      </w:r>
      <w:proofErr w:type="spellEnd"/>
      <w:r>
        <w:rPr>
          <w:rFonts w:asciiTheme="minorHAnsi" w:hAnsiTheme="minorHAnsi" w:cstheme="minorHAnsi"/>
          <w:sz w:val="22"/>
          <w:szCs w:val="22"/>
        </w:rPr>
        <w:t xml:space="preserve"> </w:t>
      </w:r>
      <w:r w:rsidR="001C190E">
        <w:rPr>
          <w:rFonts w:asciiTheme="minorHAnsi" w:hAnsiTheme="minorHAnsi" w:cstheme="minorHAnsi"/>
          <w:sz w:val="22"/>
          <w:szCs w:val="22"/>
        </w:rPr>
        <w:t xml:space="preserve">and Why Historians Should Care </w:t>
      </w:r>
      <w:r w:rsidR="00FD2CDB">
        <w:rPr>
          <w:rFonts w:asciiTheme="minorHAnsi" w:hAnsiTheme="minorHAnsi" w:cstheme="minorHAnsi"/>
          <w:sz w:val="22"/>
          <w:szCs w:val="22"/>
        </w:rPr>
        <w:t>about</w:t>
      </w:r>
      <w:r w:rsidR="001C190E">
        <w:rPr>
          <w:rFonts w:asciiTheme="minorHAnsi" w:hAnsiTheme="minorHAnsi" w:cstheme="minorHAnsi"/>
          <w:sz w:val="22"/>
          <w:szCs w:val="22"/>
        </w:rPr>
        <w:t xml:space="preserve"> It</w:t>
      </w:r>
      <w:r>
        <w:rPr>
          <w:rFonts w:asciiTheme="minorHAnsi" w:hAnsiTheme="minorHAnsi" w:cstheme="minorHAnsi"/>
          <w:sz w:val="22"/>
          <w:szCs w:val="22"/>
        </w:rPr>
        <w:t xml:space="preserve">,” address to the </w:t>
      </w:r>
      <w:r w:rsidRPr="009D468E">
        <w:rPr>
          <w:rFonts w:asciiTheme="minorHAnsi" w:hAnsiTheme="minorHAnsi" w:cstheme="minorHAnsi"/>
          <w:b/>
          <w:sz w:val="22"/>
          <w:szCs w:val="22"/>
        </w:rPr>
        <w:t>Conference on Faith and History</w:t>
      </w:r>
      <w:r>
        <w:rPr>
          <w:rFonts w:asciiTheme="minorHAnsi" w:hAnsiTheme="minorHAnsi" w:cstheme="minorHAnsi"/>
          <w:sz w:val="22"/>
          <w:szCs w:val="22"/>
        </w:rPr>
        <w:t>, American Historical Association Annual Meeting, January 2014.</w:t>
      </w:r>
    </w:p>
    <w:p w:rsidR="009D468E" w:rsidRPr="000B0B9D" w:rsidRDefault="009D468E" w:rsidP="009D468E">
      <w:pPr>
        <w:rPr>
          <w:rFonts w:asciiTheme="minorHAnsi" w:hAnsiTheme="minorHAnsi" w:cstheme="minorHAnsi"/>
          <w:sz w:val="22"/>
          <w:szCs w:val="22"/>
        </w:rPr>
      </w:pPr>
    </w:p>
    <w:p w:rsidR="000B0B9D" w:rsidRDefault="000B0B9D" w:rsidP="000B0B9D">
      <w:pPr>
        <w:pStyle w:val="ListParagraph"/>
        <w:numPr>
          <w:ilvl w:val="0"/>
          <w:numId w:val="55"/>
        </w:numPr>
        <w:ind w:left="360"/>
        <w:rPr>
          <w:rFonts w:asciiTheme="minorHAnsi" w:hAnsiTheme="minorHAnsi"/>
          <w:sz w:val="22"/>
          <w:szCs w:val="22"/>
        </w:rPr>
      </w:pPr>
      <w:r>
        <w:rPr>
          <w:rFonts w:asciiTheme="minorHAnsi" w:hAnsiTheme="minorHAnsi"/>
          <w:sz w:val="22"/>
          <w:szCs w:val="22"/>
        </w:rPr>
        <w:lastRenderedPageBreak/>
        <w:t>"How Do College U</w:t>
      </w:r>
      <w:r w:rsidRPr="000B0B9D">
        <w:rPr>
          <w:rFonts w:asciiTheme="minorHAnsi" w:hAnsiTheme="minorHAnsi"/>
          <w:sz w:val="22"/>
          <w:szCs w:val="22"/>
        </w:rPr>
        <w:t>ndergraduate</w:t>
      </w:r>
      <w:r>
        <w:rPr>
          <w:rFonts w:asciiTheme="minorHAnsi" w:hAnsiTheme="minorHAnsi"/>
          <w:sz w:val="22"/>
          <w:szCs w:val="22"/>
        </w:rPr>
        <w:t>s--THE FRUITS OF YOUR SCHOOLS--Explain the American P</w:t>
      </w:r>
      <w:r w:rsidRPr="000B0B9D">
        <w:rPr>
          <w:rFonts w:asciiTheme="minorHAnsi" w:hAnsiTheme="minorHAnsi"/>
          <w:sz w:val="22"/>
          <w:szCs w:val="22"/>
        </w:rPr>
        <w:t>ast?"</w:t>
      </w:r>
      <w:r w:rsidR="00FD2CDB">
        <w:rPr>
          <w:rFonts w:asciiTheme="minorHAnsi" w:hAnsiTheme="minorHAnsi"/>
          <w:sz w:val="22"/>
          <w:szCs w:val="22"/>
        </w:rPr>
        <w:t xml:space="preserve"> Plenary address to Chicago public school history t</w:t>
      </w:r>
      <w:r>
        <w:rPr>
          <w:rFonts w:asciiTheme="minorHAnsi" w:hAnsiTheme="minorHAnsi"/>
          <w:sz w:val="22"/>
          <w:szCs w:val="22"/>
        </w:rPr>
        <w:t xml:space="preserve">eachers, </w:t>
      </w:r>
      <w:r w:rsidRPr="000B0B9D">
        <w:rPr>
          <w:rFonts w:asciiTheme="minorHAnsi" w:hAnsiTheme="minorHAnsi"/>
          <w:b/>
          <w:sz w:val="22"/>
          <w:szCs w:val="22"/>
        </w:rPr>
        <w:t>Newberry Library</w:t>
      </w:r>
      <w:r>
        <w:rPr>
          <w:rFonts w:asciiTheme="minorHAnsi" w:hAnsiTheme="minorHAnsi"/>
          <w:b/>
          <w:sz w:val="22"/>
          <w:szCs w:val="22"/>
        </w:rPr>
        <w:t xml:space="preserve"> Teaching American History Grant</w:t>
      </w:r>
      <w:r>
        <w:rPr>
          <w:rFonts w:asciiTheme="minorHAnsi" w:hAnsiTheme="minorHAnsi"/>
          <w:sz w:val="22"/>
          <w:szCs w:val="22"/>
        </w:rPr>
        <w:t>, April 2013.</w:t>
      </w:r>
    </w:p>
    <w:p w:rsidR="00FD2CDB" w:rsidRPr="00FD2CDB" w:rsidRDefault="00FD2CDB" w:rsidP="00FD2CDB">
      <w:pPr>
        <w:rPr>
          <w:rFonts w:asciiTheme="minorHAnsi" w:hAnsiTheme="minorHAnsi"/>
          <w:sz w:val="22"/>
          <w:szCs w:val="22"/>
        </w:rPr>
      </w:pPr>
    </w:p>
    <w:p w:rsidR="00FD2CDB" w:rsidRPr="00FD2CDB" w:rsidRDefault="00FD2CDB" w:rsidP="00FD2CDB">
      <w:pPr>
        <w:pStyle w:val="ListParagraph"/>
        <w:numPr>
          <w:ilvl w:val="0"/>
          <w:numId w:val="55"/>
        </w:numPr>
        <w:ind w:left="360"/>
        <w:rPr>
          <w:rFonts w:asciiTheme="minorHAnsi" w:hAnsiTheme="minorHAnsi"/>
          <w:sz w:val="22"/>
          <w:szCs w:val="22"/>
        </w:rPr>
      </w:pPr>
      <w:r>
        <w:rPr>
          <w:rFonts w:asciiTheme="minorHAnsi" w:hAnsiTheme="minorHAnsi"/>
          <w:sz w:val="22"/>
          <w:szCs w:val="22"/>
        </w:rPr>
        <w:t>“</w:t>
      </w:r>
      <w:r w:rsidRPr="00FD2CDB">
        <w:rPr>
          <w:rFonts w:asciiTheme="minorHAnsi" w:hAnsiTheme="minorHAnsi"/>
          <w:sz w:val="22"/>
          <w:szCs w:val="22"/>
        </w:rPr>
        <w:t>Inside the 18-Year-Old Mind: Strategies for Teaching History in the 21st Century</w:t>
      </w:r>
      <w:r>
        <w:rPr>
          <w:rFonts w:asciiTheme="minorHAnsi" w:hAnsiTheme="minorHAnsi"/>
          <w:sz w:val="22"/>
          <w:szCs w:val="22"/>
        </w:rPr>
        <w:t xml:space="preserve">,” </w:t>
      </w:r>
      <w:r w:rsidRPr="00D36DEB">
        <w:rPr>
          <w:rFonts w:asciiTheme="minorHAnsi" w:hAnsiTheme="minorHAnsi"/>
          <w:b/>
          <w:sz w:val="22"/>
          <w:szCs w:val="22"/>
        </w:rPr>
        <w:t>University of California, Berkeley</w:t>
      </w:r>
      <w:r>
        <w:rPr>
          <w:rFonts w:asciiTheme="minorHAnsi" w:hAnsiTheme="minorHAnsi"/>
          <w:sz w:val="22"/>
          <w:szCs w:val="22"/>
        </w:rPr>
        <w:t>, March 2013.</w:t>
      </w:r>
    </w:p>
    <w:p w:rsidR="000B0B9D" w:rsidRPr="000B0B9D" w:rsidRDefault="000B0B9D" w:rsidP="009D468E">
      <w:pPr>
        <w:rPr>
          <w:rFonts w:asciiTheme="minorHAnsi" w:hAnsiTheme="minorHAnsi" w:cstheme="minorHAnsi"/>
          <w:sz w:val="22"/>
          <w:szCs w:val="22"/>
        </w:rPr>
      </w:pPr>
    </w:p>
    <w:p w:rsidR="00C73386" w:rsidRPr="003B4D73" w:rsidRDefault="00C73386" w:rsidP="00471719">
      <w:pPr>
        <w:pStyle w:val="ListParagraph"/>
        <w:numPr>
          <w:ilvl w:val="0"/>
          <w:numId w:val="45"/>
        </w:numPr>
        <w:ind w:left="360"/>
        <w:rPr>
          <w:rFonts w:asciiTheme="minorHAnsi" w:hAnsiTheme="minorHAnsi" w:cstheme="minorHAnsi"/>
          <w:sz w:val="22"/>
          <w:szCs w:val="22"/>
        </w:rPr>
      </w:pPr>
      <w:r w:rsidRPr="003B4D73">
        <w:rPr>
          <w:rFonts w:asciiTheme="minorHAnsi" w:hAnsiTheme="minorHAnsi" w:cstheme="minorHAnsi"/>
          <w:sz w:val="22"/>
          <w:szCs w:val="22"/>
        </w:rPr>
        <w:t xml:space="preserve">“Have I Flipped? Teaching Disciplinary Thinking through Signature Pedagogies,” </w:t>
      </w:r>
      <w:proofErr w:type="gramStart"/>
      <w:r w:rsidRPr="003B4D73">
        <w:rPr>
          <w:rFonts w:asciiTheme="minorHAnsi" w:hAnsiTheme="minorHAnsi" w:cstheme="minorHAnsi"/>
          <w:sz w:val="22"/>
          <w:szCs w:val="22"/>
        </w:rPr>
        <w:t>keynote address</w:t>
      </w:r>
      <w:proofErr w:type="gramEnd"/>
      <w:r w:rsidRPr="003B4D73">
        <w:rPr>
          <w:rFonts w:asciiTheme="minorHAnsi" w:hAnsiTheme="minorHAnsi" w:cstheme="minorHAnsi"/>
          <w:sz w:val="22"/>
          <w:szCs w:val="22"/>
        </w:rPr>
        <w:t xml:space="preserve">, </w:t>
      </w:r>
      <w:r w:rsidRPr="00C73386">
        <w:rPr>
          <w:rFonts w:asciiTheme="minorHAnsi" w:hAnsiTheme="minorHAnsi" w:cstheme="minorHAnsi"/>
          <w:b/>
          <w:sz w:val="22"/>
          <w:szCs w:val="22"/>
        </w:rPr>
        <w:t>University of Virginia</w:t>
      </w:r>
      <w:r w:rsidRPr="003B4D73">
        <w:rPr>
          <w:rFonts w:asciiTheme="minorHAnsi" w:hAnsiTheme="minorHAnsi" w:cstheme="minorHAnsi"/>
          <w:sz w:val="22"/>
          <w:szCs w:val="22"/>
        </w:rPr>
        <w:t xml:space="preserve"> Teaching Resource Center January Workshop, January 2013.   </w:t>
      </w:r>
    </w:p>
    <w:p w:rsidR="00C73386" w:rsidRPr="003B4D73" w:rsidRDefault="00C73386" w:rsidP="00C73386">
      <w:pPr>
        <w:ind w:left="360"/>
        <w:rPr>
          <w:rFonts w:asciiTheme="minorHAnsi" w:hAnsiTheme="minorHAnsi" w:cstheme="minorHAnsi"/>
          <w:sz w:val="22"/>
          <w:szCs w:val="22"/>
        </w:rPr>
      </w:pPr>
    </w:p>
    <w:p w:rsidR="00C73386" w:rsidRPr="003B4D73" w:rsidRDefault="00C73386" w:rsidP="00471719">
      <w:pPr>
        <w:pStyle w:val="ListParagraph"/>
        <w:numPr>
          <w:ilvl w:val="0"/>
          <w:numId w:val="45"/>
        </w:numPr>
        <w:ind w:left="360"/>
        <w:rPr>
          <w:rFonts w:asciiTheme="minorHAnsi" w:hAnsiTheme="minorHAnsi" w:cstheme="minorHAnsi"/>
          <w:sz w:val="22"/>
          <w:szCs w:val="22"/>
        </w:rPr>
      </w:pPr>
      <w:r w:rsidRPr="003B4D73">
        <w:rPr>
          <w:rFonts w:asciiTheme="minorHAnsi" w:hAnsiTheme="minorHAnsi" w:cstheme="minorHAnsi"/>
          <w:sz w:val="22"/>
          <w:szCs w:val="22"/>
        </w:rPr>
        <w:t xml:space="preserve">“The Future of History Teaching and Learning,” plenary address given at the annual meeting of the </w:t>
      </w:r>
      <w:r w:rsidRPr="00C73386">
        <w:rPr>
          <w:rFonts w:asciiTheme="minorHAnsi" w:hAnsiTheme="minorHAnsi" w:cstheme="minorHAnsi"/>
          <w:b/>
          <w:sz w:val="22"/>
          <w:szCs w:val="22"/>
        </w:rPr>
        <w:t>Australian Historical Association</w:t>
      </w:r>
      <w:r w:rsidRPr="003B4D73">
        <w:rPr>
          <w:rFonts w:asciiTheme="minorHAnsi" w:hAnsiTheme="minorHAnsi" w:cstheme="minorHAnsi"/>
          <w:sz w:val="22"/>
          <w:szCs w:val="22"/>
        </w:rPr>
        <w:t>, Adelaide, AUS, July 2012.</w:t>
      </w:r>
    </w:p>
    <w:p w:rsidR="00C73386" w:rsidRPr="003B4D73" w:rsidRDefault="00C73386" w:rsidP="00C73386">
      <w:pPr>
        <w:ind w:left="360"/>
        <w:rPr>
          <w:rFonts w:asciiTheme="minorHAnsi" w:hAnsiTheme="minorHAnsi" w:cstheme="minorHAnsi"/>
          <w:sz w:val="22"/>
          <w:szCs w:val="22"/>
        </w:rPr>
      </w:pPr>
    </w:p>
    <w:p w:rsidR="00C73386" w:rsidRPr="003B4D73" w:rsidRDefault="00C73386" w:rsidP="00471719">
      <w:pPr>
        <w:pStyle w:val="ListParagraph"/>
        <w:numPr>
          <w:ilvl w:val="0"/>
          <w:numId w:val="45"/>
        </w:numPr>
        <w:ind w:left="360"/>
        <w:rPr>
          <w:rFonts w:asciiTheme="minorHAnsi" w:hAnsiTheme="minorHAnsi" w:cstheme="minorHAnsi"/>
          <w:sz w:val="22"/>
          <w:szCs w:val="22"/>
        </w:rPr>
      </w:pPr>
      <w:r w:rsidRPr="003B4D73">
        <w:rPr>
          <w:rFonts w:asciiTheme="minorHAnsi" w:hAnsiTheme="minorHAnsi" w:cstheme="minorHAnsi"/>
          <w:sz w:val="22"/>
          <w:szCs w:val="22"/>
        </w:rPr>
        <w:t xml:space="preserve">“Making Sense of the Civil War.” Frieze Lecture, </w:t>
      </w:r>
      <w:r w:rsidRPr="00C73386">
        <w:rPr>
          <w:rFonts w:asciiTheme="minorHAnsi" w:hAnsiTheme="minorHAnsi" w:cstheme="minorHAnsi"/>
          <w:b/>
          <w:sz w:val="22"/>
          <w:szCs w:val="22"/>
        </w:rPr>
        <w:t>Rock Island Public Library</w:t>
      </w:r>
      <w:r w:rsidRPr="003B4D73">
        <w:rPr>
          <w:rFonts w:asciiTheme="minorHAnsi" w:hAnsiTheme="minorHAnsi" w:cstheme="minorHAnsi"/>
          <w:sz w:val="22"/>
          <w:szCs w:val="22"/>
        </w:rPr>
        <w:t>, November 1, 2011.</w:t>
      </w:r>
    </w:p>
    <w:p w:rsidR="00C73386" w:rsidRPr="003B4D73" w:rsidRDefault="00C73386" w:rsidP="00C73386">
      <w:pPr>
        <w:ind w:left="360"/>
        <w:rPr>
          <w:rFonts w:asciiTheme="minorHAnsi" w:hAnsiTheme="minorHAnsi" w:cstheme="minorHAnsi"/>
          <w:sz w:val="22"/>
          <w:szCs w:val="22"/>
        </w:rPr>
      </w:pPr>
    </w:p>
    <w:p w:rsidR="00C73386" w:rsidRPr="003B4D73" w:rsidRDefault="00C73386" w:rsidP="00471719">
      <w:pPr>
        <w:pStyle w:val="ListParagraph"/>
        <w:numPr>
          <w:ilvl w:val="0"/>
          <w:numId w:val="45"/>
        </w:numPr>
        <w:ind w:left="360"/>
        <w:rPr>
          <w:rFonts w:asciiTheme="minorHAnsi" w:hAnsiTheme="minorHAnsi" w:cstheme="minorHAnsi"/>
          <w:sz w:val="22"/>
          <w:szCs w:val="22"/>
        </w:rPr>
      </w:pPr>
      <w:r w:rsidRPr="003B4D73">
        <w:rPr>
          <w:rFonts w:asciiTheme="minorHAnsi" w:hAnsiTheme="minorHAnsi" w:cstheme="minorHAnsi"/>
          <w:sz w:val="22"/>
          <w:szCs w:val="22"/>
        </w:rPr>
        <w:t xml:space="preserve">“What is the Story They Tell? Narrative and Moral Inquiry in History Teaching and Learning,” address given at the After Standards Conference, </w:t>
      </w:r>
      <w:r w:rsidRPr="00C73386">
        <w:rPr>
          <w:rFonts w:asciiTheme="minorHAnsi" w:hAnsiTheme="minorHAnsi" w:cstheme="minorHAnsi"/>
          <w:b/>
          <w:sz w:val="22"/>
          <w:szCs w:val="22"/>
        </w:rPr>
        <w:t>University of New South Wales</w:t>
      </w:r>
      <w:r w:rsidRPr="003B4D73">
        <w:rPr>
          <w:rFonts w:asciiTheme="minorHAnsi" w:hAnsiTheme="minorHAnsi" w:cstheme="minorHAnsi"/>
          <w:sz w:val="22"/>
          <w:szCs w:val="22"/>
        </w:rPr>
        <w:t xml:space="preserve">, Sydney, Australia, </w:t>
      </w:r>
      <w:proofErr w:type="gramStart"/>
      <w:r w:rsidRPr="003B4D73">
        <w:rPr>
          <w:rFonts w:asciiTheme="minorHAnsi" w:hAnsiTheme="minorHAnsi" w:cstheme="minorHAnsi"/>
          <w:sz w:val="22"/>
          <w:szCs w:val="22"/>
        </w:rPr>
        <w:t>April</w:t>
      </w:r>
      <w:proofErr w:type="gramEnd"/>
      <w:r w:rsidRPr="003B4D73">
        <w:rPr>
          <w:rFonts w:asciiTheme="minorHAnsi" w:hAnsiTheme="minorHAnsi" w:cstheme="minorHAnsi"/>
          <w:sz w:val="22"/>
          <w:szCs w:val="22"/>
        </w:rPr>
        <w:t xml:space="preserve"> 2010.</w:t>
      </w:r>
    </w:p>
    <w:p w:rsidR="00C73386" w:rsidRPr="003B4D73" w:rsidRDefault="00C73386" w:rsidP="00C73386">
      <w:pPr>
        <w:ind w:left="360"/>
        <w:rPr>
          <w:rFonts w:asciiTheme="minorHAnsi" w:hAnsiTheme="minorHAnsi" w:cstheme="minorHAnsi"/>
          <w:sz w:val="22"/>
          <w:szCs w:val="22"/>
        </w:rPr>
      </w:pPr>
    </w:p>
    <w:p w:rsidR="00C73386" w:rsidRPr="001A5C50" w:rsidRDefault="00C73386" w:rsidP="00471719">
      <w:pPr>
        <w:pStyle w:val="ListParagraph"/>
        <w:numPr>
          <w:ilvl w:val="0"/>
          <w:numId w:val="45"/>
        </w:numPr>
        <w:ind w:left="360"/>
        <w:rPr>
          <w:rFonts w:asciiTheme="minorHAnsi" w:hAnsiTheme="minorHAnsi" w:cstheme="minorHAnsi"/>
          <w:sz w:val="22"/>
          <w:szCs w:val="22"/>
        </w:rPr>
      </w:pPr>
      <w:r w:rsidRPr="00C73386">
        <w:rPr>
          <w:rFonts w:asciiTheme="minorHAnsi" w:hAnsiTheme="minorHAnsi" w:cstheme="minorHAnsi"/>
          <w:b/>
          <w:sz w:val="22"/>
          <w:szCs w:val="22"/>
        </w:rPr>
        <w:t>Covenant College 1-Hour Course</w:t>
      </w:r>
      <w:r w:rsidRPr="001A5C50">
        <w:rPr>
          <w:rFonts w:asciiTheme="minorHAnsi" w:hAnsiTheme="minorHAnsi" w:cstheme="minorHAnsi"/>
          <w:sz w:val="22"/>
          <w:szCs w:val="22"/>
        </w:rPr>
        <w:t>/February 2010</w:t>
      </w:r>
      <w:r>
        <w:rPr>
          <w:rFonts w:asciiTheme="minorHAnsi" w:hAnsiTheme="minorHAnsi" w:cstheme="minorHAnsi"/>
          <w:sz w:val="22"/>
          <w:szCs w:val="22"/>
        </w:rPr>
        <w:t xml:space="preserve">: </w:t>
      </w:r>
      <w:r w:rsidRPr="001A5C50">
        <w:rPr>
          <w:rFonts w:asciiTheme="minorHAnsi" w:hAnsiTheme="minorHAnsi" w:cstheme="minorHAnsi"/>
          <w:sz w:val="22"/>
          <w:szCs w:val="22"/>
        </w:rPr>
        <w:t>“Consumer Culture: History, Critics, Prospects”</w:t>
      </w:r>
    </w:p>
    <w:p w:rsidR="00C73386" w:rsidRPr="001A5C50" w:rsidRDefault="00C73386" w:rsidP="00C73386">
      <w:pPr>
        <w:ind w:left="360"/>
        <w:rPr>
          <w:rFonts w:asciiTheme="minorHAnsi" w:hAnsiTheme="minorHAnsi" w:cstheme="minorHAnsi"/>
          <w:sz w:val="20"/>
        </w:rPr>
      </w:pPr>
      <w:r w:rsidRPr="001A5C50">
        <w:rPr>
          <w:rFonts w:asciiTheme="minorHAnsi" w:hAnsiTheme="minorHAnsi" w:cstheme="minorHAnsi"/>
          <w:sz w:val="20"/>
        </w:rPr>
        <w:t xml:space="preserve">Each year Covenant College (Lookout Mountain, TN) invites a distinguished academic to present a week long, 1-credit course on the speaker’s area of expertise. My course examined questions taken from an </w:t>
      </w:r>
      <w:proofErr w:type="spellStart"/>
      <w:r w:rsidRPr="001A5C50">
        <w:rPr>
          <w:rFonts w:asciiTheme="minorHAnsi" w:hAnsiTheme="minorHAnsi" w:cstheme="minorHAnsi"/>
          <w:sz w:val="20"/>
        </w:rPr>
        <w:t>Augustana</w:t>
      </w:r>
      <w:proofErr w:type="spellEnd"/>
      <w:r w:rsidRPr="001A5C50">
        <w:rPr>
          <w:rFonts w:asciiTheme="minorHAnsi" w:hAnsiTheme="minorHAnsi" w:cstheme="minorHAnsi"/>
          <w:sz w:val="20"/>
        </w:rPr>
        <w:t xml:space="preserve"> course, HIST 334: Do Americans consume too much? Why have calls to resist consumerism been so popular, yet so ineffective? What can be learned from past movements of resistance to consumerism to support a more sustainable economic future?</w:t>
      </w:r>
    </w:p>
    <w:p w:rsidR="00C73386" w:rsidRPr="003B4D73" w:rsidRDefault="00C73386" w:rsidP="00C73386">
      <w:pPr>
        <w:pStyle w:val="ListParagraph"/>
        <w:ind w:left="360"/>
        <w:rPr>
          <w:rFonts w:asciiTheme="minorHAnsi" w:hAnsiTheme="minorHAnsi" w:cstheme="minorHAnsi"/>
        </w:rPr>
      </w:pPr>
    </w:p>
    <w:p w:rsidR="00C73386" w:rsidRPr="003B4D73" w:rsidRDefault="00C73386" w:rsidP="00471719">
      <w:pPr>
        <w:numPr>
          <w:ilvl w:val="0"/>
          <w:numId w:val="45"/>
        </w:numPr>
        <w:tabs>
          <w:tab w:val="left" w:pos="-720"/>
        </w:tabs>
        <w:ind w:left="360"/>
        <w:rPr>
          <w:rFonts w:asciiTheme="minorHAnsi" w:hAnsiTheme="minorHAnsi" w:cstheme="minorHAnsi"/>
          <w:sz w:val="22"/>
        </w:rPr>
      </w:pPr>
      <w:r w:rsidRPr="003B4D73">
        <w:rPr>
          <w:rFonts w:asciiTheme="minorHAnsi" w:hAnsiTheme="minorHAnsi" w:cstheme="minorHAnsi"/>
          <w:sz w:val="22"/>
        </w:rPr>
        <w:t xml:space="preserve">“Saving and Spending: A History of the Financial Arts.” Lecture at </w:t>
      </w:r>
      <w:r w:rsidRPr="00C73386">
        <w:rPr>
          <w:rFonts w:asciiTheme="minorHAnsi" w:hAnsiTheme="minorHAnsi" w:cstheme="minorHAnsi"/>
          <w:b/>
          <w:sz w:val="22"/>
        </w:rPr>
        <w:t>Western Illinois University</w:t>
      </w:r>
      <w:r w:rsidRPr="003B4D73">
        <w:rPr>
          <w:rFonts w:asciiTheme="minorHAnsi" w:hAnsiTheme="minorHAnsi" w:cstheme="minorHAnsi"/>
          <w:sz w:val="22"/>
        </w:rPr>
        <w:t>, Rock Island, IL, December 2009.</w:t>
      </w:r>
    </w:p>
    <w:p w:rsidR="00C73386" w:rsidRPr="003B4D73" w:rsidRDefault="00C73386" w:rsidP="00C73386">
      <w:pPr>
        <w:tabs>
          <w:tab w:val="left" w:pos="-720"/>
        </w:tabs>
        <w:ind w:left="360"/>
        <w:rPr>
          <w:rFonts w:asciiTheme="minorHAnsi" w:hAnsiTheme="minorHAnsi" w:cstheme="minorHAnsi"/>
          <w:sz w:val="22"/>
        </w:rPr>
      </w:pPr>
    </w:p>
    <w:p w:rsidR="00C73386" w:rsidRPr="003B4D73" w:rsidRDefault="00C73386" w:rsidP="00471719">
      <w:pPr>
        <w:numPr>
          <w:ilvl w:val="0"/>
          <w:numId w:val="45"/>
        </w:numPr>
        <w:tabs>
          <w:tab w:val="left" w:pos="-720"/>
        </w:tabs>
        <w:ind w:left="360"/>
        <w:rPr>
          <w:rFonts w:asciiTheme="minorHAnsi" w:hAnsiTheme="minorHAnsi" w:cstheme="minorHAnsi"/>
          <w:sz w:val="22"/>
        </w:rPr>
      </w:pPr>
      <w:r w:rsidRPr="003B4D73">
        <w:rPr>
          <w:rFonts w:asciiTheme="minorHAnsi" w:hAnsiTheme="minorHAnsi" w:cstheme="minorHAnsi"/>
          <w:sz w:val="22"/>
        </w:rPr>
        <w:t xml:space="preserve">“A Historian Looks at the Recession.” Lecture to the </w:t>
      </w:r>
      <w:r w:rsidRPr="00C73386">
        <w:rPr>
          <w:rFonts w:asciiTheme="minorHAnsi" w:hAnsiTheme="minorHAnsi" w:cstheme="minorHAnsi"/>
          <w:b/>
          <w:sz w:val="22"/>
          <w:szCs w:val="22"/>
        </w:rPr>
        <w:t>Quad City Leadership Luncheon</w:t>
      </w:r>
      <w:r w:rsidRPr="003B4D73">
        <w:rPr>
          <w:rFonts w:asciiTheme="minorHAnsi" w:hAnsiTheme="minorHAnsi" w:cstheme="minorHAnsi"/>
          <w:sz w:val="22"/>
          <w:szCs w:val="22"/>
        </w:rPr>
        <w:t xml:space="preserve">, </w:t>
      </w:r>
      <w:r w:rsidRPr="003B4D73">
        <w:rPr>
          <w:rFonts w:asciiTheme="minorHAnsi" w:hAnsiTheme="minorHAnsi" w:cstheme="minorHAnsi"/>
          <w:sz w:val="22"/>
        </w:rPr>
        <w:t>November 2008.</w:t>
      </w:r>
    </w:p>
    <w:p w:rsidR="00C73386" w:rsidRPr="003B4D73" w:rsidRDefault="00C73386" w:rsidP="00C73386">
      <w:pPr>
        <w:tabs>
          <w:tab w:val="left" w:pos="-720"/>
        </w:tabs>
        <w:ind w:left="360"/>
        <w:rPr>
          <w:rFonts w:asciiTheme="minorHAnsi" w:hAnsiTheme="minorHAnsi" w:cstheme="minorHAnsi"/>
          <w:sz w:val="22"/>
        </w:rPr>
      </w:pPr>
    </w:p>
    <w:p w:rsidR="00C73386" w:rsidRPr="003B4D73" w:rsidRDefault="00C73386" w:rsidP="00471719">
      <w:pPr>
        <w:numPr>
          <w:ilvl w:val="0"/>
          <w:numId w:val="45"/>
        </w:numPr>
        <w:tabs>
          <w:tab w:val="left" w:pos="-720"/>
        </w:tabs>
        <w:ind w:left="360"/>
        <w:rPr>
          <w:rFonts w:asciiTheme="minorHAnsi" w:hAnsiTheme="minorHAnsi" w:cstheme="minorHAnsi"/>
          <w:sz w:val="22"/>
        </w:rPr>
      </w:pPr>
      <w:r w:rsidRPr="003B4D73">
        <w:rPr>
          <w:rFonts w:asciiTheme="minorHAnsi" w:hAnsiTheme="minorHAnsi" w:cstheme="minorHAnsi"/>
          <w:sz w:val="22"/>
        </w:rPr>
        <w:t xml:space="preserve">“What Happened to St. </w:t>
      </w:r>
      <w:proofErr w:type="gramStart"/>
      <w:r w:rsidRPr="003B4D73">
        <w:rPr>
          <w:rFonts w:asciiTheme="minorHAnsi" w:hAnsiTheme="minorHAnsi" w:cstheme="minorHAnsi"/>
          <w:sz w:val="22"/>
        </w:rPr>
        <w:t>Bartholomew’s’?:</w:t>
      </w:r>
      <w:proofErr w:type="gramEnd"/>
      <w:r w:rsidRPr="003B4D73">
        <w:rPr>
          <w:rFonts w:asciiTheme="minorHAnsi" w:hAnsiTheme="minorHAnsi" w:cstheme="minorHAnsi"/>
          <w:sz w:val="22"/>
        </w:rPr>
        <w:t xml:space="preserve"> What Global Microfinance can Learn from the History of American Small Loan Lending.”  Dinner address for </w:t>
      </w:r>
      <w:r w:rsidRPr="00C73386">
        <w:rPr>
          <w:rFonts w:asciiTheme="minorHAnsi" w:hAnsiTheme="minorHAnsi" w:cstheme="minorHAnsi"/>
          <w:b/>
          <w:sz w:val="22"/>
        </w:rPr>
        <w:t>the Boulder Microfinance Institute</w:t>
      </w:r>
      <w:r w:rsidRPr="003B4D73">
        <w:rPr>
          <w:rFonts w:asciiTheme="minorHAnsi" w:hAnsiTheme="minorHAnsi" w:cstheme="minorHAnsi"/>
          <w:sz w:val="22"/>
        </w:rPr>
        <w:t>, New York, NY, April 2008.</w:t>
      </w:r>
    </w:p>
    <w:p w:rsidR="00C73386" w:rsidRPr="003B4D73" w:rsidRDefault="00C73386" w:rsidP="00C73386">
      <w:pPr>
        <w:tabs>
          <w:tab w:val="left" w:pos="-720"/>
        </w:tabs>
        <w:ind w:left="360"/>
        <w:rPr>
          <w:rFonts w:asciiTheme="minorHAnsi" w:hAnsiTheme="minorHAnsi" w:cstheme="minorHAnsi"/>
          <w:sz w:val="22"/>
        </w:rPr>
      </w:pPr>
    </w:p>
    <w:p w:rsidR="00C73386" w:rsidRPr="003B4D73" w:rsidRDefault="00C73386" w:rsidP="00471719">
      <w:pPr>
        <w:numPr>
          <w:ilvl w:val="0"/>
          <w:numId w:val="45"/>
        </w:numPr>
        <w:tabs>
          <w:tab w:val="left" w:pos="-720"/>
        </w:tabs>
        <w:ind w:left="360"/>
        <w:rPr>
          <w:rFonts w:asciiTheme="minorHAnsi" w:hAnsiTheme="minorHAnsi" w:cstheme="minorHAnsi"/>
          <w:sz w:val="22"/>
        </w:rPr>
      </w:pPr>
      <w:r w:rsidRPr="003B4D73">
        <w:rPr>
          <w:rFonts w:asciiTheme="minorHAnsi" w:hAnsiTheme="minorHAnsi" w:cstheme="minorHAnsi"/>
          <w:sz w:val="22"/>
        </w:rPr>
        <w:t xml:space="preserve">“The Other Sixties: What </w:t>
      </w:r>
      <w:proofErr w:type="gramStart"/>
      <w:r w:rsidRPr="003B4D73">
        <w:rPr>
          <w:rFonts w:asciiTheme="minorHAnsi" w:hAnsiTheme="minorHAnsi" w:cstheme="minorHAnsi"/>
          <w:sz w:val="22"/>
        </w:rPr>
        <w:t>We’ve</w:t>
      </w:r>
      <w:proofErr w:type="gramEnd"/>
      <w:r w:rsidRPr="003B4D73">
        <w:rPr>
          <w:rFonts w:asciiTheme="minorHAnsi" w:hAnsiTheme="minorHAnsi" w:cstheme="minorHAnsi"/>
          <w:sz w:val="22"/>
        </w:rPr>
        <w:t xml:space="preserve"> Forgotten about the 1960s.” Lecture presented at </w:t>
      </w:r>
      <w:proofErr w:type="spellStart"/>
      <w:r w:rsidRPr="00635AAA">
        <w:rPr>
          <w:rFonts w:asciiTheme="minorHAnsi" w:hAnsiTheme="minorHAnsi" w:cstheme="minorHAnsi"/>
          <w:b/>
          <w:sz w:val="22"/>
        </w:rPr>
        <w:t>Morraine</w:t>
      </w:r>
      <w:proofErr w:type="spellEnd"/>
      <w:r w:rsidRPr="00635AAA">
        <w:rPr>
          <w:rFonts w:asciiTheme="minorHAnsi" w:hAnsiTheme="minorHAnsi" w:cstheme="minorHAnsi"/>
          <w:b/>
          <w:sz w:val="22"/>
        </w:rPr>
        <w:t xml:space="preserve"> Valley Community College</w:t>
      </w:r>
      <w:r w:rsidRPr="003B4D73">
        <w:rPr>
          <w:rFonts w:asciiTheme="minorHAnsi" w:hAnsiTheme="minorHAnsi" w:cstheme="minorHAnsi"/>
          <w:sz w:val="22"/>
        </w:rPr>
        <w:t xml:space="preserve">, October 2007. </w:t>
      </w:r>
    </w:p>
    <w:p w:rsidR="00C73386" w:rsidRPr="003B4D73" w:rsidRDefault="00C73386" w:rsidP="00C73386">
      <w:pPr>
        <w:pStyle w:val="ListParagraph"/>
        <w:ind w:left="360"/>
        <w:rPr>
          <w:rFonts w:asciiTheme="minorHAnsi" w:hAnsiTheme="minorHAnsi" w:cstheme="minorHAnsi"/>
          <w:sz w:val="22"/>
          <w:szCs w:val="22"/>
        </w:rPr>
      </w:pPr>
    </w:p>
    <w:p w:rsidR="00C73386" w:rsidRPr="003B4D73" w:rsidRDefault="00C73386" w:rsidP="00471719">
      <w:pPr>
        <w:numPr>
          <w:ilvl w:val="0"/>
          <w:numId w:val="45"/>
        </w:numPr>
        <w:tabs>
          <w:tab w:val="left" w:pos="-720"/>
        </w:tabs>
        <w:ind w:left="360"/>
        <w:rPr>
          <w:rFonts w:asciiTheme="minorHAnsi" w:hAnsiTheme="minorHAnsi" w:cstheme="minorHAnsi"/>
          <w:sz w:val="22"/>
          <w:szCs w:val="22"/>
        </w:rPr>
      </w:pPr>
      <w:r w:rsidRPr="003B4D73">
        <w:rPr>
          <w:rFonts w:asciiTheme="minorHAnsi" w:hAnsiTheme="minorHAnsi" w:cstheme="minorHAnsi"/>
          <w:sz w:val="22"/>
          <w:szCs w:val="22"/>
        </w:rPr>
        <w:t xml:space="preserve">“Beyond Coverage: Toward </w:t>
      </w:r>
      <w:proofErr w:type="gramStart"/>
      <w:r w:rsidRPr="003B4D73">
        <w:rPr>
          <w:rFonts w:asciiTheme="minorHAnsi" w:hAnsiTheme="minorHAnsi" w:cstheme="minorHAnsi"/>
          <w:sz w:val="22"/>
          <w:szCs w:val="22"/>
        </w:rPr>
        <w:t>a Signature</w:t>
      </w:r>
      <w:proofErr w:type="gramEnd"/>
      <w:r w:rsidRPr="003B4D73">
        <w:rPr>
          <w:rFonts w:asciiTheme="minorHAnsi" w:hAnsiTheme="minorHAnsi" w:cstheme="minorHAnsi"/>
          <w:sz w:val="22"/>
          <w:szCs w:val="22"/>
        </w:rPr>
        <w:t xml:space="preserve"> Pedagogy for the History Survey Course.” Keynote address, </w:t>
      </w:r>
      <w:r w:rsidRPr="00635AAA">
        <w:rPr>
          <w:rFonts w:asciiTheme="minorHAnsi" w:hAnsiTheme="minorHAnsi" w:cstheme="minorHAnsi"/>
          <w:b/>
          <w:sz w:val="22"/>
          <w:szCs w:val="22"/>
        </w:rPr>
        <w:t>Associated Colleges of the Midwest “Teaching History Surveys” Workshop</w:t>
      </w:r>
      <w:r w:rsidRPr="003B4D73">
        <w:rPr>
          <w:rFonts w:asciiTheme="minorHAnsi" w:hAnsiTheme="minorHAnsi" w:cstheme="minorHAnsi"/>
          <w:sz w:val="22"/>
          <w:szCs w:val="22"/>
        </w:rPr>
        <w:t>, April 2007.</w:t>
      </w:r>
    </w:p>
    <w:p w:rsidR="00C73386" w:rsidRPr="003B4D73" w:rsidRDefault="00C73386" w:rsidP="00C73386">
      <w:pPr>
        <w:ind w:left="360"/>
        <w:rPr>
          <w:rFonts w:asciiTheme="minorHAnsi" w:hAnsiTheme="minorHAnsi" w:cstheme="minorHAnsi"/>
          <w:sz w:val="22"/>
          <w:szCs w:val="22"/>
        </w:rPr>
      </w:pPr>
    </w:p>
    <w:p w:rsidR="00C73386" w:rsidRPr="003B4D73" w:rsidRDefault="00C73386" w:rsidP="00471719">
      <w:pPr>
        <w:pStyle w:val="ListParagraph"/>
        <w:numPr>
          <w:ilvl w:val="0"/>
          <w:numId w:val="45"/>
        </w:numPr>
        <w:ind w:left="360"/>
        <w:rPr>
          <w:rFonts w:asciiTheme="minorHAnsi" w:hAnsiTheme="minorHAnsi" w:cstheme="minorHAnsi"/>
          <w:i/>
          <w:sz w:val="22"/>
          <w:szCs w:val="22"/>
        </w:rPr>
      </w:pPr>
      <w:r w:rsidRPr="003B4D73">
        <w:rPr>
          <w:rFonts w:asciiTheme="minorHAnsi" w:hAnsiTheme="minorHAnsi" w:cstheme="minorHAnsi"/>
          <w:sz w:val="22"/>
          <w:szCs w:val="22"/>
        </w:rPr>
        <w:t xml:space="preserve">“Haunted By the Fifties.” Gallery Talk for </w:t>
      </w:r>
      <w:r w:rsidRPr="003B4D73">
        <w:rPr>
          <w:rFonts w:asciiTheme="minorHAnsi" w:hAnsiTheme="minorHAnsi" w:cstheme="minorHAnsi"/>
          <w:i/>
          <w:sz w:val="22"/>
          <w:szCs w:val="22"/>
        </w:rPr>
        <w:t>Adventures in a Temperate Climate: A Retrospective of Paintings by Martin Mull</w:t>
      </w:r>
      <w:r w:rsidRPr="003B4D73">
        <w:rPr>
          <w:rFonts w:asciiTheme="minorHAnsi" w:hAnsiTheme="minorHAnsi" w:cstheme="minorHAnsi"/>
          <w:sz w:val="22"/>
          <w:szCs w:val="22"/>
        </w:rPr>
        <w:t xml:space="preserve">, </w:t>
      </w:r>
      <w:proofErr w:type="spellStart"/>
      <w:r w:rsidRPr="00635AAA">
        <w:rPr>
          <w:rFonts w:asciiTheme="minorHAnsi" w:hAnsiTheme="minorHAnsi" w:cstheme="minorHAnsi"/>
          <w:b/>
          <w:sz w:val="22"/>
          <w:szCs w:val="22"/>
        </w:rPr>
        <w:t>Figge</w:t>
      </w:r>
      <w:proofErr w:type="spellEnd"/>
      <w:r w:rsidRPr="00635AAA">
        <w:rPr>
          <w:rFonts w:asciiTheme="minorHAnsi" w:hAnsiTheme="minorHAnsi" w:cstheme="minorHAnsi"/>
          <w:b/>
          <w:sz w:val="22"/>
          <w:szCs w:val="22"/>
        </w:rPr>
        <w:t xml:space="preserve"> Art Gallery</w:t>
      </w:r>
      <w:r w:rsidRPr="003B4D73">
        <w:rPr>
          <w:rFonts w:asciiTheme="minorHAnsi" w:hAnsiTheme="minorHAnsi" w:cstheme="minorHAnsi"/>
          <w:sz w:val="22"/>
          <w:szCs w:val="22"/>
        </w:rPr>
        <w:t xml:space="preserve">, Davenport, IA, January 2007, </w:t>
      </w:r>
    </w:p>
    <w:p w:rsidR="00C73386" w:rsidRPr="003B4D73" w:rsidRDefault="00C73386" w:rsidP="00C73386">
      <w:pPr>
        <w:tabs>
          <w:tab w:val="left" w:pos="-720"/>
        </w:tabs>
        <w:ind w:left="360"/>
        <w:rPr>
          <w:rFonts w:asciiTheme="minorHAnsi" w:hAnsiTheme="minorHAnsi" w:cstheme="minorHAnsi"/>
          <w:sz w:val="22"/>
        </w:rPr>
      </w:pPr>
    </w:p>
    <w:p w:rsidR="00C73386" w:rsidRPr="003B4D73" w:rsidRDefault="00C73386" w:rsidP="00471719">
      <w:pPr>
        <w:numPr>
          <w:ilvl w:val="0"/>
          <w:numId w:val="45"/>
        </w:numPr>
        <w:tabs>
          <w:tab w:val="left" w:pos="-720"/>
        </w:tabs>
        <w:ind w:left="360"/>
        <w:rPr>
          <w:rFonts w:asciiTheme="minorHAnsi" w:hAnsiTheme="minorHAnsi" w:cstheme="minorHAnsi"/>
          <w:sz w:val="22"/>
        </w:rPr>
      </w:pPr>
      <w:r w:rsidRPr="003B4D73">
        <w:rPr>
          <w:rFonts w:asciiTheme="minorHAnsi" w:hAnsiTheme="minorHAnsi" w:cstheme="minorHAnsi"/>
          <w:sz w:val="22"/>
        </w:rPr>
        <w:t xml:space="preserve"> “For Teachers to Live, Professors Must Die”</w:t>
      </w:r>
    </w:p>
    <w:p w:rsidR="00C73386" w:rsidRPr="003B4D73" w:rsidRDefault="00C73386" w:rsidP="00471719">
      <w:pPr>
        <w:numPr>
          <w:ilvl w:val="0"/>
          <w:numId w:val="44"/>
        </w:numPr>
        <w:tabs>
          <w:tab w:val="left" w:pos="-720"/>
        </w:tabs>
        <w:rPr>
          <w:rFonts w:asciiTheme="minorHAnsi" w:hAnsiTheme="minorHAnsi" w:cstheme="minorHAnsi"/>
          <w:sz w:val="22"/>
        </w:rPr>
      </w:pPr>
      <w:r w:rsidRPr="003B4D73">
        <w:rPr>
          <w:rFonts w:asciiTheme="minorHAnsi" w:hAnsiTheme="minorHAnsi" w:cstheme="minorHAnsi"/>
          <w:sz w:val="22"/>
        </w:rPr>
        <w:t xml:space="preserve">Keynote address to the </w:t>
      </w:r>
      <w:r w:rsidRPr="00635AAA">
        <w:rPr>
          <w:rFonts w:asciiTheme="minorHAnsi" w:hAnsiTheme="minorHAnsi" w:cstheme="minorHAnsi"/>
          <w:b/>
          <w:sz w:val="22"/>
        </w:rPr>
        <w:t>University Of Wisconsin Faculty College</w:t>
      </w:r>
      <w:r w:rsidRPr="003B4D73">
        <w:rPr>
          <w:rFonts w:asciiTheme="minorHAnsi" w:hAnsiTheme="minorHAnsi" w:cstheme="minorHAnsi"/>
          <w:sz w:val="22"/>
        </w:rPr>
        <w:t>, May 2006</w:t>
      </w:r>
    </w:p>
    <w:p w:rsidR="00C73386" w:rsidRPr="003B4D73" w:rsidRDefault="00C73386" w:rsidP="00471719">
      <w:pPr>
        <w:numPr>
          <w:ilvl w:val="0"/>
          <w:numId w:val="44"/>
        </w:numPr>
        <w:tabs>
          <w:tab w:val="left" w:pos="-720"/>
        </w:tabs>
        <w:rPr>
          <w:rFonts w:asciiTheme="minorHAnsi" w:hAnsiTheme="minorHAnsi" w:cstheme="minorHAnsi"/>
          <w:sz w:val="22"/>
        </w:rPr>
      </w:pPr>
      <w:r w:rsidRPr="003B4D73">
        <w:rPr>
          <w:rFonts w:asciiTheme="minorHAnsi" w:hAnsiTheme="minorHAnsi" w:cstheme="minorHAnsi"/>
          <w:sz w:val="22"/>
        </w:rPr>
        <w:lastRenderedPageBreak/>
        <w:t xml:space="preserve">Keynote address to the </w:t>
      </w:r>
      <w:r w:rsidRPr="00635AAA">
        <w:rPr>
          <w:rFonts w:asciiTheme="minorHAnsi" w:hAnsiTheme="minorHAnsi" w:cstheme="minorHAnsi"/>
          <w:b/>
          <w:sz w:val="22"/>
        </w:rPr>
        <w:t xml:space="preserve">Conference on Faith and History </w:t>
      </w:r>
      <w:r w:rsidRPr="003B4D73">
        <w:rPr>
          <w:rFonts w:asciiTheme="minorHAnsi" w:hAnsiTheme="minorHAnsi" w:cstheme="minorHAnsi"/>
          <w:sz w:val="22"/>
        </w:rPr>
        <w:t>Biannual Meeting, Hope College (MI), October 2004</w:t>
      </w:r>
    </w:p>
    <w:p w:rsidR="00C73386" w:rsidRPr="003B4D73" w:rsidRDefault="00C73386" w:rsidP="00C73386">
      <w:pPr>
        <w:tabs>
          <w:tab w:val="left" w:pos="-720"/>
        </w:tabs>
        <w:rPr>
          <w:rFonts w:asciiTheme="minorHAnsi" w:hAnsiTheme="minorHAnsi" w:cstheme="minorHAnsi"/>
          <w:sz w:val="22"/>
        </w:rPr>
      </w:pPr>
    </w:p>
    <w:p w:rsidR="00C73386" w:rsidRPr="003B4D73" w:rsidRDefault="00C73386" w:rsidP="00471719">
      <w:pPr>
        <w:numPr>
          <w:ilvl w:val="0"/>
          <w:numId w:val="46"/>
        </w:numPr>
        <w:tabs>
          <w:tab w:val="left" w:pos="-720"/>
        </w:tabs>
        <w:rPr>
          <w:rFonts w:asciiTheme="minorHAnsi" w:hAnsiTheme="minorHAnsi" w:cstheme="minorHAnsi"/>
          <w:sz w:val="22"/>
        </w:rPr>
      </w:pPr>
      <w:r w:rsidRPr="003B4D73">
        <w:rPr>
          <w:rFonts w:asciiTheme="minorHAnsi" w:hAnsiTheme="minorHAnsi" w:cstheme="minorHAnsi"/>
          <w:sz w:val="22"/>
        </w:rPr>
        <w:t xml:space="preserve">“What QUE Can Do for History: Reflections on the Impact of the QUE </w:t>
      </w:r>
      <w:proofErr w:type="gramStart"/>
      <w:r w:rsidRPr="003B4D73">
        <w:rPr>
          <w:rFonts w:asciiTheme="minorHAnsi" w:hAnsiTheme="minorHAnsi" w:cstheme="minorHAnsi"/>
          <w:sz w:val="22"/>
        </w:rPr>
        <w:t>Project.</w:t>
      </w:r>
      <w:proofErr w:type="gramEnd"/>
      <w:r w:rsidRPr="003B4D73">
        <w:rPr>
          <w:rFonts w:asciiTheme="minorHAnsi" w:hAnsiTheme="minorHAnsi" w:cstheme="minorHAnsi"/>
          <w:sz w:val="22"/>
        </w:rPr>
        <w:t xml:space="preserve">”  Lecture at the </w:t>
      </w:r>
      <w:r w:rsidRPr="003B4D73">
        <w:rPr>
          <w:rFonts w:asciiTheme="minorHAnsi" w:hAnsiTheme="minorHAnsi" w:cstheme="minorHAnsi"/>
          <w:i/>
          <w:sz w:val="22"/>
        </w:rPr>
        <w:t>Quality in Undergraduate Education National Conference</w:t>
      </w:r>
      <w:r w:rsidRPr="003B4D73">
        <w:rPr>
          <w:rFonts w:asciiTheme="minorHAnsi" w:hAnsiTheme="minorHAnsi" w:cstheme="minorHAnsi"/>
          <w:sz w:val="22"/>
        </w:rPr>
        <w:t>, Denver, CO, April 2004</w:t>
      </w:r>
    </w:p>
    <w:p w:rsidR="00C73386" w:rsidRPr="003B4D73" w:rsidRDefault="00C73386" w:rsidP="00C73386">
      <w:pPr>
        <w:tabs>
          <w:tab w:val="left" w:pos="-720"/>
        </w:tabs>
        <w:rPr>
          <w:rFonts w:asciiTheme="minorHAnsi" w:hAnsiTheme="minorHAnsi" w:cstheme="minorHAnsi"/>
          <w:sz w:val="22"/>
        </w:rPr>
      </w:pPr>
    </w:p>
    <w:p w:rsidR="00C73386" w:rsidRPr="003B4D73" w:rsidRDefault="00C73386" w:rsidP="00471719">
      <w:pPr>
        <w:numPr>
          <w:ilvl w:val="0"/>
          <w:numId w:val="46"/>
        </w:numPr>
        <w:tabs>
          <w:tab w:val="left" w:pos="-720"/>
        </w:tabs>
        <w:rPr>
          <w:rFonts w:asciiTheme="minorHAnsi" w:hAnsiTheme="minorHAnsi" w:cstheme="minorHAnsi"/>
          <w:sz w:val="22"/>
        </w:rPr>
      </w:pPr>
      <w:r w:rsidRPr="003B4D73">
        <w:rPr>
          <w:rFonts w:asciiTheme="minorHAnsi" w:hAnsiTheme="minorHAnsi" w:cstheme="minorHAnsi"/>
          <w:sz w:val="22"/>
        </w:rPr>
        <w:t xml:space="preserve">“American Presidents: The Three Grand Strategists.” President’s Day Lecture to the </w:t>
      </w:r>
      <w:r w:rsidRPr="00635AAA">
        <w:rPr>
          <w:rFonts w:asciiTheme="minorHAnsi" w:hAnsiTheme="minorHAnsi" w:cstheme="minorHAnsi"/>
          <w:b/>
          <w:sz w:val="22"/>
        </w:rPr>
        <w:t>Rock Island Rotary Club</w:t>
      </w:r>
      <w:r w:rsidRPr="003B4D73">
        <w:rPr>
          <w:rFonts w:asciiTheme="minorHAnsi" w:hAnsiTheme="minorHAnsi" w:cstheme="minorHAnsi"/>
          <w:sz w:val="22"/>
        </w:rPr>
        <w:t>, February 2004.</w:t>
      </w:r>
    </w:p>
    <w:p w:rsidR="00C73386" w:rsidRPr="003B4D73" w:rsidRDefault="00C73386" w:rsidP="00C73386">
      <w:pPr>
        <w:tabs>
          <w:tab w:val="left" w:pos="-720"/>
        </w:tabs>
        <w:ind w:left="360"/>
        <w:rPr>
          <w:rFonts w:asciiTheme="minorHAnsi" w:hAnsiTheme="minorHAnsi" w:cstheme="minorHAnsi"/>
          <w:sz w:val="22"/>
        </w:rPr>
      </w:pPr>
    </w:p>
    <w:p w:rsidR="00C73386" w:rsidRPr="003B4D73" w:rsidRDefault="00C73386" w:rsidP="00471719">
      <w:pPr>
        <w:numPr>
          <w:ilvl w:val="0"/>
          <w:numId w:val="46"/>
        </w:numPr>
        <w:tabs>
          <w:tab w:val="left" w:pos="-720"/>
        </w:tabs>
        <w:rPr>
          <w:rFonts w:asciiTheme="minorHAnsi" w:hAnsiTheme="minorHAnsi" w:cstheme="minorHAnsi"/>
          <w:sz w:val="22"/>
        </w:rPr>
      </w:pPr>
      <w:r w:rsidRPr="003B4D73">
        <w:rPr>
          <w:rFonts w:asciiTheme="minorHAnsi" w:hAnsiTheme="minorHAnsi" w:cstheme="minorHAnsi"/>
          <w:sz w:val="22"/>
        </w:rPr>
        <w:t xml:space="preserve">“The Use and Abuse of Rubrics to Assess and Improve Student Learning.”  Lecture at the </w:t>
      </w:r>
      <w:r w:rsidRPr="003B4D73">
        <w:rPr>
          <w:rFonts w:asciiTheme="minorHAnsi" w:hAnsiTheme="minorHAnsi" w:cstheme="minorHAnsi"/>
          <w:i/>
          <w:sz w:val="22"/>
        </w:rPr>
        <w:t>Quality in Undergraduate Education National Conference</w:t>
      </w:r>
      <w:r w:rsidRPr="003B4D73">
        <w:rPr>
          <w:rFonts w:asciiTheme="minorHAnsi" w:hAnsiTheme="minorHAnsi" w:cstheme="minorHAnsi"/>
          <w:sz w:val="22"/>
        </w:rPr>
        <w:t>, Baltimore, MD, September 2002</w:t>
      </w:r>
    </w:p>
    <w:p w:rsidR="00C73386" w:rsidRPr="003B4D73" w:rsidRDefault="00C73386" w:rsidP="00C73386">
      <w:pPr>
        <w:tabs>
          <w:tab w:val="left" w:pos="-720"/>
          <w:tab w:val="num" w:pos="0"/>
        </w:tabs>
        <w:ind w:left="360"/>
        <w:rPr>
          <w:rFonts w:asciiTheme="minorHAnsi" w:hAnsiTheme="minorHAnsi" w:cstheme="minorHAnsi"/>
          <w:sz w:val="22"/>
        </w:rPr>
      </w:pPr>
    </w:p>
    <w:p w:rsidR="00C73386" w:rsidRPr="003B4D73" w:rsidRDefault="00C73386" w:rsidP="00471719">
      <w:pPr>
        <w:numPr>
          <w:ilvl w:val="0"/>
          <w:numId w:val="46"/>
        </w:numPr>
        <w:tabs>
          <w:tab w:val="left" w:pos="-720"/>
        </w:tabs>
        <w:rPr>
          <w:rFonts w:asciiTheme="minorHAnsi" w:hAnsiTheme="minorHAnsi" w:cstheme="minorHAnsi"/>
          <w:sz w:val="22"/>
        </w:rPr>
      </w:pPr>
      <w:r w:rsidRPr="003B4D73">
        <w:rPr>
          <w:rFonts w:asciiTheme="minorHAnsi" w:hAnsiTheme="minorHAnsi" w:cstheme="minorHAnsi"/>
          <w:sz w:val="22"/>
        </w:rPr>
        <w:t xml:space="preserve">“History and the Scholarship of Teaching and Learning.”  Lecture at </w:t>
      </w:r>
      <w:proofErr w:type="spellStart"/>
      <w:r w:rsidRPr="00635AAA">
        <w:rPr>
          <w:rFonts w:asciiTheme="minorHAnsi" w:hAnsiTheme="minorHAnsi" w:cstheme="minorHAnsi"/>
          <w:b/>
          <w:sz w:val="22"/>
        </w:rPr>
        <w:t>Rockhurst</w:t>
      </w:r>
      <w:proofErr w:type="spellEnd"/>
      <w:r w:rsidRPr="00635AAA">
        <w:rPr>
          <w:rFonts w:asciiTheme="minorHAnsi" w:hAnsiTheme="minorHAnsi" w:cstheme="minorHAnsi"/>
          <w:b/>
          <w:sz w:val="22"/>
        </w:rPr>
        <w:t xml:space="preserve"> University (KS)</w:t>
      </w:r>
      <w:r w:rsidRPr="003B4D73">
        <w:rPr>
          <w:rFonts w:asciiTheme="minorHAnsi" w:hAnsiTheme="minorHAnsi" w:cstheme="minorHAnsi"/>
          <w:i/>
          <w:sz w:val="22"/>
        </w:rPr>
        <w:t xml:space="preserve"> Conference on the Scholarship of Teaching and Learning</w:t>
      </w:r>
      <w:r w:rsidRPr="003B4D73">
        <w:rPr>
          <w:rFonts w:asciiTheme="minorHAnsi" w:hAnsiTheme="minorHAnsi" w:cstheme="minorHAnsi"/>
          <w:sz w:val="22"/>
        </w:rPr>
        <w:t>, April 2002</w:t>
      </w:r>
    </w:p>
    <w:p w:rsidR="00C73386" w:rsidRPr="003B4D73" w:rsidRDefault="00C73386" w:rsidP="00C73386">
      <w:pPr>
        <w:ind w:left="360"/>
        <w:rPr>
          <w:rFonts w:asciiTheme="minorHAnsi" w:hAnsiTheme="minorHAnsi" w:cstheme="minorHAnsi"/>
          <w:sz w:val="22"/>
        </w:rPr>
      </w:pPr>
    </w:p>
    <w:p w:rsidR="00C73386" w:rsidRPr="003B4D73" w:rsidRDefault="00C73386" w:rsidP="00471719">
      <w:pPr>
        <w:numPr>
          <w:ilvl w:val="0"/>
          <w:numId w:val="46"/>
        </w:numPr>
        <w:rPr>
          <w:rFonts w:asciiTheme="minorHAnsi" w:hAnsiTheme="minorHAnsi" w:cstheme="minorHAnsi"/>
          <w:sz w:val="22"/>
        </w:rPr>
      </w:pPr>
      <w:r w:rsidRPr="003B4D73">
        <w:rPr>
          <w:rFonts w:asciiTheme="minorHAnsi" w:hAnsiTheme="minorHAnsi" w:cstheme="minorHAnsi"/>
          <w:sz w:val="22"/>
        </w:rPr>
        <w:t xml:space="preserve"> “The Secret Name of Desire: Christian Faith and the Challenge of Consumerism.” </w:t>
      </w:r>
      <w:r w:rsidRPr="00635AAA">
        <w:rPr>
          <w:rFonts w:asciiTheme="minorHAnsi" w:hAnsiTheme="minorHAnsi" w:cstheme="minorHAnsi"/>
          <w:b/>
          <w:sz w:val="22"/>
        </w:rPr>
        <w:t>Huntington College (IN) Forrester Lecture</w:t>
      </w:r>
      <w:r w:rsidRPr="003B4D73">
        <w:rPr>
          <w:rFonts w:asciiTheme="minorHAnsi" w:hAnsiTheme="minorHAnsi" w:cstheme="minorHAnsi"/>
          <w:sz w:val="22"/>
        </w:rPr>
        <w:t>, November 2001</w:t>
      </w:r>
    </w:p>
    <w:p w:rsidR="00C73386" w:rsidRPr="003B4D73" w:rsidRDefault="00C73386" w:rsidP="00C73386">
      <w:pPr>
        <w:ind w:left="360" w:firstLine="60"/>
        <w:rPr>
          <w:rFonts w:asciiTheme="minorHAnsi" w:hAnsiTheme="minorHAnsi" w:cstheme="minorHAnsi"/>
          <w:sz w:val="22"/>
        </w:rPr>
      </w:pPr>
    </w:p>
    <w:p w:rsidR="00C73386" w:rsidRPr="003B4D73" w:rsidRDefault="00C73386" w:rsidP="00471719">
      <w:pPr>
        <w:numPr>
          <w:ilvl w:val="0"/>
          <w:numId w:val="46"/>
        </w:numPr>
        <w:tabs>
          <w:tab w:val="left" w:pos="-720"/>
        </w:tabs>
        <w:rPr>
          <w:rFonts w:asciiTheme="minorHAnsi" w:hAnsiTheme="minorHAnsi" w:cstheme="minorHAnsi"/>
          <w:sz w:val="22"/>
        </w:rPr>
      </w:pPr>
      <w:r w:rsidRPr="003B4D73">
        <w:rPr>
          <w:rFonts w:asciiTheme="minorHAnsi" w:hAnsiTheme="minorHAnsi" w:cstheme="minorHAnsi"/>
          <w:sz w:val="22"/>
        </w:rPr>
        <w:t xml:space="preserve">“The Meaning of Consumer Credit for American Culture.”  Luncheon address at the </w:t>
      </w:r>
      <w:r w:rsidRPr="00635AAA">
        <w:rPr>
          <w:rFonts w:asciiTheme="minorHAnsi" w:hAnsiTheme="minorHAnsi" w:cstheme="minorHAnsi"/>
          <w:b/>
          <w:sz w:val="22"/>
        </w:rPr>
        <w:t>National Conference of Bankruptcy Judges</w:t>
      </w:r>
      <w:r w:rsidRPr="003B4D73">
        <w:rPr>
          <w:rFonts w:asciiTheme="minorHAnsi" w:hAnsiTheme="minorHAnsi" w:cstheme="minorHAnsi"/>
          <w:sz w:val="22"/>
        </w:rPr>
        <w:t>, Orlando, FL, October 2001</w:t>
      </w:r>
    </w:p>
    <w:p w:rsidR="00C73386" w:rsidRPr="003B4D73" w:rsidRDefault="00C73386" w:rsidP="00C73386">
      <w:pPr>
        <w:ind w:left="360"/>
        <w:rPr>
          <w:rFonts w:asciiTheme="minorHAnsi" w:hAnsiTheme="minorHAnsi" w:cstheme="minorHAnsi"/>
          <w:sz w:val="22"/>
        </w:rPr>
      </w:pPr>
    </w:p>
    <w:p w:rsidR="00C73386" w:rsidRPr="003B4D73" w:rsidRDefault="00C73386" w:rsidP="00471719">
      <w:pPr>
        <w:pStyle w:val="Heading1"/>
        <w:numPr>
          <w:ilvl w:val="0"/>
          <w:numId w:val="46"/>
        </w:numPr>
        <w:rPr>
          <w:rFonts w:asciiTheme="minorHAnsi" w:hAnsiTheme="minorHAnsi" w:cstheme="minorHAnsi"/>
          <w:i w:val="0"/>
          <w:sz w:val="22"/>
        </w:rPr>
      </w:pPr>
      <w:proofErr w:type="gramStart"/>
      <w:r w:rsidRPr="003B4D73">
        <w:rPr>
          <w:rFonts w:asciiTheme="minorHAnsi" w:hAnsiTheme="minorHAnsi" w:cstheme="minorHAnsi"/>
          <w:i w:val="0"/>
          <w:sz w:val="22"/>
        </w:rPr>
        <w:t>“The Institutional Context for the Scholarship of Teaching and Learning.”</w:t>
      </w:r>
      <w:proofErr w:type="gramEnd"/>
      <w:r w:rsidRPr="003B4D73">
        <w:rPr>
          <w:rFonts w:asciiTheme="minorHAnsi" w:hAnsiTheme="minorHAnsi" w:cstheme="minorHAnsi"/>
          <w:i w:val="0"/>
          <w:sz w:val="22"/>
        </w:rPr>
        <w:t xml:space="preserve">  </w:t>
      </w:r>
      <w:r w:rsidRPr="00635AAA">
        <w:rPr>
          <w:rFonts w:asciiTheme="minorHAnsi" w:hAnsiTheme="minorHAnsi" w:cstheme="minorHAnsi"/>
          <w:b/>
          <w:i w:val="0"/>
          <w:sz w:val="22"/>
        </w:rPr>
        <w:t>University of Wisconsin--Madison</w:t>
      </w:r>
      <w:r w:rsidRPr="003B4D73">
        <w:rPr>
          <w:rFonts w:asciiTheme="minorHAnsi" w:hAnsiTheme="minorHAnsi" w:cstheme="minorHAnsi"/>
          <w:i w:val="0"/>
          <w:sz w:val="22"/>
        </w:rPr>
        <w:t xml:space="preserve"> Office of Professional and Instructional Development Spring Conference, March 2001</w:t>
      </w:r>
    </w:p>
    <w:p w:rsidR="00C73386" w:rsidRPr="003B4D73" w:rsidRDefault="00C73386" w:rsidP="00C73386">
      <w:pPr>
        <w:tabs>
          <w:tab w:val="left" w:pos="-720"/>
        </w:tabs>
        <w:ind w:left="360"/>
        <w:rPr>
          <w:rFonts w:asciiTheme="minorHAnsi" w:hAnsiTheme="minorHAnsi" w:cstheme="minorHAnsi"/>
          <w:sz w:val="22"/>
        </w:rPr>
      </w:pPr>
    </w:p>
    <w:p w:rsidR="00C73386" w:rsidRPr="003B4D73" w:rsidRDefault="00C73386" w:rsidP="00471719">
      <w:pPr>
        <w:numPr>
          <w:ilvl w:val="0"/>
          <w:numId w:val="46"/>
        </w:numPr>
        <w:tabs>
          <w:tab w:val="left" w:pos="-720"/>
        </w:tabs>
        <w:rPr>
          <w:rFonts w:asciiTheme="minorHAnsi" w:hAnsiTheme="minorHAnsi" w:cstheme="minorHAnsi"/>
          <w:sz w:val="22"/>
        </w:rPr>
      </w:pPr>
      <w:r w:rsidRPr="003B4D73">
        <w:rPr>
          <w:rFonts w:asciiTheme="minorHAnsi" w:hAnsiTheme="minorHAnsi" w:cstheme="minorHAnsi"/>
          <w:i/>
          <w:sz w:val="22"/>
        </w:rPr>
        <w:t>“</w:t>
      </w:r>
      <w:r w:rsidRPr="003B4D73">
        <w:rPr>
          <w:rFonts w:asciiTheme="minorHAnsi" w:hAnsiTheme="minorHAnsi" w:cstheme="minorHAnsi"/>
          <w:sz w:val="22"/>
        </w:rPr>
        <w:t xml:space="preserve">The Evolution of Consumer Credit.”  </w:t>
      </w:r>
      <w:r w:rsidRPr="00635AAA">
        <w:rPr>
          <w:rFonts w:asciiTheme="minorHAnsi" w:hAnsiTheme="minorHAnsi" w:cstheme="minorHAnsi"/>
          <w:b/>
          <w:sz w:val="22"/>
        </w:rPr>
        <w:t>Georgetown University’s Credit Research Center</w:t>
      </w:r>
      <w:r w:rsidRPr="003B4D73">
        <w:rPr>
          <w:rFonts w:asciiTheme="minorHAnsi" w:hAnsiTheme="minorHAnsi" w:cstheme="minorHAnsi"/>
          <w:i/>
          <w:sz w:val="22"/>
        </w:rPr>
        <w:t xml:space="preserve"> </w:t>
      </w:r>
      <w:r w:rsidRPr="003B4D73">
        <w:rPr>
          <w:rFonts w:asciiTheme="minorHAnsi" w:hAnsiTheme="minorHAnsi" w:cstheme="minorHAnsi"/>
          <w:sz w:val="22"/>
        </w:rPr>
        <w:t>25</w:t>
      </w:r>
      <w:r w:rsidRPr="003B4D73">
        <w:rPr>
          <w:rFonts w:asciiTheme="minorHAnsi" w:hAnsiTheme="minorHAnsi" w:cstheme="minorHAnsi"/>
          <w:sz w:val="22"/>
          <w:vertAlign w:val="superscript"/>
        </w:rPr>
        <w:t>th</w:t>
      </w:r>
      <w:r w:rsidRPr="003B4D73">
        <w:rPr>
          <w:rFonts w:asciiTheme="minorHAnsi" w:hAnsiTheme="minorHAnsi" w:cstheme="minorHAnsi"/>
          <w:sz w:val="22"/>
        </w:rPr>
        <w:t xml:space="preserve"> Anniversary Conference, Washington, D.C., November 1999</w:t>
      </w:r>
    </w:p>
    <w:p w:rsidR="00C73386" w:rsidRPr="003B4D73" w:rsidRDefault="00C73386" w:rsidP="00C73386">
      <w:pPr>
        <w:tabs>
          <w:tab w:val="left" w:pos="-720"/>
        </w:tabs>
        <w:rPr>
          <w:rFonts w:asciiTheme="minorHAnsi" w:hAnsiTheme="minorHAnsi" w:cstheme="minorHAnsi"/>
          <w:b/>
          <w:u w:val="single"/>
        </w:rPr>
      </w:pPr>
    </w:p>
    <w:p w:rsidR="00C73386" w:rsidRPr="003B4D73" w:rsidRDefault="00C73386" w:rsidP="00C73386">
      <w:pPr>
        <w:tabs>
          <w:tab w:val="left" w:pos="-720"/>
        </w:tabs>
        <w:rPr>
          <w:rFonts w:asciiTheme="minorHAnsi" w:hAnsiTheme="minorHAnsi" w:cstheme="minorHAnsi"/>
          <w:b/>
          <w:u w:val="single"/>
        </w:rPr>
      </w:pPr>
    </w:p>
    <w:p w:rsidR="00C73386" w:rsidRPr="003B4D73" w:rsidRDefault="00C73386" w:rsidP="00C73386">
      <w:pPr>
        <w:pBdr>
          <w:bottom w:val="single" w:sz="4" w:space="1" w:color="auto"/>
        </w:pBdr>
        <w:tabs>
          <w:tab w:val="left" w:pos="-720"/>
        </w:tabs>
        <w:rPr>
          <w:rFonts w:asciiTheme="minorHAnsi" w:hAnsiTheme="minorHAnsi" w:cstheme="minorHAnsi"/>
          <w:b/>
          <w:u w:val="single"/>
        </w:rPr>
      </w:pPr>
      <w:r w:rsidRPr="003B4D73">
        <w:rPr>
          <w:rFonts w:asciiTheme="minorHAnsi" w:hAnsiTheme="minorHAnsi" w:cstheme="minorHAnsi"/>
          <w:b/>
        </w:rPr>
        <w:t>W</w:t>
      </w:r>
      <w:r w:rsidRPr="003B4D73">
        <w:rPr>
          <w:rFonts w:asciiTheme="minorHAnsi" w:hAnsiTheme="minorHAnsi" w:cstheme="minorHAnsi"/>
          <w:b/>
          <w:sz w:val="22"/>
        </w:rPr>
        <w:t>ORKSHOP PRESENTATIONS</w:t>
      </w:r>
    </w:p>
    <w:p w:rsidR="00C73386" w:rsidRPr="003B4D73" w:rsidRDefault="00C73386" w:rsidP="00C73386">
      <w:pPr>
        <w:tabs>
          <w:tab w:val="left" w:pos="-720"/>
        </w:tabs>
        <w:rPr>
          <w:rFonts w:asciiTheme="minorHAnsi" w:hAnsiTheme="minorHAnsi" w:cstheme="minorHAnsi"/>
          <w:b/>
          <w:u w:val="single"/>
        </w:rPr>
      </w:pPr>
    </w:p>
    <w:p w:rsidR="00C73386" w:rsidRPr="003B4D73" w:rsidRDefault="00C73386" w:rsidP="00471719">
      <w:pPr>
        <w:numPr>
          <w:ilvl w:val="0"/>
          <w:numId w:val="37"/>
        </w:numPr>
        <w:tabs>
          <w:tab w:val="clear" w:pos="720"/>
          <w:tab w:val="left" w:pos="-720"/>
        </w:tabs>
        <w:ind w:left="360"/>
        <w:rPr>
          <w:rFonts w:asciiTheme="minorHAnsi" w:hAnsiTheme="minorHAnsi" w:cstheme="minorHAnsi"/>
          <w:sz w:val="22"/>
        </w:rPr>
      </w:pPr>
      <w:r w:rsidRPr="003B4D73">
        <w:rPr>
          <w:rFonts w:asciiTheme="minorHAnsi" w:hAnsiTheme="minorHAnsi" w:cstheme="minorHAnsi"/>
          <w:sz w:val="22"/>
        </w:rPr>
        <w:t xml:space="preserve"> Beyond Coverage: Teaching Disciplinary Thinking in Introductory Survey Courses</w:t>
      </w:r>
    </w:p>
    <w:p w:rsidR="00C73386" w:rsidRPr="003B4D73" w:rsidRDefault="00C73386" w:rsidP="00471719">
      <w:pPr>
        <w:numPr>
          <w:ilvl w:val="0"/>
          <w:numId w:val="47"/>
        </w:numPr>
        <w:tabs>
          <w:tab w:val="clear" w:pos="1080"/>
          <w:tab w:val="left" w:pos="-720"/>
        </w:tabs>
        <w:ind w:left="720"/>
        <w:rPr>
          <w:rFonts w:asciiTheme="minorHAnsi" w:hAnsiTheme="minorHAnsi" w:cstheme="minorHAnsi"/>
          <w:sz w:val="20"/>
        </w:rPr>
      </w:pPr>
      <w:r w:rsidRPr="003B4D73">
        <w:rPr>
          <w:rFonts w:asciiTheme="minorHAnsi" w:hAnsiTheme="minorHAnsi" w:cstheme="minorHAnsi"/>
          <w:sz w:val="20"/>
        </w:rPr>
        <w:t>University of St. Francis, Joliet, IL, September 2012.</w:t>
      </w:r>
    </w:p>
    <w:p w:rsidR="00C73386" w:rsidRPr="003B4D73" w:rsidRDefault="00C73386" w:rsidP="00471719">
      <w:pPr>
        <w:numPr>
          <w:ilvl w:val="0"/>
          <w:numId w:val="47"/>
        </w:numPr>
        <w:tabs>
          <w:tab w:val="clear" w:pos="1080"/>
          <w:tab w:val="left" w:pos="-720"/>
        </w:tabs>
        <w:ind w:left="720"/>
        <w:rPr>
          <w:rFonts w:asciiTheme="minorHAnsi" w:hAnsiTheme="minorHAnsi" w:cstheme="minorHAnsi"/>
          <w:sz w:val="20"/>
        </w:rPr>
      </w:pPr>
      <w:r w:rsidRPr="003B4D73">
        <w:rPr>
          <w:rFonts w:asciiTheme="minorHAnsi" w:hAnsiTheme="minorHAnsi" w:cstheme="minorHAnsi"/>
          <w:sz w:val="20"/>
        </w:rPr>
        <w:t>“After Standards” Workshop, Adelaide, AUS, July 2012.</w:t>
      </w:r>
    </w:p>
    <w:p w:rsidR="00C73386" w:rsidRPr="003B4D73" w:rsidRDefault="00C73386" w:rsidP="00471719">
      <w:pPr>
        <w:numPr>
          <w:ilvl w:val="0"/>
          <w:numId w:val="47"/>
        </w:numPr>
        <w:tabs>
          <w:tab w:val="clear" w:pos="1080"/>
          <w:tab w:val="left" w:pos="-720"/>
        </w:tabs>
        <w:ind w:left="720"/>
        <w:rPr>
          <w:rFonts w:asciiTheme="minorHAnsi" w:hAnsiTheme="minorHAnsi" w:cstheme="minorHAnsi"/>
          <w:sz w:val="20"/>
        </w:rPr>
      </w:pPr>
      <w:r w:rsidRPr="003B4D73">
        <w:rPr>
          <w:rFonts w:asciiTheme="minorHAnsi" w:hAnsiTheme="minorHAnsi" w:cstheme="minorHAnsi"/>
          <w:sz w:val="20"/>
        </w:rPr>
        <w:t>University of Texas – El Paso, May 2012.</w:t>
      </w:r>
    </w:p>
    <w:p w:rsidR="00C73386" w:rsidRPr="003B4D73" w:rsidRDefault="00C73386" w:rsidP="00471719">
      <w:pPr>
        <w:numPr>
          <w:ilvl w:val="0"/>
          <w:numId w:val="47"/>
        </w:numPr>
        <w:tabs>
          <w:tab w:val="clear" w:pos="1080"/>
          <w:tab w:val="left" w:pos="-720"/>
        </w:tabs>
        <w:ind w:left="720"/>
        <w:rPr>
          <w:rFonts w:asciiTheme="minorHAnsi" w:hAnsiTheme="minorHAnsi" w:cstheme="minorHAnsi"/>
          <w:sz w:val="20"/>
        </w:rPr>
      </w:pPr>
      <w:r w:rsidRPr="003B4D73">
        <w:rPr>
          <w:rFonts w:asciiTheme="minorHAnsi" w:hAnsiTheme="minorHAnsi" w:cstheme="minorHAnsi"/>
          <w:sz w:val="20"/>
        </w:rPr>
        <w:t>University of Wisconsin—Eau Claire, February 2012</w:t>
      </w:r>
    </w:p>
    <w:p w:rsidR="00C73386" w:rsidRPr="003B4D73" w:rsidRDefault="00C73386" w:rsidP="00471719">
      <w:pPr>
        <w:numPr>
          <w:ilvl w:val="0"/>
          <w:numId w:val="47"/>
        </w:numPr>
        <w:tabs>
          <w:tab w:val="clear" w:pos="1080"/>
          <w:tab w:val="left" w:pos="-720"/>
        </w:tabs>
        <w:ind w:left="720"/>
        <w:rPr>
          <w:rFonts w:asciiTheme="minorHAnsi" w:hAnsiTheme="minorHAnsi" w:cstheme="minorHAnsi"/>
          <w:sz w:val="20"/>
        </w:rPr>
      </w:pPr>
      <w:r w:rsidRPr="003B4D73">
        <w:rPr>
          <w:rFonts w:asciiTheme="minorHAnsi" w:hAnsiTheme="minorHAnsi" w:cstheme="minorHAnsi"/>
          <w:sz w:val="20"/>
        </w:rPr>
        <w:t>History of Education Society annual meeting, Cleveland, OH, October 2007</w:t>
      </w:r>
    </w:p>
    <w:p w:rsidR="00C73386" w:rsidRPr="003B4D73" w:rsidRDefault="00C73386" w:rsidP="00471719">
      <w:pPr>
        <w:numPr>
          <w:ilvl w:val="0"/>
          <w:numId w:val="47"/>
        </w:numPr>
        <w:tabs>
          <w:tab w:val="clear" w:pos="1080"/>
          <w:tab w:val="left" w:pos="-720"/>
        </w:tabs>
        <w:ind w:left="720"/>
        <w:rPr>
          <w:rFonts w:asciiTheme="minorHAnsi" w:hAnsiTheme="minorHAnsi" w:cstheme="minorHAnsi"/>
          <w:sz w:val="20"/>
        </w:rPr>
      </w:pPr>
      <w:r w:rsidRPr="003B4D73">
        <w:rPr>
          <w:rFonts w:asciiTheme="minorHAnsi" w:hAnsiTheme="minorHAnsi" w:cstheme="minorHAnsi"/>
          <w:sz w:val="20"/>
        </w:rPr>
        <w:t>University of Arizona, History Department Workshop, January 2005</w:t>
      </w:r>
    </w:p>
    <w:p w:rsidR="00C73386" w:rsidRPr="003B4D73" w:rsidRDefault="00C73386" w:rsidP="00471719">
      <w:pPr>
        <w:numPr>
          <w:ilvl w:val="0"/>
          <w:numId w:val="47"/>
        </w:numPr>
        <w:tabs>
          <w:tab w:val="clear" w:pos="1080"/>
          <w:tab w:val="left" w:pos="-720"/>
        </w:tabs>
        <w:ind w:left="720"/>
        <w:rPr>
          <w:rFonts w:asciiTheme="minorHAnsi" w:hAnsiTheme="minorHAnsi" w:cstheme="minorHAnsi"/>
          <w:sz w:val="20"/>
        </w:rPr>
      </w:pPr>
      <w:r w:rsidRPr="003B4D73">
        <w:rPr>
          <w:rFonts w:asciiTheme="minorHAnsi" w:hAnsiTheme="minorHAnsi" w:cstheme="minorHAnsi"/>
          <w:sz w:val="20"/>
        </w:rPr>
        <w:t>University of Virginia, Center for Teaching Excellence Fall Faculty Conference, October 2003</w:t>
      </w:r>
    </w:p>
    <w:p w:rsidR="00C73386" w:rsidRPr="003B4D73" w:rsidRDefault="00C73386" w:rsidP="00471719">
      <w:pPr>
        <w:numPr>
          <w:ilvl w:val="0"/>
          <w:numId w:val="47"/>
        </w:numPr>
        <w:tabs>
          <w:tab w:val="clear" w:pos="1080"/>
          <w:tab w:val="left" w:pos="-720"/>
        </w:tabs>
        <w:ind w:left="720"/>
        <w:rPr>
          <w:rFonts w:asciiTheme="minorHAnsi" w:hAnsiTheme="minorHAnsi" w:cstheme="minorHAnsi"/>
          <w:sz w:val="20"/>
        </w:rPr>
      </w:pPr>
      <w:r w:rsidRPr="003B4D73">
        <w:rPr>
          <w:rFonts w:asciiTheme="minorHAnsi" w:hAnsiTheme="minorHAnsi" w:cstheme="minorHAnsi"/>
          <w:sz w:val="20"/>
        </w:rPr>
        <w:t>Trinity University, Chicago, October 2003</w:t>
      </w:r>
    </w:p>
    <w:p w:rsidR="00C73386" w:rsidRPr="003B4D73" w:rsidRDefault="00C73386" w:rsidP="00471719">
      <w:pPr>
        <w:numPr>
          <w:ilvl w:val="0"/>
          <w:numId w:val="47"/>
        </w:numPr>
        <w:tabs>
          <w:tab w:val="clear" w:pos="1080"/>
          <w:tab w:val="left" w:pos="-720"/>
        </w:tabs>
        <w:ind w:left="720"/>
        <w:rPr>
          <w:rFonts w:asciiTheme="minorHAnsi" w:hAnsiTheme="minorHAnsi" w:cstheme="minorHAnsi"/>
          <w:sz w:val="20"/>
        </w:rPr>
      </w:pPr>
      <w:r w:rsidRPr="003B4D73">
        <w:rPr>
          <w:rFonts w:asciiTheme="minorHAnsi" w:hAnsiTheme="minorHAnsi" w:cstheme="minorHAnsi"/>
          <w:sz w:val="20"/>
        </w:rPr>
        <w:t>University of Kansas, Center for Teaching Excellence Spring Faculty Conference, March 2003</w:t>
      </w:r>
    </w:p>
    <w:p w:rsidR="00C73386" w:rsidRPr="003B4D73" w:rsidRDefault="00C73386" w:rsidP="00471719">
      <w:pPr>
        <w:numPr>
          <w:ilvl w:val="0"/>
          <w:numId w:val="47"/>
        </w:numPr>
        <w:tabs>
          <w:tab w:val="clear" w:pos="1080"/>
          <w:tab w:val="left" w:pos="-720"/>
        </w:tabs>
        <w:ind w:left="720"/>
        <w:rPr>
          <w:rFonts w:asciiTheme="minorHAnsi" w:hAnsiTheme="minorHAnsi" w:cstheme="minorHAnsi"/>
          <w:sz w:val="20"/>
        </w:rPr>
      </w:pPr>
      <w:r w:rsidRPr="003B4D73">
        <w:rPr>
          <w:rFonts w:asciiTheme="minorHAnsi" w:hAnsiTheme="minorHAnsi" w:cstheme="minorHAnsi"/>
          <w:sz w:val="20"/>
        </w:rPr>
        <w:t>Baylor University, Humanities Faculty Lecture, February 2003</w:t>
      </w:r>
    </w:p>
    <w:p w:rsidR="00C73386" w:rsidRPr="003B4D73" w:rsidRDefault="00C73386" w:rsidP="00471719">
      <w:pPr>
        <w:numPr>
          <w:ilvl w:val="0"/>
          <w:numId w:val="47"/>
        </w:numPr>
        <w:tabs>
          <w:tab w:val="clear" w:pos="1080"/>
          <w:tab w:val="left" w:pos="-720"/>
        </w:tabs>
        <w:ind w:left="720"/>
        <w:rPr>
          <w:rFonts w:asciiTheme="minorHAnsi" w:hAnsiTheme="minorHAnsi" w:cstheme="minorHAnsi"/>
          <w:sz w:val="20"/>
        </w:rPr>
      </w:pPr>
      <w:r w:rsidRPr="003B4D73">
        <w:rPr>
          <w:rFonts w:asciiTheme="minorHAnsi" w:hAnsiTheme="minorHAnsi" w:cstheme="minorHAnsi"/>
          <w:sz w:val="20"/>
        </w:rPr>
        <w:t>Valparaiso University, Honors College Faculty Lecture, February 2003</w:t>
      </w:r>
    </w:p>
    <w:p w:rsidR="00C73386" w:rsidRPr="003B4D73" w:rsidRDefault="00C73386" w:rsidP="00471719">
      <w:pPr>
        <w:numPr>
          <w:ilvl w:val="0"/>
          <w:numId w:val="47"/>
        </w:numPr>
        <w:tabs>
          <w:tab w:val="clear" w:pos="1080"/>
          <w:tab w:val="left" w:pos="-720"/>
        </w:tabs>
        <w:ind w:left="720"/>
        <w:rPr>
          <w:rFonts w:asciiTheme="minorHAnsi" w:hAnsiTheme="minorHAnsi" w:cstheme="minorHAnsi"/>
          <w:sz w:val="20"/>
        </w:rPr>
      </w:pPr>
      <w:r w:rsidRPr="003B4D73">
        <w:rPr>
          <w:rFonts w:asciiTheme="minorHAnsi" w:hAnsiTheme="minorHAnsi" w:cstheme="minorHAnsi"/>
          <w:sz w:val="20"/>
        </w:rPr>
        <w:t>University of Illinois—Urbana Winter Faculty Retreat, January 2003</w:t>
      </w:r>
    </w:p>
    <w:p w:rsidR="00C73386" w:rsidRPr="003B4D73" w:rsidRDefault="00C73386" w:rsidP="00471719">
      <w:pPr>
        <w:numPr>
          <w:ilvl w:val="0"/>
          <w:numId w:val="47"/>
        </w:numPr>
        <w:tabs>
          <w:tab w:val="clear" w:pos="1080"/>
          <w:tab w:val="left" w:pos="-720"/>
        </w:tabs>
        <w:ind w:left="720"/>
        <w:rPr>
          <w:rFonts w:asciiTheme="minorHAnsi" w:hAnsiTheme="minorHAnsi" w:cstheme="minorHAnsi"/>
          <w:sz w:val="20"/>
        </w:rPr>
      </w:pPr>
      <w:r w:rsidRPr="003B4D73">
        <w:rPr>
          <w:rFonts w:asciiTheme="minorHAnsi" w:hAnsiTheme="minorHAnsi" w:cstheme="minorHAnsi"/>
          <w:sz w:val="20"/>
        </w:rPr>
        <w:t>University of Wisconsin--Parkside Faculty Conference, March 2002</w:t>
      </w:r>
    </w:p>
    <w:p w:rsidR="00C73386" w:rsidRPr="003B4D73" w:rsidRDefault="00C73386" w:rsidP="00471719">
      <w:pPr>
        <w:numPr>
          <w:ilvl w:val="0"/>
          <w:numId w:val="47"/>
        </w:numPr>
        <w:tabs>
          <w:tab w:val="clear" w:pos="1080"/>
          <w:tab w:val="left" w:pos="-720"/>
        </w:tabs>
        <w:ind w:left="720"/>
        <w:rPr>
          <w:rFonts w:asciiTheme="minorHAnsi" w:hAnsiTheme="minorHAnsi" w:cstheme="minorHAnsi"/>
          <w:sz w:val="20"/>
        </w:rPr>
      </w:pPr>
      <w:r w:rsidRPr="003B4D73">
        <w:rPr>
          <w:rFonts w:asciiTheme="minorHAnsi" w:hAnsiTheme="minorHAnsi" w:cstheme="minorHAnsi"/>
          <w:sz w:val="20"/>
        </w:rPr>
        <w:t>University of Wisconsin--Green Bay Faculty Development Conference, January 2002</w:t>
      </w:r>
    </w:p>
    <w:p w:rsidR="00C73386" w:rsidRPr="003B4D73" w:rsidRDefault="00C73386" w:rsidP="00471719">
      <w:pPr>
        <w:numPr>
          <w:ilvl w:val="0"/>
          <w:numId w:val="47"/>
        </w:numPr>
        <w:tabs>
          <w:tab w:val="clear" w:pos="1080"/>
          <w:tab w:val="left" w:pos="-720"/>
        </w:tabs>
        <w:ind w:left="720"/>
        <w:rPr>
          <w:rFonts w:asciiTheme="minorHAnsi" w:hAnsiTheme="minorHAnsi" w:cstheme="minorHAnsi"/>
          <w:sz w:val="20"/>
        </w:rPr>
      </w:pPr>
      <w:r w:rsidRPr="003B4D73">
        <w:rPr>
          <w:rFonts w:asciiTheme="minorHAnsi" w:hAnsiTheme="minorHAnsi" w:cstheme="minorHAnsi"/>
          <w:sz w:val="20"/>
        </w:rPr>
        <w:t>University of Wisconsin--Superior College Retreat, August 2001</w:t>
      </w:r>
    </w:p>
    <w:p w:rsidR="00C73386" w:rsidRPr="003B4D73" w:rsidRDefault="00C73386" w:rsidP="00471719">
      <w:pPr>
        <w:numPr>
          <w:ilvl w:val="0"/>
          <w:numId w:val="47"/>
        </w:numPr>
        <w:tabs>
          <w:tab w:val="clear" w:pos="1080"/>
          <w:tab w:val="left" w:pos="-720"/>
        </w:tabs>
        <w:ind w:left="720"/>
        <w:rPr>
          <w:rFonts w:asciiTheme="minorHAnsi" w:hAnsiTheme="minorHAnsi" w:cstheme="minorHAnsi"/>
          <w:sz w:val="20"/>
        </w:rPr>
      </w:pPr>
      <w:r w:rsidRPr="003B4D73">
        <w:rPr>
          <w:rFonts w:asciiTheme="minorHAnsi" w:hAnsiTheme="minorHAnsi" w:cstheme="minorHAnsi"/>
          <w:sz w:val="20"/>
        </w:rPr>
        <w:t>University of Wisconsin--Madison Office of Professional and Instructional Development Spring Conference, March 2001</w:t>
      </w:r>
    </w:p>
    <w:p w:rsidR="00C73386" w:rsidRPr="003B4D73" w:rsidRDefault="00C73386" w:rsidP="00471719">
      <w:pPr>
        <w:numPr>
          <w:ilvl w:val="0"/>
          <w:numId w:val="47"/>
        </w:numPr>
        <w:tabs>
          <w:tab w:val="clear" w:pos="1080"/>
          <w:tab w:val="left" w:pos="-720"/>
        </w:tabs>
        <w:ind w:left="720"/>
        <w:rPr>
          <w:rFonts w:asciiTheme="minorHAnsi" w:hAnsiTheme="minorHAnsi" w:cstheme="minorHAnsi"/>
          <w:sz w:val="20"/>
        </w:rPr>
      </w:pPr>
      <w:r w:rsidRPr="003B4D73">
        <w:rPr>
          <w:rFonts w:asciiTheme="minorHAnsi" w:hAnsiTheme="minorHAnsi" w:cstheme="minorHAnsi"/>
          <w:sz w:val="20"/>
        </w:rPr>
        <w:lastRenderedPageBreak/>
        <w:t>Rice University, October 2000.</w:t>
      </w:r>
    </w:p>
    <w:p w:rsidR="00C73386" w:rsidRPr="003B4D73" w:rsidRDefault="00C73386" w:rsidP="00C73386">
      <w:pPr>
        <w:tabs>
          <w:tab w:val="left" w:pos="-720"/>
        </w:tabs>
        <w:rPr>
          <w:rFonts w:asciiTheme="minorHAnsi" w:hAnsiTheme="minorHAnsi" w:cstheme="minorHAnsi"/>
          <w:sz w:val="22"/>
        </w:rPr>
      </w:pPr>
    </w:p>
    <w:p w:rsidR="00C73386" w:rsidRPr="003B4D73" w:rsidRDefault="00C73386" w:rsidP="00471719">
      <w:pPr>
        <w:numPr>
          <w:ilvl w:val="0"/>
          <w:numId w:val="39"/>
        </w:numPr>
        <w:tabs>
          <w:tab w:val="left" w:pos="-720"/>
        </w:tabs>
        <w:ind w:left="360"/>
        <w:rPr>
          <w:rFonts w:asciiTheme="minorHAnsi" w:hAnsiTheme="minorHAnsi" w:cstheme="minorHAnsi"/>
          <w:sz w:val="22"/>
        </w:rPr>
      </w:pPr>
      <w:r w:rsidRPr="003B4D73">
        <w:rPr>
          <w:rFonts w:asciiTheme="minorHAnsi" w:hAnsiTheme="minorHAnsi" w:cstheme="minorHAnsi"/>
          <w:sz w:val="22"/>
        </w:rPr>
        <w:t>That Thing We Do: Historical Thinking for Teaching and Learning</w:t>
      </w:r>
    </w:p>
    <w:p w:rsidR="00C73386" w:rsidRPr="003B4D73" w:rsidRDefault="00C73386" w:rsidP="00471719">
      <w:pPr>
        <w:numPr>
          <w:ilvl w:val="0"/>
          <w:numId w:val="48"/>
        </w:numPr>
        <w:tabs>
          <w:tab w:val="left" w:pos="-720"/>
        </w:tabs>
        <w:ind w:left="720"/>
        <w:rPr>
          <w:rFonts w:asciiTheme="minorHAnsi" w:hAnsiTheme="minorHAnsi" w:cstheme="minorHAnsi"/>
          <w:sz w:val="20"/>
        </w:rPr>
      </w:pPr>
      <w:r w:rsidRPr="003B4D73">
        <w:rPr>
          <w:rFonts w:asciiTheme="minorHAnsi" w:hAnsiTheme="minorHAnsi" w:cstheme="minorHAnsi"/>
          <w:sz w:val="20"/>
        </w:rPr>
        <w:t>Wheaton College Conference for Local History Educators, Wheaton, IL, March 2012</w:t>
      </w:r>
    </w:p>
    <w:p w:rsidR="00C73386" w:rsidRPr="003B4D73" w:rsidRDefault="00C73386" w:rsidP="00471719">
      <w:pPr>
        <w:numPr>
          <w:ilvl w:val="0"/>
          <w:numId w:val="48"/>
        </w:numPr>
        <w:tabs>
          <w:tab w:val="left" w:pos="-720"/>
        </w:tabs>
        <w:ind w:left="720"/>
        <w:rPr>
          <w:rFonts w:asciiTheme="minorHAnsi" w:hAnsiTheme="minorHAnsi" w:cstheme="minorHAnsi"/>
          <w:sz w:val="20"/>
        </w:rPr>
      </w:pPr>
      <w:r w:rsidRPr="003B4D73">
        <w:rPr>
          <w:rFonts w:asciiTheme="minorHAnsi" w:hAnsiTheme="minorHAnsi" w:cstheme="minorHAnsi"/>
          <w:sz w:val="20"/>
        </w:rPr>
        <w:t>American History Cowboy Coalition, Teaching American History Grant Workshop, Caspar, WY, February 2009.</w:t>
      </w:r>
    </w:p>
    <w:p w:rsidR="00C73386" w:rsidRPr="003B4D73" w:rsidRDefault="00C73386" w:rsidP="00471719">
      <w:pPr>
        <w:numPr>
          <w:ilvl w:val="0"/>
          <w:numId w:val="48"/>
        </w:numPr>
        <w:tabs>
          <w:tab w:val="left" w:pos="-720"/>
        </w:tabs>
        <w:ind w:left="720"/>
        <w:rPr>
          <w:rFonts w:asciiTheme="minorHAnsi" w:hAnsiTheme="minorHAnsi" w:cstheme="minorHAnsi"/>
          <w:sz w:val="20"/>
        </w:rPr>
      </w:pPr>
      <w:r w:rsidRPr="003B4D73">
        <w:rPr>
          <w:rFonts w:asciiTheme="minorHAnsi" w:hAnsiTheme="minorHAnsi" w:cstheme="minorHAnsi"/>
          <w:sz w:val="20"/>
        </w:rPr>
        <w:t>Central Michigan University, Teaching American History Grant Workshop, October 2005</w:t>
      </w:r>
    </w:p>
    <w:p w:rsidR="00C73386" w:rsidRPr="003B4D73" w:rsidRDefault="00C73386" w:rsidP="00471719">
      <w:pPr>
        <w:numPr>
          <w:ilvl w:val="0"/>
          <w:numId w:val="48"/>
        </w:numPr>
        <w:tabs>
          <w:tab w:val="left" w:pos="-720"/>
        </w:tabs>
        <w:ind w:left="720"/>
        <w:rPr>
          <w:rFonts w:asciiTheme="minorHAnsi" w:hAnsiTheme="minorHAnsi" w:cstheme="minorHAnsi"/>
          <w:sz w:val="20"/>
        </w:rPr>
      </w:pPr>
      <w:r w:rsidRPr="003B4D73">
        <w:rPr>
          <w:rFonts w:asciiTheme="minorHAnsi" w:hAnsiTheme="minorHAnsi" w:cstheme="minorHAnsi"/>
          <w:sz w:val="20"/>
        </w:rPr>
        <w:t>Lewis University History Department Weekend Seminar, November 2003</w:t>
      </w:r>
    </w:p>
    <w:p w:rsidR="00C73386" w:rsidRPr="003B4D73" w:rsidRDefault="00C73386" w:rsidP="00471719">
      <w:pPr>
        <w:numPr>
          <w:ilvl w:val="0"/>
          <w:numId w:val="48"/>
        </w:numPr>
        <w:tabs>
          <w:tab w:val="left" w:pos="-720"/>
        </w:tabs>
        <w:ind w:left="720"/>
        <w:rPr>
          <w:rFonts w:asciiTheme="minorHAnsi" w:hAnsiTheme="minorHAnsi" w:cstheme="minorHAnsi"/>
          <w:sz w:val="20"/>
        </w:rPr>
      </w:pPr>
      <w:r w:rsidRPr="003B4D73">
        <w:rPr>
          <w:rFonts w:asciiTheme="minorHAnsi" w:hAnsiTheme="minorHAnsi" w:cstheme="minorHAnsi"/>
          <w:sz w:val="20"/>
        </w:rPr>
        <w:t>Trinity College, Chicago, October 2003</w:t>
      </w:r>
    </w:p>
    <w:p w:rsidR="00C73386" w:rsidRPr="003B4D73" w:rsidRDefault="00C73386" w:rsidP="00471719">
      <w:pPr>
        <w:numPr>
          <w:ilvl w:val="0"/>
          <w:numId w:val="48"/>
        </w:numPr>
        <w:tabs>
          <w:tab w:val="left" w:pos="-720"/>
        </w:tabs>
        <w:ind w:left="720"/>
        <w:rPr>
          <w:rFonts w:asciiTheme="minorHAnsi" w:hAnsiTheme="minorHAnsi" w:cstheme="minorHAnsi"/>
          <w:sz w:val="20"/>
        </w:rPr>
      </w:pPr>
      <w:r w:rsidRPr="003B4D73">
        <w:rPr>
          <w:rFonts w:asciiTheme="minorHAnsi" w:hAnsiTheme="minorHAnsi" w:cstheme="minorHAnsi"/>
          <w:sz w:val="20"/>
        </w:rPr>
        <w:t>University of Wisconsin--Parkside History Department Lecture, March 2002</w:t>
      </w:r>
    </w:p>
    <w:p w:rsidR="00C73386" w:rsidRPr="003B4D73" w:rsidRDefault="00C73386" w:rsidP="00C73386">
      <w:pPr>
        <w:tabs>
          <w:tab w:val="left" w:pos="-720"/>
        </w:tabs>
        <w:rPr>
          <w:rFonts w:asciiTheme="minorHAnsi" w:hAnsiTheme="minorHAnsi" w:cstheme="minorHAnsi"/>
          <w:sz w:val="20"/>
        </w:rPr>
      </w:pPr>
    </w:p>
    <w:p w:rsidR="00C73386" w:rsidRPr="003B4D73" w:rsidRDefault="00C73386" w:rsidP="00471719">
      <w:pPr>
        <w:numPr>
          <w:ilvl w:val="0"/>
          <w:numId w:val="39"/>
        </w:numPr>
        <w:tabs>
          <w:tab w:val="clear" w:pos="450"/>
          <w:tab w:val="left" w:pos="-720"/>
        </w:tabs>
        <w:ind w:left="360"/>
        <w:rPr>
          <w:rFonts w:asciiTheme="minorHAnsi" w:hAnsiTheme="minorHAnsi" w:cstheme="minorHAnsi"/>
          <w:sz w:val="22"/>
        </w:rPr>
      </w:pPr>
      <w:r w:rsidRPr="003B4D73">
        <w:rPr>
          <w:rFonts w:asciiTheme="minorHAnsi" w:hAnsiTheme="minorHAnsi" w:cstheme="minorHAnsi"/>
          <w:sz w:val="22"/>
        </w:rPr>
        <w:t xml:space="preserve">What Were They Thinking?: Using Think </w:t>
      </w:r>
      <w:proofErr w:type="spellStart"/>
      <w:r w:rsidRPr="003B4D73">
        <w:rPr>
          <w:rFonts w:asciiTheme="minorHAnsi" w:hAnsiTheme="minorHAnsi" w:cstheme="minorHAnsi"/>
          <w:sz w:val="22"/>
        </w:rPr>
        <w:t>Alouds</w:t>
      </w:r>
      <w:proofErr w:type="spellEnd"/>
      <w:r w:rsidRPr="003B4D73">
        <w:rPr>
          <w:rFonts w:asciiTheme="minorHAnsi" w:hAnsiTheme="minorHAnsi" w:cstheme="minorHAnsi"/>
          <w:sz w:val="22"/>
        </w:rPr>
        <w:t xml:space="preserve"> to Open Up Hidden Worlds of Student Learning</w:t>
      </w:r>
    </w:p>
    <w:p w:rsidR="00C73386" w:rsidRPr="003B4D73" w:rsidRDefault="00C73386" w:rsidP="00471719">
      <w:pPr>
        <w:numPr>
          <w:ilvl w:val="0"/>
          <w:numId w:val="49"/>
        </w:numPr>
        <w:tabs>
          <w:tab w:val="left" w:pos="-720"/>
        </w:tabs>
        <w:rPr>
          <w:rFonts w:asciiTheme="minorHAnsi" w:hAnsiTheme="minorHAnsi" w:cstheme="minorHAnsi"/>
          <w:sz w:val="20"/>
        </w:rPr>
      </w:pPr>
      <w:r w:rsidRPr="003B4D73">
        <w:rPr>
          <w:rFonts w:asciiTheme="minorHAnsi" w:hAnsiTheme="minorHAnsi" w:cstheme="minorHAnsi"/>
          <w:sz w:val="20"/>
        </w:rPr>
        <w:t>6 hour workshop for the University Of Wisconsin Faculty College, May 2009</w:t>
      </w:r>
    </w:p>
    <w:p w:rsidR="00C73386" w:rsidRPr="003B4D73" w:rsidRDefault="00C73386" w:rsidP="00471719">
      <w:pPr>
        <w:numPr>
          <w:ilvl w:val="0"/>
          <w:numId w:val="49"/>
        </w:numPr>
        <w:tabs>
          <w:tab w:val="left" w:pos="-720"/>
        </w:tabs>
        <w:rPr>
          <w:rFonts w:asciiTheme="minorHAnsi" w:hAnsiTheme="minorHAnsi" w:cstheme="minorHAnsi"/>
          <w:sz w:val="20"/>
        </w:rPr>
      </w:pPr>
      <w:r w:rsidRPr="003B4D73">
        <w:rPr>
          <w:rFonts w:asciiTheme="minorHAnsi" w:hAnsiTheme="minorHAnsi" w:cstheme="minorHAnsi"/>
          <w:sz w:val="20"/>
        </w:rPr>
        <w:t>6 hour workshop for the University Of Wisconsin Faculty College, May 2008</w:t>
      </w:r>
    </w:p>
    <w:p w:rsidR="00C73386" w:rsidRPr="003B4D73" w:rsidRDefault="00C73386" w:rsidP="00471719">
      <w:pPr>
        <w:numPr>
          <w:ilvl w:val="0"/>
          <w:numId w:val="49"/>
        </w:numPr>
        <w:tabs>
          <w:tab w:val="left" w:pos="-720"/>
        </w:tabs>
        <w:rPr>
          <w:rFonts w:asciiTheme="minorHAnsi" w:hAnsiTheme="minorHAnsi" w:cstheme="minorHAnsi"/>
          <w:sz w:val="22"/>
        </w:rPr>
      </w:pPr>
      <w:r w:rsidRPr="003B4D73">
        <w:rPr>
          <w:rFonts w:asciiTheme="minorHAnsi" w:hAnsiTheme="minorHAnsi" w:cstheme="minorHAnsi"/>
          <w:sz w:val="20"/>
        </w:rPr>
        <w:t xml:space="preserve">2 hour workshop for the </w:t>
      </w:r>
      <w:proofErr w:type="spellStart"/>
      <w:r w:rsidRPr="003B4D73">
        <w:rPr>
          <w:rFonts w:asciiTheme="minorHAnsi" w:hAnsiTheme="minorHAnsi" w:cstheme="minorHAnsi"/>
          <w:sz w:val="20"/>
        </w:rPr>
        <w:t>Rockhurst</w:t>
      </w:r>
      <w:proofErr w:type="spellEnd"/>
      <w:r w:rsidRPr="003B4D73">
        <w:rPr>
          <w:rFonts w:asciiTheme="minorHAnsi" w:hAnsiTheme="minorHAnsi" w:cstheme="minorHAnsi"/>
          <w:sz w:val="20"/>
        </w:rPr>
        <w:t xml:space="preserve"> University </w:t>
      </w:r>
      <w:r w:rsidRPr="003B4D73">
        <w:rPr>
          <w:rFonts w:asciiTheme="minorHAnsi" w:hAnsiTheme="minorHAnsi" w:cstheme="minorHAnsi"/>
          <w:i/>
          <w:sz w:val="20"/>
        </w:rPr>
        <w:t>Ethics of Inquiry: 2004 Scholarship of Teaching and Learning</w:t>
      </w:r>
      <w:r w:rsidRPr="003B4D73">
        <w:rPr>
          <w:rFonts w:asciiTheme="minorHAnsi" w:hAnsiTheme="minorHAnsi" w:cstheme="minorHAnsi"/>
          <w:sz w:val="20"/>
        </w:rPr>
        <w:t xml:space="preserve"> </w:t>
      </w:r>
      <w:r w:rsidRPr="003B4D73">
        <w:rPr>
          <w:rFonts w:asciiTheme="minorHAnsi" w:hAnsiTheme="minorHAnsi" w:cstheme="minorHAnsi"/>
          <w:i/>
          <w:sz w:val="20"/>
        </w:rPr>
        <w:t>Institute</w:t>
      </w:r>
      <w:r w:rsidRPr="003B4D73">
        <w:rPr>
          <w:rFonts w:asciiTheme="minorHAnsi" w:hAnsiTheme="minorHAnsi" w:cstheme="minorHAnsi"/>
          <w:sz w:val="20"/>
        </w:rPr>
        <w:t>, Kansas City, MO, June 2004</w:t>
      </w:r>
    </w:p>
    <w:p w:rsidR="00C73386" w:rsidRPr="003B4D73" w:rsidRDefault="00C73386" w:rsidP="00471719">
      <w:pPr>
        <w:numPr>
          <w:ilvl w:val="0"/>
          <w:numId w:val="49"/>
        </w:numPr>
        <w:tabs>
          <w:tab w:val="left" w:pos="-720"/>
        </w:tabs>
        <w:rPr>
          <w:rFonts w:asciiTheme="minorHAnsi" w:hAnsiTheme="minorHAnsi" w:cstheme="minorHAnsi"/>
          <w:sz w:val="20"/>
        </w:rPr>
      </w:pPr>
      <w:r w:rsidRPr="003B4D73">
        <w:rPr>
          <w:rFonts w:asciiTheme="minorHAnsi" w:hAnsiTheme="minorHAnsi" w:cstheme="minorHAnsi"/>
          <w:sz w:val="20"/>
        </w:rPr>
        <w:t xml:space="preserve">2 hour workshop for the </w:t>
      </w:r>
      <w:proofErr w:type="spellStart"/>
      <w:r w:rsidRPr="003B4D73">
        <w:rPr>
          <w:rFonts w:asciiTheme="minorHAnsi" w:hAnsiTheme="minorHAnsi" w:cstheme="minorHAnsi"/>
          <w:sz w:val="20"/>
        </w:rPr>
        <w:t>Rockhurst</w:t>
      </w:r>
      <w:proofErr w:type="spellEnd"/>
      <w:r w:rsidRPr="003B4D73">
        <w:rPr>
          <w:rFonts w:asciiTheme="minorHAnsi" w:hAnsiTheme="minorHAnsi" w:cstheme="minorHAnsi"/>
          <w:sz w:val="20"/>
        </w:rPr>
        <w:t xml:space="preserve"> University </w:t>
      </w:r>
      <w:r w:rsidRPr="003B4D73">
        <w:rPr>
          <w:rFonts w:asciiTheme="minorHAnsi" w:hAnsiTheme="minorHAnsi" w:cstheme="minorHAnsi"/>
          <w:i/>
          <w:sz w:val="20"/>
        </w:rPr>
        <w:t>Ethics of Inquiry: 2004 Scholarship of Teaching and Learning</w:t>
      </w:r>
      <w:r w:rsidRPr="003B4D73">
        <w:rPr>
          <w:rFonts w:asciiTheme="minorHAnsi" w:hAnsiTheme="minorHAnsi" w:cstheme="minorHAnsi"/>
          <w:sz w:val="20"/>
        </w:rPr>
        <w:t xml:space="preserve"> </w:t>
      </w:r>
      <w:r w:rsidRPr="003B4D73">
        <w:rPr>
          <w:rFonts w:asciiTheme="minorHAnsi" w:hAnsiTheme="minorHAnsi" w:cstheme="minorHAnsi"/>
          <w:i/>
          <w:sz w:val="20"/>
        </w:rPr>
        <w:t>Institute</w:t>
      </w:r>
      <w:r w:rsidRPr="003B4D73">
        <w:rPr>
          <w:rFonts w:asciiTheme="minorHAnsi" w:hAnsiTheme="minorHAnsi" w:cstheme="minorHAnsi"/>
          <w:sz w:val="20"/>
        </w:rPr>
        <w:t>, Kansas City, MO, June 2004</w:t>
      </w:r>
    </w:p>
    <w:p w:rsidR="00C73386" w:rsidRPr="003B4D73" w:rsidRDefault="00C73386" w:rsidP="00C73386">
      <w:pPr>
        <w:tabs>
          <w:tab w:val="left" w:pos="-720"/>
        </w:tabs>
        <w:rPr>
          <w:rFonts w:asciiTheme="minorHAnsi" w:hAnsiTheme="minorHAnsi" w:cstheme="minorHAnsi"/>
          <w:sz w:val="20"/>
        </w:rPr>
      </w:pPr>
    </w:p>
    <w:p w:rsidR="00C73386" w:rsidRPr="003B4D73" w:rsidRDefault="00C73386" w:rsidP="00471719">
      <w:pPr>
        <w:numPr>
          <w:ilvl w:val="0"/>
          <w:numId w:val="39"/>
        </w:numPr>
        <w:tabs>
          <w:tab w:val="clear" w:pos="450"/>
          <w:tab w:val="left" w:pos="-720"/>
        </w:tabs>
        <w:ind w:left="360"/>
        <w:rPr>
          <w:rFonts w:asciiTheme="minorHAnsi" w:hAnsiTheme="minorHAnsi" w:cstheme="minorHAnsi"/>
          <w:sz w:val="22"/>
        </w:rPr>
      </w:pPr>
      <w:r w:rsidRPr="003B4D73">
        <w:rPr>
          <w:rFonts w:asciiTheme="minorHAnsi" w:hAnsiTheme="minorHAnsi" w:cstheme="minorHAnsi"/>
          <w:sz w:val="22"/>
        </w:rPr>
        <w:t xml:space="preserve">Mary Silliman’s War: Using Film and Primary Documents to Deepen Historical Understanding, </w:t>
      </w:r>
      <w:r w:rsidRPr="003B4D73">
        <w:rPr>
          <w:rFonts w:asciiTheme="minorHAnsi" w:hAnsiTheme="minorHAnsi" w:cstheme="minorHAnsi"/>
          <w:sz w:val="20"/>
        </w:rPr>
        <w:t>1 day workshop for Hometown American History (OH) TAH Grant, April 2012.</w:t>
      </w:r>
    </w:p>
    <w:p w:rsidR="00C73386" w:rsidRPr="003B4D73" w:rsidRDefault="00C73386" w:rsidP="00C73386">
      <w:pPr>
        <w:tabs>
          <w:tab w:val="left" w:pos="-720"/>
        </w:tabs>
        <w:rPr>
          <w:rFonts w:asciiTheme="minorHAnsi" w:hAnsiTheme="minorHAnsi" w:cstheme="minorHAnsi"/>
          <w:sz w:val="22"/>
        </w:rPr>
      </w:pPr>
    </w:p>
    <w:p w:rsidR="00C73386" w:rsidRPr="003B4D73" w:rsidRDefault="00C73386" w:rsidP="00471719">
      <w:pPr>
        <w:numPr>
          <w:ilvl w:val="0"/>
          <w:numId w:val="39"/>
        </w:numPr>
        <w:tabs>
          <w:tab w:val="clear" w:pos="450"/>
          <w:tab w:val="left" w:pos="-720"/>
        </w:tabs>
        <w:ind w:left="360"/>
        <w:rPr>
          <w:rFonts w:asciiTheme="minorHAnsi" w:hAnsiTheme="minorHAnsi" w:cstheme="minorHAnsi"/>
          <w:sz w:val="22"/>
        </w:rPr>
      </w:pPr>
      <w:r w:rsidRPr="003B4D73">
        <w:rPr>
          <w:rFonts w:asciiTheme="minorHAnsi" w:hAnsiTheme="minorHAnsi" w:cstheme="minorHAnsi"/>
          <w:sz w:val="22"/>
        </w:rPr>
        <w:t xml:space="preserve"> “Completing </w:t>
      </w:r>
      <w:proofErr w:type="spellStart"/>
      <w:r w:rsidRPr="003B4D73">
        <w:rPr>
          <w:rFonts w:asciiTheme="minorHAnsi" w:hAnsiTheme="minorHAnsi" w:cstheme="minorHAnsi"/>
          <w:sz w:val="22"/>
        </w:rPr>
        <w:t>SoTL</w:t>
      </w:r>
      <w:proofErr w:type="spellEnd"/>
      <w:r w:rsidRPr="003B4D73">
        <w:rPr>
          <w:rFonts w:asciiTheme="minorHAnsi" w:hAnsiTheme="minorHAnsi" w:cstheme="minorHAnsi"/>
          <w:sz w:val="22"/>
        </w:rPr>
        <w:t xml:space="preserve"> Projects”</w:t>
      </w:r>
    </w:p>
    <w:p w:rsidR="00C73386" w:rsidRPr="003B4D73" w:rsidRDefault="00C73386" w:rsidP="00471719">
      <w:pPr>
        <w:numPr>
          <w:ilvl w:val="0"/>
          <w:numId w:val="50"/>
        </w:numPr>
        <w:tabs>
          <w:tab w:val="left" w:pos="-720"/>
        </w:tabs>
        <w:rPr>
          <w:rFonts w:asciiTheme="minorHAnsi" w:hAnsiTheme="minorHAnsi" w:cstheme="minorHAnsi"/>
          <w:sz w:val="20"/>
        </w:rPr>
      </w:pPr>
      <w:r w:rsidRPr="003B4D73">
        <w:rPr>
          <w:rFonts w:asciiTheme="minorHAnsi" w:hAnsiTheme="minorHAnsi" w:cstheme="minorHAnsi"/>
          <w:sz w:val="20"/>
        </w:rPr>
        <w:t>2006 Carnegie Academy for the Scholarship of Teaching and Learning Institute: Developing Scholars of Teaching and Learning, Columbia College, Chicago, IL, June 2006</w:t>
      </w:r>
    </w:p>
    <w:p w:rsidR="00C73386" w:rsidRPr="003B4D73" w:rsidRDefault="00C73386" w:rsidP="00471719">
      <w:pPr>
        <w:numPr>
          <w:ilvl w:val="0"/>
          <w:numId w:val="50"/>
        </w:numPr>
        <w:tabs>
          <w:tab w:val="left" w:pos="-720"/>
        </w:tabs>
        <w:rPr>
          <w:rFonts w:asciiTheme="minorHAnsi" w:hAnsiTheme="minorHAnsi" w:cstheme="minorHAnsi"/>
          <w:sz w:val="20"/>
        </w:rPr>
      </w:pPr>
      <w:r w:rsidRPr="003B4D73">
        <w:rPr>
          <w:rFonts w:asciiTheme="minorHAnsi" w:hAnsiTheme="minorHAnsi" w:cstheme="minorHAnsi"/>
          <w:sz w:val="20"/>
        </w:rPr>
        <w:t>2005 Carnegie Academy for the Scholarship of Teaching and Learning Institute: Developing Scholars of Teaching and Learning, Columbia College, Chicago, IL, June 2005</w:t>
      </w:r>
    </w:p>
    <w:p w:rsidR="00C73386" w:rsidRPr="003B4D73" w:rsidRDefault="00C73386" w:rsidP="00C73386">
      <w:pPr>
        <w:tabs>
          <w:tab w:val="left" w:pos="-720"/>
        </w:tabs>
        <w:rPr>
          <w:rFonts w:asciiTheme="minorHAnsi" w:hAnsiTheme="minorHAnsi" w:cstheme="minorHAnsi"/>
          <w:sz w:val="22"/>
        </w:rPr>
      </w:pPr>
    </w:p>
    <w:p w:rsidR="00C73386" w:rsidRPr="003B4D73" w:rsidRDefault="00C73386" w:rsidP="00471719">
      <w:pPr>
        <w:numPr>
          <w:ilvl w:val="0"/>
          <w:numId w:val="38"/>
        </w:numPr>
        <w:tabs>
          <w:tab w:val="clear" w:pos="720"/>
          <w:tab w:val="left" w:pos="-720"/>
        </w:tabs>
        <w:ind w:left="360"/>
        <w:rPr>
          <w:rFonts w:asciiTheme="minorHAnsi" w:hAnsiTheme="minorHAnsi" w:cstheme="minorHAnsi"/>
          <w:sz w:val="22"/>
        </w:rPr>
      </w:pPr>
      <w:r w:rsidRPr="003B4D73">
        <w:rPr>
          <w:rFonts w:asciiTheme="minorHAnsi" w:hAnsiTheme="minorHAnsi" w:cstheme="minorHAnsi"/>
          <w:sz w:val="22"/>
        </w:rPr>
        <w:t>The Future of College Teaching: A View from the Scholarship of Teaching and Learning</w:t>
      </w:r>
    </w:p>
    <w:p w:rsidR="00C73386" w:rsidRPr="003B4D73" w:rsidRDefault="00C73386" w:rsidP="00471719">
      <w:pPr>
        <w:numPr>
          <w:ilvl w:val="0"/>
          <w:numId w:val="51"/>
        </w:numPr>
        <w:tabs>
          <w:tab w:val="clear" w:pos="1080"/>
          <w:tab w:val="left" w:pos="-720"/>
        </w:tabs>
        <w:ind w:left="720"/>
        <w:rPr>
          <w:rFonts w:asciiTheme="minorHAnsi" w:hAnsiTheme="minorHAnsi" w:cstheme="minorHAnsi"/>
          <w:sz w:val="20"/>
        </w:rPr>
      </w:pPr>
      <w:r w:rsidRPr="003B4D73">
        <w:rPr>
          <w:rFonts w:asciiTheme="minorHAnsi" w:hAnsiTheme="minorHAnsi" w:cstheme="minorHAnsi"/>
          <w:sz w:val="20"/>
        </w:rPr>
        <w:t>Salisbury State University Faculty Teaching Conference, August 2003</w:t>
      </w:r>
    </w:p>
    <w:p w:rsidR="00C73386" w:rsidRPr="003B4D73" w:rsidRDefault="00C73386" w:rsidP="00471719">
      <w:pPr>
        <w:numPr>
          <w:ilvl w:val="0"/>
          <w:numId w:val="51"/>
        </w:numPr>
        <w:tabs>
          <w:tab w:val="clear" w:pos="1080"/>
          <w:tab w:val="left" w:pos="-720"/>
        </w:tabs>
        <w:ind w:left="720"/>
        <w:rPr>
          <w:rFonts w:asciiTheme="minorHAnsi" w:hAnsiTheme="minorHAnsi" w:cstheme="minorHAnsi"/>
          <w:sz w:val="20"/>
        </w:rPr>
      </w:pPr>
      <w:r w:rsidRPr="003B4D73">
        <w:rPr>
          <w:rFonts w:asciiTheme="minorHAnsi" w:hAnsiTheme="minorHAnsi" w:cstheme="minorHAnsi"/>
          <w:sz w:val="20"/>
        </w:rPr>
        <w:t>University of Wisconsin Colleges Faculty Workshop, August 2003</w:t>
      </w:r>
    </w:p>
    <w:p w:rsidR="00C73386" w:rsidRPr="003B4D73" w:rsidRDefault="00C73386" w:rsidP="00471719">
      <w:pPr>
        <w:numPr>
          <w:ilvl w:val="0"/>
          <w:numId w:val="51"/>
        </w:numPr>
        <w:tabs>
          <w:tab w:val="clear" w:pos="1080"/>
          <w:tab w:val="left" w:pos="-720"/>
        </w:tabs>
        <w:ind w:left="720"/>
        <w:rPr>
          <w:rFonts w:asciiTheme="minorHAnsi" w:hAnsiTheme="minorHAnsi" w:cstheme="minorHAnsi"/>
          <w:sz w:val="20"/>
        </w:rPr>
      </w:pPr>
      <w:r w:rsidRPr="003B4D73">
        <w:rPr>
          <w:rFonts w:asciiTheme="minorHAnsi" w:hAnsiTheme="minorHAnsi" w:cstheme="minorHAnsi"/>
          <w:sz w:val="20"/>
        </w:rPr>
        <w:t>University of Illinois—Urbana Winter Faculty Retreat, January 2003</w:t>
      </w:r>
    </w:p>
    <w:p w:rsidR="00C73386" w:rsidRPr="003B4D73" w:rsidRDefault="00C73386" w:rsidP="00471719">
      <w:pPr>
        <w:numPr>
          <w:ilvl w:val="0"/>
          <w:numId w:val="51"/>
        </w:numPr>
        <w:tabs>
          <w:tab w:val="clear" w:pos="1080"/>
          <w:tab w:val="left" w:pos="-720"/>
        </w:tabs>
        <w:ind w:left="720"/>
        <w:rPr>
          <w:rFonts w:asciiTheme="minorHAnsi" w:hAnsiTheme="minorHAnsi" w:cstheme="minorHAnsi"/>
          <w:sz w:val="20"/>
        </w:rPr>
      </w:pPr>
      <w:r w:rsidRPr="003B4D73">
        <w:rPr>
          <w:rFonts w:asciiTheme="minorHAnsi" w:hAnsiTheme="minorHAnsi" w:cstheme="minorHAnsi"/>
          <w:sz w:val="20"/>
        </w:rPr>
        <w:t>University of Wisconsin—Stevens Point Winter Faculty Conference, January 2003</w:t>
      </w:r>
    </w:p>
    <w:p w:rsidR="00C73386" w:rsidRDefault="00C73386" w:rsidP="00C73386">
      <w:pPr>
        <w:tabs>
          <w:tab w:val="left" w:pos="-720"/>
        </w:tabs>
        <w:rPr>
          <w:rFonts w:asciiTheme="minorHAnsi" w:hAnsiTheme="minorHAnsi" w:cstheme="minorHAnsi"/>
          <w:sz w:val="22"/>
        </w:rPr>
      </w:pPr>
      <w:r w:rsidRPr="003B4D73">
        <w:rPr>
          <w:rFonts w:asciiTheme="minorHAnsi" w:hAnsiTheme="minorHAnsi" w:cstheme="minorHAnsi"/>
          <w:sz w:val="22"/>
        </w:rPr>
        <w:t xml:space="preserve"> </w:t>
      </w:r>
    </w:p>
    <w:p w:rsidR="00635AAA" w:rsidRPr="003B4D73" w:rsidRDefault="00635AAA" w:rsidP="00471719">
      <w:pPr>
        <w:numPr>
          <w:ilvl w:val="0"/>
          <w:numId w:val="46"/>
        </w:numPr>
        <w:tabs>
          <w:tab w:val="left" w:pos="-720"/>
        </w:tabs>
        <w:rPr>
          <w:rFonts w:asciiTheme="minorHAnsi" w:hAnsiTheme="minorHAnsi" w:cstheme="minorHAnsi"/>
          <w:sz w:val="22"/>
        </w:rPr>
      </w:pPr>
      <w:r w:rsidRPr="003B4D73">
        <w:rPr>
          <w:rFonts w:asciiTheme="minorHAnsi" w:hAnsiTheme="minorHAnsi" w:cstheme="minorHAnsi"/>
          <w:sz w:val="22"/>
        </w:rPr>
        <w:t>Course D</w:t>
      </w:r>
      <w:r>
        <w:rPr>
          <w:rFonts w:asciiTheme="minorHAnsi" w:hAnsiTheme="minorHAnsi" w:cstheme="minorHAnsi"/>
          <w:sz w:val="22"/>
        </w:rPr>
        <w:t>esign for Deeper Understanding.</w:t>
      </w:r>
      <w:r w:rsidRPr="003B4D73">
        <w:rPr>
          <w:rFonts w:asciiTheme="minorHAnsi" w:hAnsiTheme="minorHAnsi" w:cstheme="minorHAnsi"/>
          <w:sz w:val="22"/>
        </w:rPr>
        <w:t xml:space="preserve">  Faculty Workshop for Youngstown State University, May 2000</w:t>
      </w:r>
    </w:p>
    <w:p w:rsidR="00635AAA" w:rsidRPr="003B4D73" w:rsidRDefault="00635AAA" w:rsidP="00635AAA">
      <w:pPr>
        <w:tabs>
          <w:tab w:val="left" w:pos="-720"/>
        </w:tabs>
        <w:ind w:left="360"/>
        <w:rPr>
          <w:rFonts w:asciiTheme="minorHAnsi" w:hAnsiTheme="minorHAnsi" w:cstheme="minorHAnsi"/>
          <w:sz w:val="22"/>
        </w:rPr>
      </w:pPr>
    </w:p>
    <w:p w:rsidR="00635AAA" w:rsidRPr="003B4D73" w:rsidRDefault="00635AAA" w:rsidP="00471719">
      <w:pPr>
        <w:numPr>
          <w:ilvl w:val="0"/>
          <w:numId w:val="46"/>
        </w:numPr>
        <w:tabs>
          <w:tab w:val="left" w:pos="-720"/>
        </w:tabs>
        <w:rPr>
          <w:rFonts w:asciiTheme="minorHAnsi" w:hAnsiTheme="minorHAnsi" w:cstheme="minorHAnsi"/>
          <w:b/>
          <w:sz w:val="22"/>
        </w:rPr>
      </w:pPr>
      <w:r w:rsidRPr="003B4D73">
        <w:rPr>
          <w:rFonts w:asciiTheme="minorHAnsi" w:hAnsiTheme="minorHAnsi" w:cstheme="minorHAnsi"/>
          <w:sz w:val="22"/>
        </w:rPr>
        <w:t>Past Imperfect: New Models for History Teaching Today</w:t>
      </w:r>
      <w:r>
        <w:rPr>
          <w:rFonts w:asciiTheme="minorHAnsi" w:hAnsiTheme="minorHAnsi" w:cstheme="minorHAnsi"/>
          <w:i/>
          <w:sz w:val="22"/>
        </w:rPr>
        <w:t>.</w:t>
      </w:r>
      <w:r w:rsidRPr="003B4D73">
        <w:rPr>
          <w:rFonts w:asciiTheme="minorHAnsi" w:hAnsiTheme="minorHAnsi" w:cstheme="minorHAnsi"/>
          <w:i/>
          <w:sz w:val="22"/>
        </w:rPr>
        <w:t xml:space="preserve">  </w:t>
      </w:r>
      <w:r w:rsidRPr="003B4D73">
        <w:rPr>
          <w:rFonts w:asciiTheme="minorHAnsi" w:hAnsiTheme="minorHAnsi" w:cstheme="minorHAnsi"/>
          <w:sz w:val="22"/>
        </w:rPr>
        <w:t>Faculty Workshop</w:t>
      </w:r>
      <w:r w:rsidRPr="003B4D73">
        <w:rPr>
          <w:rFonts w:asciiTheme="minorHAnsi" w:hAnsiTheme="minorHAnsi" w:cstheme="minorHAnsi"/>
          <w:i/>
          <w:sz w:val="22"/>
        </w:rPr>
        <w:t xml:space="preserve"> </w:t>
      </w:r>
      <w:r w:rsidRPr="003B4D73">
        <w:rPr>
          <w:rFonts w:asciiTheme="minorHAnsi" w:hAnsiTheme="minorHAnsi" w:cstheme="minorHAnsi"/>
          <w:sz w:val="22"/>
        </w:rPr>
        <w:t>for Lewis University, Joliet, IL, March, 2000</w:t>
      </w:r>
    </w:p>
    <w:p w:rsidR="00635AAA" w:rsidRPr="003B4D73" w:rsidRDefault="00635AAA" w:rsidP="00635AAA">
      <w:pPr>
        <w:tabs>
          <w:tab w:val="left" w:pos="-720"/>
        </w:tabs>
        <w:ind w:left="360"/>
        <w:rPr>
          <w:rFonts w:asciiTheme="minorHAnsi" w:hAnsiTheme="minorHAnsi" w:cstheme="minorHAnsi"/>
          <w:sz w:val="22"/>
        </w:rPr>
      </w:pPr>
    </w:p>
    <w:p w:rsidR="00C73386" w:rsidRDefault="00C73386" w:rsidP="009D5316">
      <w:pPr>
        <w:pBdr>
          <w:bottom w:val="single" w:sz="4" w:space="1" w:color="auto"/>
        </w:pBdr>
        <w:tabs>
          <w:tab w:val="left" w:pos="-720"/>
        </w:tabs>
        <w:rPr>
          <w:rFonts w:asciiTheme="minorHAnsi" w:hAnsiTheme="minorHAnsi" w:cstheme="minorHAnsi"/>
          <w:b/>
        </w:rPr>
      </w:pPr>
    </w:p>
    <w:p w:rsidR="00AC6F1D" w:rsidRPr="003B4D73" w:rsidRDefault="00AC6F1D" w:rsidP="009D5316">
      <w:pPr>
        <w:pBdr>
          <w:bottom w:val="single" w:sz="4" w:space="1" w:color="auto"/>
        </w:pBdr>
        <w:tabs>
          <w:tab w:val="left" w:pos="-720"/>
        </w:tabs>
        <w:rPr>
          <w:rFonts w:asciiTheme="minorHAnsi" w:hAnsiTheme="minorHAnsi" w:cstheme="minorHAnsi"/>
          <w:b/>
          <w:sz w:val="22"/>
        </w:rPr>
      </w:pPr>
      <w:r w:rsidRPr="003B4D73">
        <w:rPr>
          <w:rFonts w:asciiTheme="minorHAnsi" w:hAnsiTheme="minorHAnsi" w:cstheme="minorHAnsi"/>
          <w:b/>
        </w:rPr>
        <w:t>C</w:t>
      </w:r>
      <w:r w:rsidRPr="003B4D73">
        <w:rPr>
          <w:rFonts w:asciiTheme="minorHAnsi" w:hAnsiTheme="minorHAnsi" w:cstheme="minorHAnsi"/>
          <w:b/>
          <w:sz w:val="22"/>
        </w:rPr>
        <w:t xml:space="preserve">ONFERENCE </w:t>
      </w:r>
      <w:r w:rsidRPr="003B4D73">
        <w:rPr>
          <w:rFonts w:asciiTheme="minorHAnsi" w:hAnsiTheme="minorHAnsi" w:cstheme="minorHAnsi"/>
          <w:b/>
        </w:rPr>
        <w:t>P</w:t>
      </w:r>
      <w:r w:rsidRPr="003B4D73">
        <w:rPr>
          <w:rFonts w:asciiTheme="minorHAnsi" w:hAnsiTheme="minorHAnsi" w:cstheme="minorHAnsi"/>
          <w:b/>
          <w:sz w:val="22"/>
        </w:rPr>
        <w:t>APERS</w:t>
      </w:r>
    </w:p>
    <w:p w:rsidR="00AC6F1D" w:rsidRPr="003B4D73" w:rsidRDefault="00AC6F1D">
      <w:pPr>
        <w:tabs>
          <w:tab w:val="left" w:pos="-720"/>
        </w:tabs>
        <w:rPr>
          <w:rFonts w:asciiTheme="minorHAnsi" w:hAnsiTheme="minorHAnsi" w:cstheme="minorHAnsi"/>
          <w:b/>
          <w:u w:val="single"/>
        </w:rPr>
      </w:pPr>
    </w:p>
    <w:p w:rsidR="0023142E" w:rsidRPr="00FC7EDF" w:rsidRDefault="0023142E" w:rsidP="00FC7EDF">
      <w:pPr>
        <w:pStyle w:val="ListParagraph"/>
        <w:numPr>
          <w:ilvl w:val="0"/>
          <w:numId w:val="57"/>
        </w:numPr>
        <w:ind w:left="360"/>
        <w:rPr>
          <w:rFonts w:asciiTheme="minorHAnsi" w:hAnsiTheme="minorHAnsi"/>
          <w:b/>
          <w:sz w:val="22"/>
          <w:szCs w:val="22"/>
        </w:rPr>
      </w:pPr>
      <w:r w:rsidRPr="0023142E">
        <w:rPr>
          <w:rFonts w:asciiTheme="minorHAnsi" w:hAnsiTheme="minorHAnsi"/>
          <w:sz w:val="22"/>
          <w:szCs w:val="22"/>
        </w:rPr>
        <w:t xml:space="preserve">“Measuring College Learning from a Historian’s Perspective,” </w:t>
      </w:r>
      <w:r w:rsidR="00FC7EDF">
        <w:rPr>
          <w:rFonts w:asciiTheme="minorHAnsi" w:hAnsiTheme="minorHAnsi"/>
          <w:sz w:val="22"/>
          <w:szCs w:val="22"/>
        </w:rPr>
        <w:t>for the session “</w:t>
      </w:r>
      <w:r w:rsidRPr="00FC7EDF">
        <w:rPr>
          <w:rFonts w:asciiTheme="minorHAnsi" w:hAnsiTheme="minorHAnsi"/>
          <w:sz w:val="22"/>
          <w:szCs w:val="22"/>
        </w:rPr>
        <w:t>New Initiatives to Improve Teaching, Learning, and Assessment: Projects and Perspectives</w:t>
      </w:r>
      <w:r w:rsidR="00FC7EDF" w:rsidRPr="00FC7EDF">
        <w:rPr>
          <w:rFonts w:asciiTheme="minorHAnsi" w:hAnsiTheme="minorHAnsi"/>
          <w:sz w:val="22"/>
          <w:szCs w:val="22"/>
        </w:rPr>
        <w:t>,</w:t>
      </w:r>
      <w:r w:rsidR="00FC7EDF">
        <w:rPr>
          <w:rFonts w:asciiTheme="minorHAnsi" w:hAnsiTheme="minorHAnsi"/>
          <w:sz w:val="22"/>
          <w:szCs w:val="22"/>
        </w:rPr>
        <w:t>”</w:t>
      </w:r>
      <w:r w:rsidR="00FC7EDF" w:rsidRPr="00FC7EDF">
        <w:rPr>
          <w:rFonts w:asciiTheme="minorHAnsi" w:hAnsiTheme="minorHAnsi"/>
          <w:sz w:val="22"/>
          <w:szCs w:val="22"/>
        </w:rPr>
        <w:t xml:space="preserve"> </w:t>
      </w:r>
      <w:r w:rsidRPr="00FC7EDF">
        <w:rPr>
          <w:rFonts w:asciiTheme="minorHAnsi" w:hAnsiTheme="minorHAnsi"/>
          <w:sz w:val="22"/>
          <w:szCs w:val="22"/>
        </w:rPr>
        <w:t>American Historical Association Annual Meeting, New York, January 2015.</w:t>
      </w:r>
    </w:p>
    <w:p w:rsidR="00FC7EDF" w:rsidRPr="00FC7EDF" w:rsidRDefault="00FC7EDF" w:rsidP="00FC7EDF">
      <w:pPr>
        <w:rPr>
          <w:rFonts w:asciiTheme="minorHAnsi" w:hAnsiTheme="minorHAnsi"/>
          <w:b/>
          <w:sz w:val="22"/>
          <w:szCs w:val="22"/>
        </w:rPr>
      </w:pPr>
    </w:p>
    <w:p w:rsidR="00FC7EDF" w:rsidRPr="00FC7EDF" w:rsidRDefault="00FC7EDF" w:rsidP="00FC7EDF">
      <w:pPr>
        <w:pStyle w:val="ListParagraph"/>
        <w:numPr>
          <w:ilvl w:val="0"/>
          <w:numId w:val="57"/>
        </w:numPr>
        <w:ind w:left="360"/>
        <w:rPr>
          <w:rFonts w:asciiTheme="minorHAnsi" w:hAnsiTheme="minorHAnsi"/>
          <w:b/>
          <w:sz w:val="22"/>
          <w:szCs w:val="22"/>
        </w:rPr>
      </w:pPr>
      <w:r>
        <w:rPr>
          <w:rFonts w:ascii="Arial" w:hAnsi="Arial" w:cs="Arial"/>
          <w:color w:val="000000"/>
          <w:sz w:val="19"/>
          <w:szCs w:val="19"/>
          <w:shd w:val="clear" w:color="auto" w:fill="FFFFFF"/>
        </w:rPr>
        <w:t>“</w:t>
      </w:r>
      <w:r w:rsidRPr="00FC7EDF">
        <w:rPr>
          <w:rFonts w:ascii="Arial" w:hAnsi="Arial" w:cs="Arial"/>
          <w:color w:val="000000"/>
          <w:sz w:val="19"/>
          <w:szCs w:val="19"/>
          <w:shd w:val="clear" w:color="auto" w:fill="FFFFFF"/>
        </w:rPr>
        <w:t>Teaching with Primary Sources: What Students Wish Professors Knew</w:t>
      </w:r>
      <w:r>
        <w:rPr>
          <w:rFonts w:ascii="Arial" w:hAnsi="Arial" w:cs="Arial"/>
          <w:color w:val="000000"/>
          <w:sz w:val="19"/>
          <w:szCs w:val="19"/>
          <w:shd w:val="clear" w:color="auto" w:fill="FFFFFF"/>
        </w:rPr>
        <w:t xml:space="preserve">,” chair of the session, </w:t>
      </w:r>
      <w:r w:rsidRPr="00FC7EDF">
        <w:rPr>
          <w:rFonts w:asciiTheme="minorHAnsi" w:hAnsiTheme="minorHAnsi"/>
          <w:sz w:val="22"/>
          <w:szCs w:val="22"/>
        </w:rPr>
        <w:t>American Historical Association Annual Meeting, New York, January 2015.</w:t>
      </w:r>
    </w:p>
    <w:p w:rsidR="00C41101" w:rsidRPr="00C41101" w:rsidRDefault="00C41101" w:rsidP="00C41101">
      <w:pPr>
        <w:rPr>
          <w:rFonts w:asciiTheme="minorHAnsi" w:hAnsiTheme="minorHAnsi"/>
          <w:b/>
          <w:sz w:val="22"/>
          <w:szCs w:val="22"/>
        </w:rPr>
      </w:pPr>
    </w:p>
    <w:p w:rsidR="0023142E" w:rsidRDefault="00FC7EDF" w:rsidP="00C41101">
      <w:pPr>
        <w:pStyle w:val="ListParagraph"/>
        <w:numPr>
          <w:ilvl w:val="0"/>
          <w:numId w:val="57"/>
        </w:numPr>
        <w:ind w:left="360"/>
        <w:rPr>
          <w:rFonts w:asciiTheme="minorHAnsi" w:hAnsiTheme="minorHAnsi"/>
          <w:b/>
          <w:sz w:val="22"/>
          <w:szCs w:val="22"/>
        </w:rPr>
      </w:pPr>
      <w:r>
        <w:rPr>
          <w:rFonts w:ascii="Arial" w:hAnsi="Arial" w:cs="Arial"/>
          <w:color w:val="000000"/>
          <w:sz w:val="19"/>
          <w:szCs w:val="19"/>
        </w:rPr>
        <w:t xml:space="preserve">“Conceptualizing a </w:t>
      </w:r>
      <w:proofErr w:type="spellStart"/>
      <w:r>
        <w:rPr>
          <w:rFonts w:ascii="Arial" w:hAnsi="Arial" w:cs="Arial"/>
          <w:color w:val="000000"/>
          <w:sz w:val="19"/>
          <w:szCs w:val="19"/>
        </w:rPr>
        <w:t>SoTL</w:t>
      </w:r>
      <w:proofErr w:type="spellEnd"/>
      <w:r>
        <w:rPr>
          <w:rFonts w:ascii="Arial" w:hAnsi="Arial" w:cs="Arial"/>
          <w:color w:val="000000"/>
          <w:sz w:val="19"/>
          <w:szCs w:val="19"/>
        </w:rPr>
        <w:t xml:space="preserve"> Project,” </w:t>
      </w:r>
      <w:r w:rsidR="00C41101">
        <w:rPr>
          <w:rFonts w:ascii="Arial" w:hAnsi="Arial" w:cs="Arial"/>
          <w:color w:val="000000"/>
          <w:sz w:val="19"/>
          <w:szCs w:val="19"/>
        </w:rPr>
        <w:t xml:space="preserve">for the workshop “Introduction to the Scholarship of Teaching and Learning,” </w:t>
      </w:r>
      <w:r w:rsidR="00C41101" w:rsidRPr="00FC7EDF">
        <w:rPr>
          <w:rFonts w:asciiTheme="minorHAnsi" w:hAnsiTheme="minorHAnsi"/>
          <w:sz w:val="22"/>
          <w:szCs w:val="22"/>
        </w:rPr>
        <w:t>American Historical Association Annual Meeting, New York, January 2015.</w:t>
      </w:r>
    </w:p>
    <w:p w:rsidR="0028362E" w:rsidRPr="0028362E" w:rsidRDefault="0028362E" w:rsidP="0028362E">
      <w:pPr>
        <w:pStyle w:val="ListParagraph"/>
        <w:rPr>
          <w:rFonts w:asciiTheme="minorHAnsi" w:hAnsiTheme="minorHAnsi"/>
          <w:b/>
          <w:sz w:val="22"/>
          <w:szCs w:val="22"/>
        </w:rPr>
      </w:pPr>
    </w:p>
    <w:p w:rsidR="0028362E" w:rsidRPr="0028362E" w:rsidRDefault="0028362E" w:rsidP="0028362E">
      <w:pPr>
        <w:pStyle w:val="ListParagraph"/>
        <w:numPr>
          <w:ilvl w:val="0"/>
          <w:numId w:val="57"/>
        </w:numPr>
        <w:ind w:left="360"/>
        <w:rPr>
          <w:rFonts w:asciiTheme="minorHAnsi" w:hAnsiTheme="minorHAnsi"/>
          <w:sz w:val="22"/>
          <w:szCs w:val="22"/>
        </w:rPr>
      </w:pPr>
      <w:r>
        <w:rPr>
          <w:rFonts w:asciiTheme="minorHAnsi" w:hAnsiTheme="minorHAnsi"/>
          <w:sz w:val="22"/>
          <w:szCs w:val="22"/>
        </w:rPr>
        <w:t>“</w:t>
      </w:r>
      <w:proofErr w:type="spellStart"/>
      <w:r>
        <w:rPr>
          <w:rFonts w:asciiTheme="minorHAnsi" w:hAnsiTheme="minorHAnsi"/>
          <w:sz w:val="22"/>
          <w:szCs w:val="22"/>
        </w:rPr>
        <w:t>Uncoverage</w:t>
      </w:r>
      <w:proofErr w:type="spellEnd"/>
      <w:r>
        <w:rPr>
          <w:rFonts w:asciiTheme="minorHAnsi" w:hAnsiTheme="minorHAnsi"/>
          <w:sz w:val="22"/>
          <w:szCs w:val="22"/>
        </w:rPr>
        <w:t xml:space="preserve"> as a Theory for Course Design,” for the session “</w:t>
      </w:r>
      <w:r w:rsidRPr="0028362E">
        <w:rPr>
          <w:rFonts w:asciiTheme="minorHAnsi" w:hAnsiTheme="minorHAnsi"/>
          <w:sz w:val="22"/>
          <w:szCs w:val="22"/>
        </w:rPr>
        <w:t>Beyond Coverage: Toward a Signature Pedagogy for History Surveys</w:t>
      </w:r>
      <w:r>
        <w:rPr>
          <w:rFonts w:asciiTheme="minorHAnsi" w:hAnsiTheme="minorHAnsi"/>
          <w:sz w:val="22"/>
          <w:szCs w:val="22"/>
        </w:rPr>
        <w:t>,” Organization of American Historians, Atlanta, April 2014.</w:t>
      </w:r>
    </w:p>
    <w:p w:rsidR="0028362E" w:rsidRPr="0028362E" w:rsidRDefault="0028362E" w:rsidP="0028362E">
      <w:pPr>
        <w:rPr>
          <w:rFonts w:asciiTheme="minorHAnsi" w:hAnsiTheme="minorHAnsi"/>
          <w:b/>
          <w:sz w:val="22"/>
          <w:szCs w:val="22"/>
        </w:rPr>
      </w:pPr>
    </w:p>
    <w:p w:rsidR="007F1774" w:rsidRDefault="007F1774" w:rsidP="007F1774">
      <w:pPr>
        <w:pStyle w:val="ListParagraph"/>
        <w:numPr>
          <w:ilvl w:val="0"/>
          <w:numId w:val="31"/>
        </w:numPr>
        <w:tabs>
          <w:tab w:val="clear" w:pos="720"/>
        </w:tabs>
        <w:ind w:left="360"/>
        <w:rPr>
          <w:rFonts w:asciiTheme="minorHAnsi" w:hAnsiTheme="minorHAnsi" w:cstheme="minorHAnsi"/>
          <w:sz w:val="22"/>
          <w:szCs w:val="22"/>
        </w:rPr>
      </w:pPr>
      <w:r>
        <w:rPr>
          <w:rFonts w:asciiTheme="minorHAnsi" w:hAnsiTheme="minorHAnsi" w:cstheme="minorHAnsi"/>
          <w:sz w:val="22"/>
          <w:szCs w:val="22"/>
        </w:rPr>
        <w:t xml:space="preserve">“Fifteen Years On: What </w:t>
      </w:r>
      <w:proofErr w:type="gramStart"/>
      <w:r>
        <w:rPr>
          <w:rFonts w:asciiTheme="minorHAnsi" w:hAnsiTheme="minorHAnsi" w:cstheme="minorHAnsi"/>
          <w:sz w:val="22"/>
          <w:szCs w:val="22"/>
        </w:rPr>
        <w:t>We’ve</w:t>
      </w:r>
      <w:proofErr w:type="gramEnd"/>
      <w:r>
        <w:rPr>
          <w:rFonts w:asciiTheme="minorHAnsi" w:hAnsiTheme="minorHAnsi" w:cstheme="minorHAnsi"/>
          <w:sz w:val="22"/>
          <w:szCs w:val="22"/>
        </w:rPr>
        <w:t xml:space="preserve"> Learned about Disciplinary Approaches to </w:t>
      </w:r>
      <w:proofErr w:type="spellStart"/>
      <w:r>
        <w:rPr>
          <w:rFonts w:asciiTheme="minorHAnsi" w:hAnsiTheme="minorHAnsi" w:cstheme="minorHAnsi"/>
          <w:sz w:val="22"/>
          <w:szCs w:val="22"/>
        </w:rPr>
        <w:t>SoTL</w:t>
      </w:r>
      <w:proofErr w:type="spellEnd"/>
      <w:r>
        <w:rPr>
          <w:rFonts w:asciiTheme="minorHAnsi" w:hAnsiTheme="minorHAnsi" w:cstheme="minorHAnsi"/>
          <w:sz w:val="22"/>
          <w:szCs w:val="22"/>
        </w:rPr>
        <w:t xml:space="preserve">.” International Society for the Scholarship of Teaching and Learning Annual Meeting, Raleigh, NC, October 2013. </w:t>
      </w:r>
    </w:p>
    <w:p w:rsidR="007F1774" w:rsidRDefault="007F1774" w:rsidP="007F1774">
      <w:pPr>
        <w:tabs>
          <w:tab w:val="left" w:pos="-720"/>
        </w:tabs>
        <w:rPr>
          <w:rFonts w:asciiTheme="minorHAnsi" w:hAnsiTheme="minorHAnsi" w:cstheme="minorHAnsi"/>
          <w:sz w:val="22"/>
        </w:rPr>
      </w:pPr>
    </w:p>
    <w:p w:rsidR="00130FD9" w:rsidRPr="003B4D73" w:rsidRDefault="00130FD9" w:rsidP="007F1774">
      <w:pPr>
        <w:numPr>
          <w:ilvl w:val="0"/>
          <w:numId w:val="31"/>
        </w:numPr>
        <w:tabs>
          <w:tab w:val="clear" w:pos="720"/>
          <w:tab w:val="left" w:pos="-720"/>
        </w:tabs>
        <w:ind w:left="360"/>
        <w:rPr>
          <w:rFonts w:asciiTheme="minorHAnsi" w:hAnsiTheme="minorHAnsi" w:cstheme="minorHAnsi"/>
          <w:sz w:val="22"/>
        </w:rPr>
      </w:pPr>
      <w:r w:rsidRPr="003B4D73">
        <w:rPr>
          <w:rFonts w:asciiTheme="minorHAnsi" w:hAnsiTheme="minorHAnsi" w:cstheme="minorHAnsi"/>
          <w:sz w:val="22"/>
        </w:rPr>
        <w:t>“Prepa</w:t>
      </w:r>
      <w:r w:rsidR="00B832F3" w:rsidRPr="003B4D73">
        <w:rPr>
          <w:rFonts w:asciiTheme="minorHAnsi" w:hAnsiTheme="minorHAnsi" w:cstheme="minorHAnsi"/>
          <w:sz w:val="22"/>
        </w:rPr>
        <w:t>ring Future Teachers</w:t>
      </w:r>
      <w:r w:rsidRPr="003B4D73">
        <w:rPr>
          <w:rFonts w:asciiTheme="minorHAnsi" w:hAnsiTheme="minorHAnsi" w:cstheme="minorHAnsi"/>
          <w:sz w:val="22"/>
        </w:rPr>
        <w:t xml:space="preserve">: What Graduate Programs Can Do.” For the panel “Teaching: The Oldest Alternative Profession,” </w:t>
      </w:r>
      <w:r w:rsidRPr="003B4D73">
        <w:rPr>
          <w:rFonts w:asciiTheme="minorHAnsi" w:hAnsiTheme="minorHAnsi" w:cstheme="minorHAnsi"/>
          <w:i/>
          <w:sz w:val="22"/>
        </w:rPr>
        <w:t>American Historical Association Annual Meeting</w:t>
      </w:r>
      <w:r w:rsidRPr="003B4D73">
        <w:rPr>
          <w:rFonts w:asciiTheme="minorHAnsi" w:hAnsiTheme="minorHAnsi" w:cstheme="minorHAnsi"/>
          <w:sz w:val="22"/>
        </w:rPr>
        <w:t>, New Orleans, LA, January 2013.</w:t>
      </w:r>
      <w:r w:rsidR="00B832F3" w:rsidRPr="003B4D73">
        <w:rPr>
          <w:rFonts w:asciiTheme="minorHAnsi" w:hAnsiTheme="minorHAnsi" w:cstheme="minorHAnsi"/>
          <w:sz w:val="22"/>
        </w:rPr>
        <w:t xml:space="preserve"> </w:t>
      </w:r>
    </w:p>
    <w:p w:rsidR="00BF3DBC" w:rsidRPr="003B4D73" w:rsidRDefault="0039271C" w:rsidP="007F1774">
      <w:pPr>
        <w:tabs>
          <w:tab w:val="left" w:pos="-720"/>
        </w:tabs>
        <w:ind w:left="360"/>
        <w:rPr>
          <w:rFonts w:asciiTheme="minorHAnsi" w:hAnsiTheme="minorHAnsi" w:cstheme="minorHAnsi"/>
          <w:sz w:val="22"/>
        </w:rPr>
      </w:pPr>
      <w:hyperlink r:id="rId12" w:anchor=".UOyQK0MnG6c.facebook" w:history="1">
        <w:r w:rsidR="00BF3DBC" w:rsidRPr="003B4D73">
          <w:rPr>
            <w:rStyle w:val="Hyperlink"/>
            <w:rFonts w:asciiTheme="minorHAnsi" w:hAnsiTheme="minorHAnsi" w:cstheme="minorHAnsi"/>
            <w:sz w:val="22"/>
          </w:rPr>
          <w:t>http://www.insidehighered.com/news/2013/01/07/aha-session-focuses-role-teaching-discipline#.UOyQK0MnG6c.facebook</w:t>
        </w:r>
      </w:hyperlink>
    </w:p>
    <w:p w:rsidR="00BF3DBC" w:rsidRPr="003B4D73" w:rsidRDefault="00BF3DBC" w:rsidP="00BF3DBC">
      <w:pPr>
        <w:tabs>
          <w:tab w:val="left" w:pos="-720"/>
        </w:tabs>
        <w:ind w:left="360"/>
        <w:rPr>
          <w:rFonts w:asciiTheme="minorHAnsi" w:hAnsiTheme="minorHAnsi" w:cstheme="minorHAnsi"/>
          <w:sz w:val="22"/>
        </w:rPr>
      </w:pPr>
    </w:p>
    <w:p w:rsidR="00523939" w:rsidRPr="003B4D73" w:rsidRDefault="00523939" w:rsidP="00471719">
      <w:pPr>
        <w:numPr>
          <w:ilvl w:val="0"/>
          <w:numId w:val="31"/>
        </w:numPr>
        <w:tabs>
          <w:tab w:val="clear" w:pos="720"/>
          <w:tab w:val="left" w:pos="-720"/>
          <w:tab w:val="num" w:pos="0"/>
        </w:tabs>
        <w:ind w:left="450"/>
        <w:rPr>
          <w:rFonts w:asciiTheme="minorHAnsi" w:hAnsiTheme="minorHAnsi" w:cstheme="minorHAnsi"/>
          <w:sz w:val="22"/>
        </w:rPr>
      </w:pPr>
      <w:r w:rsidRPr="003B4D73">
        <w:rPr>
          <w:rFonts w:asciiTheme="minorHAnsi" w:hAnsiTheme="minorHAnsi" w:cstheme="minorHAnsi"/>
          <w:sz w:val="22"/>
        </w:rPr>
        <w:t xml:space="preserve">“The End of the History Survey,” </w:t>
      </w:r>
      <w:r w:rsidRPr="003B4D73">
        <w:rPr>
          <w:rFonts w:asciiTheme="minorHAnsi" w:hAnsiTheme="minorHAnsi" w:cstheme="minorHAnsi"/>
          <w:i/>
          <w:sz w:val="22"/>
        </w:rPr>
        <w:t>Organization of American Historians Annual Meeting</w:t>
      </w:r>
      <w:r w:rsidRPr="003B4D73">
        <w:rPr>
          <w:rFonts w:asciiTheme="minorHAnsi" w:hAnsiTheme="minorHAnsi" w:cstheme="minorHAnsi"/>
          <w:sz w:val="22"/>
        </w:rPr>
        <w:t xml:space="preserve">, Milwaukee, WI, </w:t>
      </w:r>
      <w:r w:rsidR="00E305D4" w:rsidRPr="003B4D73">
        <w:rPr>
          <w:rFonts w:asciiTheme="minorHAnsi" w:hAnsiTheme="minorHAnsi" w:cstheme="minorHAnsi"/>
          <w:sz w:val="22"/>
        </w:rPr>
        <w:t>April 2012.</w:t>
      </w:r>
    </w:p>
    <w:p w:rsidR="00523939" w:rsidRPr="003B4D73" w:rsidRDefault="0039271C" w:rsidP="00C46B59">
      <w:pPr>
        <w:tabs>
          <w:tab w:val="left" w:pos="-720"/>
        </w:tabs>
        <w:ind w:left="450"/>
        <w:rPr>
          <w:rFonts w:asciiTheme="minorHAnsi" w:hAnsiTheme="minorHAnsi" w:cstheme="minorHAnsi"/>
          <w:sz w:val="22"/>
        </w:rPr>
      </w:pPr>
      <w:hyperlink r:id="rId13" w:history="1">
        <w:r w:rsidR="00C46B59" w:rsidRPr="003B4D73">
          <w:rPr>
            <w:rStyle w:val="Hyperlink"/>
            <w:rFonts w:asciiTheme="minorHAnsi" w:hAnsiTheme="minorHAnsi" w:cstheme="minorHAnsi"/>
            <w:sz w:val="22"/>
          </w:rPr>
          <w:t>http://hnn.us/articles/oahncph-sessions-%E2%80%9Cchart-future-teaching-past%E2%80%9D</w:t>
        </w:r>
      </w:hyperlink>
    </w:p>
    <w:p w:rsidR="00C46B59" w:rsidRPr="003B4D73" w:rsidRDefault="00C46B59" w:rsidP="00C46B59">
      <w:pPr>
        <w:tabs>
          <w:tab w:val="left" w:pos="-720"/>
        </w:tabs>
        <w:ind w:left="450"/>
        <w:rPr>
          <w:rFonts w:asciiTheme="minorHAnsi" w:hAnsiTheme="minorHAnsi" w:cstheme="minorHAnsi"/>
          <w:sz w:val="22"/>
        </w:rPr>
      </w:pPr>
    </w:p>
    <w:p w:rsidR="00F5621A" w:rsidRPr="003B4D73" w:rsidRDefault="00F5621A" w:rsidP="00471719">
      <w:pPr>
        <w:numPr>
          <w:ilvl w:val="0"/>
          <w:numId w:val="31"/>
        </w:numPr>
        <w:tabs>
          <w:tab w:val="clear" w:pos="720"/>
          <w:tab w:val="left" w:pos="-720"/>
          <w:tab w:val="num" w:pos="0"/>
        </w:tabs>
        <w:ind w:left="450"/>
        <w:rPr>
          <w:rFonts w:asciiTheme="minorHAnsi" w:hAnsiTheme="minorHAnsi" w:cstheme="minorHAnsi"/>
          <w:sz w:val="22"/>
        </w:rPr>
      </w:pPr>
      <w:r w:rsidRPr="003B4D73">
        <w:rPr>
          <w:rFonts w:asciiTheme="minorHAnsi" w:hAnsiTheme="minorHAnsi" w:cstheme="minorHAnsi"/>
          <w:sz w:val="22"/>
        </w:rPr>
        <w:t xml:space="preserve">“Dropping the Atomic Bomb: Moral Inquiry in History Teaching.” </w:t>
      </w:r>
      <w:r w:rsidRPr="003B4D73">
        <w:rPr>
          <w:rFonts w:asciiTheme="minorHAnsi" w:hAnsiTheme="minorHAnsi" w:cstheme="minorHAnsi"/>
          <w:i/>
          <w:sz w:val="22"/>
        </w:rPr>
        <w:t>Conference on Faith and History Biannual Meeting</w:t>
      </w:r>
      <w:r w:rsidRPr="003B4D73">
        <w:rPr>
          <w:rFonts w:asciiTheme="minorHAnsi" w:hAnsiTheme="minorHAnsi" w:cstheme="minorHAnsi"/>
          <w:sz w:val="22"/>
        </w:rPr>
        <w:t>, Shawnee, OK, September 2006.</w:t>
      </w:r>
    </w:p>
    <w:p w:rsidR="00F5621A" w:rsidRPr="003B4D73" w:rsidRDefault="00F5621A" w:rsidP="00F5621A">
      <w:pPr>
        <w:tabs>
          <w:tab w:val="left" w:pos="-720"/>
        </w:tabs>
        <w:ind w:left="90"/>
        <w:rPr>
          <w:rFonts w:asciiTheme="minorHAnsi" w:hAnsiTheme="minorHAnsi" w:cstheme="minorHAnsi"/>
          <w:sz w:val="22"/>
        </w:rPr>
      </w:pPr>
    </w:p>
    <w:p w:rsidR="008A5D1B" w:rsidRPr="003B4D73" w:rsidRDefault="0052277C" w:rsidP="00471719">
      <w:pPr>
        <w:numPr>
          <w:ilvl w:val="0"/>
          <w:numId w:val="31"/>
        </w:numPr>
        <w:tabs>
          <w:tab w:val="clear" w:pos="720"/>
          <w:tab w:val="left" w:pos="-720"/>
          <w:tab w:val="num" w:pos="0"/>
        </w:tabs>
        <w:ind w:left="450"/>
        <w:rPr>
          <w:rFonts w:asciiTheme="minorHAnsi" w:hAnsiTheme="minorHAnsi" w:cstheme="minorHAnsi"/>
          <w:sz w:val="22"/>
        </w:rPr>
      </w:pPr>
      <w:r w:rsidRPr="003B4D73">
        <w:rPr>
          <w:rFonts w:asciiTheme="minorHAnsi" w:hAnsiTheme="minorHAnsi" w:cstheme="minorHAnsi"/>
          <w:sz w:val="22"/>
        </w:rPr>
        <w:t>“An</w:t>
      </w:r>
      <w:r w:rsidR="008A5D1B" w:rsidRPr="003B4D73">
        <w:rPr>
          <w:rFonts w:asciiTheme="minorHAnsi" w:hAnsiTheme="minorHAnsi" w:cstheme="minorHAnsi"/>
          <w:sz w:val="22"/>
        </w:rPr>
        <w:t xml:space="preserve"> Evaluation of the Teaching American History Grant Program.”  </w:t>
      </w:r>
      <w:r w:rsidR="008A5D1B" w:rsidRPr="003B4D73">
        <w:rPr>
          <w:rFonts w:asciiTheme="minorHAnsi" w:hAnsiTheme="minorHAnsi" w:cstheme="minorHAnsi"/>
          <w:i/>
          <w:sz w:val="22"/>
        </w:rPr>
        <w:t>American Historical Association Annual Meeting</w:t>
      </w:r>
      <w:r w:rsidR="008A5D1B" w:rsidRPr="003B4D73">
        <w:rPr>
          <w:rFonts w:asciiTheme="minorHAnsi" w:hAnsiTheme="minorHAnsi" w:cstheme="minorHAnsi"/>
          <w:sz w:val="22"/>
        </w:rPr>
        <w:t xml:space="preserve">, Philadelphia, </w:t>
      </w:r>
      <w:r w:rsidR="00F5621A" w:rsidRPr="003B4D73">
        <w:rPr>
          <w:rFonts w:asciiTheme="minorHAnsi" w:hAnsiTheme="minorHAnsi" w:cstheme="minorHAnsi"/>
          <w:sz w:val="22"/>
        </w:rPr>
        <w:t xml:space="preserve">PA, </w:t>
      </w:r>
      <w:r w:rsidR="008A5D1B" w:rsidRPr="003B4D73">
        <w:rPr>
          <w:rFonts w:asciiTheme="minorHAnsi" w:hAnsiTheme="minorHAnsi" w:cstheme="minorHAnsi"/>
          <w:sz w:val="22"/>
        </w:rPr>
        <w:t>January 2006.</w:t>
      </w:r>
    </w:p>
    <w:p w:rsidR="008A5D1B" w:rsidRPr="003B4D73" w:rsidRDefault="008A5D1B" w:rsidP="008A5D1B">
      <w:pPr>
        <w:tabs>
          <w:tab w:val="left" w:pos="-720"/>
        </w:tabs>
        <w:rPr>
          <w:rFonts w:asciiTheme="minorHAnsi" w:hAnsiTheme="minorHAnsi" w:cstheme="minorHAnsi"/>
          <w:sz w:val="22"/>
        </w:rPr>
      </w:pPr>
    </w:p>
    <w:p w:rsidR="00730E28" w:rsidRPr="003B4D73" w:rsidRDefault="00730E28" w:rsidP="00471719">
      <w:pPr>
        <w:numPr>
          <w:ilvl w:val="0"/>
          <w:numId w:val="31"/>
        </w:numPr>
        <w:tabs>
          <w:tab w:val="clear" w:pos="720"/>
          <w:tab w:val="left" w:pos="-720"/>
          <w:tab w:val="num" w:pos="0"/>
        </w:tabs>
        <w:ind w:left="450"/>
        <w:rPr>
          <w:rFonts w:asciiTheme="minorHAnsi" w:hAnsiTheme="minorHAnsi" w:cstheme="minorHAnsi"/>
          <w:sz w:val="22"/>
        </w:rPr>
      </w:pPr>
      <w:r w:rsidRPr="003B4D73">
        <w:rPr>
          <w:rFonts w:asciiTheme="minorHAnsi" w:hAnsiTheme="minorHAnsi" w:cstheme="minorHAnsi"/>
          <w:sz w:val="22"/>
          <w:szCs w:val="22"/>
        </w:rPr>
        <w:t xml:space="preserve">“Is There </w:t>
      </w:r>
      <w:r w:rsidR="00A01460" w:rsidRPr="003B4D73">
        <w:rPr>
          <w:rFonts w:asciiTheme="minorHAnsi" w:hAnsiTheme="minorHAnsi" w:cstheme="minorHAnsi"/>
          <w:sz w:val="22"/>
          <w:szCs w:val="22"/>
        </w:rPr>
        <w:t>a Signature</w:t>
      </w:r>
      <w:r w:rsidRPr="003B4D73">
        <w:rPr>
          <w:rFonts w:asciiTheme="minorHAnsi" w:hAnsiTheme="minorHAnsi" w:cstheme="minorHAnsi"/>
          <w:sz w:val="22"/>
          <w:szCs w:val="22"/>
        </w:rPr>
        <w:t xml:space="preserve"> Pedagogy in History?”  </w:t>
      </w:r>
      <w:r w:rsidRPr="003B4D73">
        <w:rPr>
          <w:rFonts w:asciiTheme="minorHAnsi" w:hAnsiTheme="minorHAnsi" w:cstheme="minorHAnsi"/>
          <w:i/>
          <w:sz w:val="22"/>
          <w:szCs w:val="22"/>
        </w:rPr>
        <w:t>Second</w:t>
      </w:r>
      <w:r w:rsidRPr="003B4D73">
        <w:rPr>
          <w:rFonts w:asciiTheme="minorHAnsi" w:hAnsiTheme="minorHAnsi" w:cstheme="minorHAnsi"/>
          <w:sz w:val="22"/>
          <w:szCs w:val="22"/>
        </w:rPr>
        <w:t xml:space="preserve"> </w:t>
      </w:r>
      <w:r w:rsidRPr="003B4D73">
        <w:rPr>
          <w:rFonts w:asciiTheme="minorHAnsi" w:hAnsiTheme="minorHAnsi" w:cstheme="minorHAnsi"/>
          <w:i/>
          <w:sz w:val="22"/>
          <w:szCs w:val="22"/>
        </w:rPr>
        <w:t>International Conference on the Scholarship of Teaching and Learning</w:t>
      </w:r>
      <w:r w:rsidRPr="003B4D73">
        <w:rPr>
          <w:rFonts w:asciiTheme="minorHAnsi" w:hAnsiTheme="minorHAnsi" w:cstheme="minorHAnsi"/>
          <w:sz w:val="22"/>
          <w:szCs w:val="22"/>
        </w:rPr>
        <w:t>, Vancouver, B.C., October 2005.</w:t>
      </w:r>
    </w:p>
    <w:p w:rsidR="00730E28" w:rsidRPr="003B4D73" w:rsidRDefault="00730E28" w:rsidP="00730E28">
      <w:pPr>
        <w:tabs>
          <w:tab w:val="left" w:pos="-720"/>
        </w:tabs>
        <w:rPr>
          <w:rFonts w:asciiTheme="minorHAnsi" w:hAnsiTheme="minorHAnsi" w:cstheme="minorHAnsi"/>
          <w:sz w:val="22"/>
        </w:rPr>
      </w:pPr>
    </w:p>
    <w:p w:rsidR="00EC6E50" w:rsidRPr="003B4D73" w:rsidRDefault="00EC6E50" w:rsidP="00471719">
      <w:pPr>
        <w:numPr>
          <w:ilvl w:val="0"/>
          <w:numId w:val="31"/>
        </w:numPr>
        <w:tabs>
          <w:tab w:val="clear" w:pos="720"/>
          <w:tab w:val="left" w:pos="-720"/>
          <w:tab w:val="num" w:pos="0"/>
        </w:tabs>
        <w:ind w:left="450"/>
        <w:rPr>
          <w:rFonts w:asciiTheme="minorHAnsi" w:hAnsiTheme="minorHAnsi" w:cstheme="minorHAnsi"/>
          <w:sz w:val="22"/>
        </w:rPr>
      </w:pPr>
      <w:r w:rsidRPr="003B4D73">
        <w:rPr>
          <w:rFonts w:asciiTheme="minorHAnsi" w:hAnsiTheme="minorHAnsi" w:cstheme="minorHAnsi"/>
          <w:sz w:val="22"/>
        </w:rPr>
        <w:t xml:space="preserve">“Toward a Distinctive Pedagogy for History: Coverage vs. Uncoverage in the History Survey.” </w:t>
      </w:r>
      <w:r w:rsidRPr="003B4D73">
        <w:rPr>
          <w:rFonts w:asciiTheme="minorHAnsi" w:hAnsiTheme="minorHAnsi" w:cstheme="minorHAnsi"/>
          <w:i/>
          <w:sz w:val="22"/>
        </w:rPr>
        <w:t>Innovation in the Scholarship of Teaching and Learning at Liberal Arts Colleges</w:t>
      </w:r>
      <w:r w:rsidRPr="003B4D73">
        <w:rPr>
          <w:rFonts w:asciiTheme="minorHAnsi" w:hAnsiTheme="minorHAnsi" w:cstheme="minorHAnsi"/>
          <w:sz w:val="22"/>
        </w:rPr>
        <w:t>, Carleton College and St. Olaf College, April 2005.</w:t>
      </w:r>
    </w:p>
    <w:p w:rsidR="00EC6E50" w:rsidRPr="003B4D73" w:rsidRDefault="00EC6E50" w:rsidP="00EC6E50">
      <w:pPr>
        <w:tabs>
          <w:tab w:val="left" w:pos="-720"/>
        </w:tabs>
        <w:rPr>
          <w:rFonts w:asciiTheme="minorHAnsi" w:hAnsiTheme="minorHAnsi" w:cstheme="minorHAnsi"/>
          <w:sz w:val="22"/>
          <w:szCs w:val="22"/>
        </w:rPr>
      </w:pPr>
    </w:p>
    <w:p w:rsidR="007258D9" w:rsidRPr="003B4D73" w:rsidRDefault="007258D9" w:rsidP="00471719">
      <w:pPr>
        <w:numPr>
          <w:ilvl w:val="0"/>
          <w:numId w:val="31"/>
        </w:numPr>
        <w:tabs>
          <w:tab w:val="clear" w:pos="720"/>
          <w:tab w:val="left" w:pos="-720"/>
          <w:tab w:val="num" w:pos="0"/>
        </w:tabs>
        <w:ind w:left="450"/>
        <w:rPr>
          <w:rFonts w:asciiTheme="minorHAnsi" w:hAnsiTheme="minorHAnsi" w:cstheme="minorHAnsi"/>
          <w:sz w:val="22"/>
        </w:rPr>
      </w:pPr>
      <w:r w:rsidRPr="003B4D73">
        <w:rPr>
          <w:rFonts w:asciiTheme="minorHAnsi" w:hAnsiTheme="minorHAnsi" w:cstheme="minorHAnsi"/>
          <w:sz w:val="22"/>
          <w:szCs w:val="22"/>
        </w:rPr>
        <w:t xml:space="preserve">"I Have a Question: Teaching Students to Ask Good Historical Questions."  </w:t>
      </w:r>
      <w:r w:rsidRPr="003B4D73">
        <w:rPr>
          <w:rFonts w:asciiTheme="minorHAnsi" w:hAnsiTheme="minorHAnsi" w:cstheme="minorHAnsi"/>
          <w:i/>
          <w:sz w:val="22"/>
          <w:szCs w:val="22"/>
        </w:rPr>
        <w:t>First International Conference on the Scholarship of Teaching and Learning</w:t>
      </w:r>
      <w:r w:rsidRPr="003B4D73">
        <w:rPr>
          <w:rFonts w:asciiTheme="minorHAnsi" w:hAnsiTheme="minorHAnsi" w:cstheme="minorHAnsi"/>
          <w:sz w:val="22"/>
          <w:szCs w:val="22"/>
        </w:rPr>
        <w:t>, Indiana University, October 2004.</w:t>
      </w:r>
    </w:p>
    <w:p w:rsidR="007258D9" w:rsidRPr="003B4D73" w:rsidRDefault="007258D9" w:rsidP="007258D9">
      <w:pPr>
        <w:tabs>
          <w:tab w:val="left" w:pos="-720"/>
        </w:tabs>
        <w:rPr>
          <w:rFonts w:asciiTheme="minorHAnsi" w:hAnsiTheme="minorHAnsi" w:cstheme="minorHAnsi"/>
          <w:sz w:val="22"/>
        </w:rPr>
      </w:pPr>
    </w:p>
    <w:p w:rsidR="00402B7E" w:rsidRPr="003B4D73" w:rsidRDefault="00402B7E" w:rsidP="00471719">
      <w:pPr>
        <w:numPr>
          <w:ilvl w:val="0"/>
          <w:numId w:val="31"/>
        </w:numPr>
        <w:tabs>
          <w:tab w:val="clear" w:pos="720"/>
          <w:tab w:val="left" w:pos="-720"/>
          <w:tab w:val="num" w:pos="0"/>
        </w:tabs>
        <w:ind w:left="450"/>
        <w:rPr>
          <w:rFonts w:asciiTheme="minorHAnsi" w:hAnsiTheme="minorHAnsi" w:cstheme="minorHAnsi"/>
          <w:sz w:val="22"/>
        </w:rPr>
      </w:pPr>
      <w:r w:rsidRPr="003B4D73">
        <w:rPr>
          <w:rFonts w:asciiTheme="minorHAnsi" w:hAnsiTheme="minorHAnsi" w:cstheme="minorHAnsi"/>
          <w:sz w:val="22"/>
        </w:rPr>
        <w:t xml:space="preserve">“For Teachers to Live, Professors Must Die.”  </w:t>
      </w:r>
      <w:r w:rsidRPr="003B4D73">
        <w:rPr>
          <w:rFonts w:asciiTheme="minorHAnsi" w:hAnsiTheme="minorHAnsi" w:cstheme="minorHAnsi"/>
          <w:i/>
          <w:sz w:val="22"/>
        </w:rPr>
        <w:t>Christianity and the Soul of the University Conference</w:t>
      </w:r>
      <w:r w:rsidRPr="003B4D73">
        <w:rPr>
          <w:rFonts w:asciiTheme="minorHAnsi" w:hAnsiTheme="minorHAnsi" w:cstheme="minorHAnsi"/>
          <w:sz w:val="22"/>
        </w:rPr>
        <w:t>, Baylor University, Waco, Texas, March 2004.</w:t>
      </w:r>
    </w:p>
    <w:p w:rsidR="00402B7E" w:rsidRPr="003B4D73" w:rsidRDefault="00402B7E" w:rsidP="00402B7E">
      <w:pPr>
        <w:tabs>
          <w:tab w:val="left" w:pos="-720"/>
        </w:tabs>
        <w:rPr>
          <w:rFonts w:asciiTheme="minorHAnsi" w:hAnsiTheme="minorHAnsi" w:cstheme="minorHAnsi"/>
          <w:sz w:val="22"/>
        </w:rPr>
      </w:pPr>
    </w:p>
    <w:p w:rsidR="00402B7E" w:rsidRPr="003B4D73" w:rsidRDefault="00402B7E" w:rsidP="00471719">
      <w:pPr>
        <w:numPr>
          <w:ilvl w:val="0"/>
          <w:numId w:val="31"/>
        </w:numPr>
        <w:tabs>
          <w:tab w:val="clear" w:pos="720"/>
          <w:tab w:val="left" w:pos="-720"/>
          <w:tab w:val="num" w:pos="0"/>
        </w:tabs>
        <w:ind w:left="450"/>
        <w:rPr>
          <w:rFonts w:asciiTheme="minorHAnsi" w:hAnsiTheme="minorHAnsi" w:cstheme="minorHAnsi"/>
          <w:sz w:val="22"/>
        </w:rPr>
      </w:pPr>
      <w:r w:rsidRPr="003B4D73">
        <w:rPr>
          <w:rFonts w:asciiTheme="minorHAnsi" w:hAnsiTheme="minorHAnsi" w:cstheme="minorHAnsi"/>
          <w:sz w:val="22"/>
        </w:rPr>
        <w:t xml:space="preserve">“Alternatives to Assessment Regimes: the Quality in Undergraduate Education (QUE) Project.”  </w:t>
      </w:r>
      <w:r w:rsidRPr="003B4D73">
        <w:rPr>
          <w:rFonts w:asciiTheme="minorHAnsi" w:hAnsiTheme="minorHAnsi" w:cstheme="minorHAnsi"/>
          <w:i/>
          <w:sz w:val="22"/>
        </w:rPr>
        <w:t>American Historical Association Annual Meeting</w:t>
      </w:r>
      <w:r w:rsidRPr="003B4D73">
        <w:rPr>
          <w:rFonts w:asciiTheme="minorHAnsi" w:hAnsiTheme="minorHAnsi" w:cstheme="minorHAnsi"/>
          <w:sz w:val="22"/>
        </w:rPr>
        <w:t>, Washington DC, January 2004.</w:t>
      </w:r>
    </w:p>
    <w:p w:rsidR="00402B7E" w:rsidRPr="003B4D73" w:rsidRDefault="00402B7E" w:rsidP="00402B7E">
      <w:pPr>
        <w:tabs>
          <w:tab w:val="left" w:pos="-720"/>
        </w:tabs>
        <w:rPr>
          <w:rFonts w:asciiTheme="minorHAnsi" w:hAnsiTheme="minorHAnsi" w:cstheme="minorHAnsi"/>
          <w:sz w:val="22"/>
        </w:rPr>
      </w:pPr>
    </w:p>
    <w:p w:rsidR="00AC6F1D" w:rsidRPr="003B4D73" w:rsidRDefault="00AC6F1D" w:rsidP="00471719">
      <w:pPr>
        <w:numPr>
          <w:ilvl w:val="0"/>
          <w:numId w:val="31"/>
        </w:numPr>
        <w:tabs>
          <w:tab w:val="clear" w:pos="720"/>
          <w:tab w:val="left" w:pos="-720"/>
          <w:tab w:val="num" w:pos="0"/>
        </w:tabs>
        <w:ind w:left="450"/>
        <w:rPr>
          <w:rFonts w:asciiTheme="minorHAnsi" w:hAnsiTheme="minorHAnsi" w:cstheme="minorHAnsi"/>
          <w:sz w:val="22"/>
        </w:rPr>
      </w:pPr>
      <w:r w:rsidRPr="003B4D73">
        <w:rPr>
          <w:rFonts w:asciiTheme="minorHAnsi" w:hAnsiTheme="minorHAnsi" w:cstheme="minorHAnsi"/>
          <w:sz w:val="22"/>
        </w:rPr>
        <w:t xml:space="preserve">“The Future of the US History Survey Course.”  </w:t>
      </w:r>
      <w:r w:rsidRPr="003B4D73">
        <w:rPr>
          <w:rFonts w:asciiTheme="minorHAnsi" w:hAnsiTheme="minorHAnsi" w:cstheme="minorHAnsi"/>
          <w:i/>
          <w:sz w:val="22"/>
        </w:rPr>
        <w:t>Organization of American Historians Annual Meeting</w:t>
      </w:r>
      <w:r w:rsidRPr="003B4D73">
        <w:rPr>
          <w:rFonts w:asciiTheme="minorHAnsi" w:hAnsiTheme="minorHAnsi" w:cstheme="minorHAnsi"/>
          <w:sz w:val="22"/>
        </w:rPr>
        <w:t>, Memphis, TN, March 2003.</w:t>
      </w:r>
    </w:p>
    <w:p w:rsidR="00AC6F1D" w:rsidRPr="003B4D73" w:rsidRDefault="00AC6F1D" w:rsidP="0078206C">
      <w:pPr>
        <w:tabs>
          <w:tab w:val="left" w:pos="-720"/>
          <w:tab w:val="num" w:pos="0"/>
        </w:tabs>
        <w:ind w:left="450"/>
        <w:rPr>
          <w:rFonts w:asciiTheme="minorHAnsi" w:hAnsiTheme="minorHAnsi" w:cstheme="minorHAnsi"/>
          <w:sz w:val="22"/>
        </w:rPr>
      </w:pPr>
    </w:p>
    <w:p w:rsidR="00AC6F1D" w:rsidRPr="003B4D73" w:rsidRDefault="00AC6F1D" w:rsidP="00471719">
      <w:pPr>
        <w:numPr>
          <w:ilvl w:val="0"/>
          <w:numId w:val="31"/>
        </w:numPr>
        <w:tabs>
          <w:tab w:val="clear" w:pos="720"/>
          <w:tab w:val="left" w:pos="-720"/>
          <w:tab w:val="num" w:pos="0"/>
        </w:tabs>
        <w:ind w:left="450"/>
        <w:rPr>
          <w:rFonts w:asciiTheme="minorHAnsi" w:hAnsiTheme="minorHAnsi" w:cstheme="minorHAnsi"/>
          <w:sz w:val="22"/>
        </w:rPr>
      </w:pPr>
      <w:r w:rsidRPr="003B4D73">
        <w:rPr>
          <w:rFonts w:asciiTheme="minorHAnsi" w:hAnsiTheme="minorHAnsi" w:cstheme="minorHAnsi"/>
          <w:sz w:val="22"/>
        </w:rPr>
        <w:t xml:space="preserve">“When ‘Hope and History Rhyme’: The Impasse of Christian Social Thought.”  </w:t>
      </w:r>
      <w:r w:rsidRPr="003B4D73">
        <w:rPr>
          <w:rFonts w:asciiTheme="minorHAnsi" w:hAnsiTheme="minorHAnsi" w:cstheme="minorHAnsi"/>
          <w:i/>
          <w:sz w:val="22"/>
        </w:rPr>
        <w:t>Conference of Faith and History</w:t>
      </w:r>
      <w:r w:rsidRPr="003B4D73">
        <w:rPr>
          <w:rFonts w:asciiTheme="minorHAnsi" w:hAnsiTheme="minorHAnsi" w:cstheme="minorHAnsi"/>
          <w:sz w:val="22"/>
        </w:rPr>
        <w:t>, Huntington College, IN, October 2002.</w:t>
      </w:r>
    </w:p>
    <w:p w:rsidR="00AC6F1D" w:rsidRPr="003B4D73" w:rsidRDefault="00AC6F1D" w:rsidP="0078206C">
      <w:pPr>
        <w:tabs>
          <w:tab w:val="left" w:pos="-720"/>
          <w:tab w:val="num" w:pos="0"/>
        </w:tabs>
        <w:ind w:left="450"/>
        <w:rPr>
          <w:rFonts w:asciiTheme="minorHAnsi" w:hAnsiTheme="minorHAnsi" w:cstheme="minorHAnsi"/>
          <w:sz w:val="22"/>
        </w:rPr>
      </w:pPr>
    </w:p>
    <w:p w:rsidR="00AC6F1D" w:rsidRPr="003B4D73" w:rsidRDefault="00AC6F1D" w:rsidP="00471719">
      <w:pPr>
        <w:numPr>
          <w:ilvl w:val="0"/>
          <w:numId w:val="31"/>
        </w:numPr>
        <w:tabs>
          <w:tab w:val="clear" w:pos="720"/>
          <w:tab w:val="left" w:pos="-720"/>
          <w:tab w:val="num" w:pos="0"/>
        </w:tabs>
        <w:ind w:left="450"/>
        <w:rPr>
          <w:rFonts w:asciiTheme="minorHAnsi" w:hAnsiTheme="minorHAnsi" w:cstheme="minorHAnsi"/>
          <w:sz w:val="22"/>
        </w:rPr>
      </w:pPr>
      <w:r w:rsidRPr="003B4D73">
        <w:rPr>
          <w:rFonts w:asciiTheme="minorHAnsi" w:hAnsiTheme="minorHAnsi" w:cstheme="minorHAnsi"/>
          <w:sz w:val="22"/>
        </w:rPr>
        <w:lastRenderedPageBreak/>
        <w:t xml:space="preserve">“Lowering Barriers to the Scholarship of Teaching and Learning.”  </w:t>
      </w:r>
      <w:r w:rsidRPr="003B4D73">
        <w:rPr>
          <w:rFonts w:asciiTheme="minorHAnsi" w:hAnsiTheme="minorHAnsi" w:cstheme="minorHAnsi"/>
          <w:i/>
          <w:sz w:val="22"/>
        </w:rPr>
        <w:t>American Association of Hi</w:t>
      </w:r>
      <w:r w:rsidR="006567DF" w:rsidRPr="003B4D73">
        <w:rPr>
          <w:rFonts w:asciiTheme="minorHAnsi" w:hAnsiTheme="minorHAnsi" w:cstheme="minorHAnsi"/>
          <w:i/>
          <w:sz w:val="22"/>
        </w:rPr>
        <w:t>gher Education Faculty Roles and Rewards Conference</w:t>
      </w:r>
      <w:r w:rsidRPr="003B4D73">
        <w:rPr>
          <w:rFonts w:asciiTheme="minorHAnsi" w:hAnsiTheme="minorHAnsi" w:cstheme="minorHAnsi"/>
          <w:sz w:val="22"/>
        </w:rPr>
        <w:t xml:space="preserve">, </w:t>
      </w:r>
      <w:r w:rsidR="006567DF" w:rsidRPr="003B4D73">
        <w:rPr>
          <w:rFonts w:asciiTheme="minorHAnsi" w:hAnsiTheme="minorHAnsi" w:cstheme="minorHAnsi"/>
          <w:sz w:val="22"/>
        </w:rPr>
        <w:t xml:space="preserve">Chicago, IL, </w:t>
      </w:r>
      <w:r w:rsidRPr="003B4D73">
        <w:rPr>
          <w:rFonts w:asciiTheme="minorHAnsi" w:hAnsiTheme="minorHAnsi" w:cstheme="minorHAnsi"/>
          <w:sz w:val="22"/>
        </w:rPr>
        <w:t>March 2002.</w:t>
      </w:r>
    </w:p>
    <w:p w:rsidR="00AC6F1D" w:rsidRPr="003B4D73" w:rsidRDefault="00AC6F1D">
      <w:pPr>
        <w:tabs>
          <w:tab w:val="left" w:pos="-720"/>
        </w:tabs>
        <w:rPr>
          <w:rFonts w:asciiTheme="minorHAnsi" w:hAnsiTheme="minorHAnsi" w:cstheme="minorHAnsi"/>
          <w:b/>
          <w:sz w:val="22"/>
          <w:u w:val="single"/>
        </w:rPr>
      </w:pPr>
    </w:p>
    <w:p w:rsidR="00AC6F1D" w:rsidRPr="003B4D73" w:rsidRDefault="00AC6F1D" w:rsidP="00471719">
      <w:pPr>
        <w:numPr>
          <w:ilvl w:val="0"/>
          <w:numId w:val="19"/>
        </w:numPr>
        <w:tabs>
          <w:tab w:val="left" w:pos="-720"/>
        </w:tabs>
        <w:rPr>
          <w:rFonts w:asciiTheme="minorHAnsi" w:hAnsiTheme="minorHAnsi" w:cstheme="minorHAnsi"/>
          <w:b/>
          <w:sz w:val="22"/>
          <w:u w:val="single"/>
        </w:rPr>
      </w:pPr>
      <w:r w:rsidRPr="003B4D73">
        <w:rPr>
          <w:rFonts w:asciiTheme="minorHAnsi" w:hAnsiTheme="minorHAnsi" w:cstheme="minorHAnsi"/>
          <w:sz w:val="22"/>
        </w:rPr>
        <w:t xml:space="preserve">“Re-Thinking the US History Survey: Can Novices Learn to Think Historically?” </w:t>
      </w:r>
      <w:r w:rsidRPr="003B4D73">
        <w:rPr>
          <w:rFonts w:asciiTheme="minorHAnsi" w:hAnsiTheme="minorHAnsi" w:cstheme="minorHAnsi"/>
          <w:i/>
          <w:sz w:val="22"/>
        </w:rPr>
        <w:t>Organization of American Historians Annual Meeting</w:t>
      </w:r>
      <w:r w:rsidRPr="003B4D73">
        <w:rPr>
          <w:rFonts w:asciiTheme="minorHAnsi" w:hAnsiTheme="minorHAnsi" w:cstheme="minorHAnsi"/>
          <w:sz w:val="22"/>
        </w:rPr>
        <w:t xml:space="preserve">, Los Angeles, CA, April 2001. </w:t>
      </w:r>
    </w:p>
    <w:p w:rsidR="00AC6F1D" w:rsidRPr="003B4D73" w:rsidRDefault="00AC6F1D">
      <w:pPr>
        <w:tabs>
          <w:tab w:val="left" w:pos="-720"/>
        </w:tabs>
        <w:rPr>
          <w:rFonts w:asciiTheme="minorHAnsi" w:hAnsiTheme="minorHAnsi" w:cstheme="minorHAnsi"/>
          <w:b/>
          <w:sz w:val="22"/>
          <w:u w:val="single"/>
        </w:rPr>
      </w:pPr>
    </w:p>
    <w:p w:rsidR="00AC6F1D" w:rsidRPr="003B4D73" w:rsidRDefault="00AC6F1D" w:rsidP="00471719">
      <w:pPr>
        <w:numPr>
          <w:ilvl w:val="0"/>
          <w:numId w:val="20"/>
        </w:numPr>
        <w:tabs>
          <w:tab w:val="left" w:pos="-720"/>
        </w:tabs>
        <w:rPr>
          <w:rFonts w:asciiTheme="minorHAnsi" w:hAnsiTheme="minorHAnsi" w:cstheme="minorHAnsi"/>
          <w:b/>
          <w:sz w:val="22"/>
          <w:u w:val="single"/>
        </w:rPr>
      </w:pPr>
      <w:r w:rsidRPr="003B4D73">
        <w:rPr>
          <w:rFonts w:asciiTheme="minorHAnsi" w:hAnsiTheme="minorHAnsi" w:cstheme="minorHAnsi"/>
          <w:sz w:val="22"/>
        </w:rPr>
        <w:t xml:space="preserve">“Institutional Styles in the Scholarship of Teaching and Learning.”  </w:t>
      </w:r>
      <w:r w:rsidRPr="003B4D73">
        <w:rPr>
          <w:rFonts w:asciiTheme="minorHAnsi" w:hAnsiTheme="minorHAnsi" w:cstheme="minorHAnsi"/>
          <w:i/>
          <w:sz w:val="22"/>
        </w:rPr>
        <w:t>American Association of Higher Education Faculty Roles and Rewards Conference</w:t>
      </w:r>
      <w:r w:rsidRPr="003B4D73">
        <w:rPr>
          <w:rFonts w:asciiTheme="minorHAnsi" w:hAnsiTheme="minorHAnsi" w:cstheme="minorHAnsi"/>
          <w:sz w:val="22"/>
        </w:rPr>
        <w:t>, Tampa, FL, February 2001.</w:t>
      </w:r>
    </w:p>
    <w:p w:rsidR="00AC6F1D" w:rsidRPr="003B4D73" w:rsidRDefault="00AC6F1D">
      <w:pPr>
        <w:tabs>
          <w:tab w:val="left" w:pos="-720"/>
        </w:tabs>
        <w:rPr>
          <w:rFonts w:asciiTheme="minorHAnsi" w:hAnsiTheme="minorHAnsi" w:cstheme="minorHAnsi"/>
          <w:sz w:val="22"/>
        </w:rPr>
      </w:pPr>
    </w:p>
    <w:p w:rsidR="00AC6F1D" w:rsidRPr="003B4D73" w:rsidRDefault="00AC6F1D" w:rsidP="00471719">
      <w:pPr>
        <w:numPr>
          <w:ilvl w:val="0"/>
          <w:numId w:val="22"/>
        </w:numPr>
        <w:tabs>
          <w:tab w:val="left" w:pos="-720"/>
        </w:tabs>
        <w:rPr>
          <w:rFonts w:asciiTheme="minorHAnsi" w:hAnsiTheme="minorHAnsi" w:cstheme="minorHAnsi"/>
          <w:sz w:val="22"/>
        </w:rPr>
      </w:pPr>
      <w:r w:rsidRPr="003B4D73">
        <w:rPr>
          <w:rFonts w:asciiTheme="minorHAnsi" w:hAnsiTheme="minorHAnsi" w:cstheme="minorHAnsi"/>
          <w:sz w:val="22"/>
        </w:rPr>
        <w:t>“Chapt</w:t>
      </w:r>
      <w:r w:rsidR="006567DF" w:rsidRPr="003B4D73">
        <w:rPr>
          <w:rFonts w:asciiTheme="minorHAnsi" w:hAnsiTheme="minorHAnsi" w:cstheme="minorHAnsi"/>
          <w:sz w:val="22"/>
        </w:rPr>
        <w:t xml:space="preserve">er 13: </w:t>
      </w:r>
      <w:r w:rsidR="006567DF" w:rsidRPr="003B4D73">
        <w:rPr>
          <w:rFonts w:asciiTheme="minorHAnsi" w:hAnsiTheme="minorHAnsi" w:cstheme="minorHAnsi"/>
          <w:i/>
          <w:sz w:val="22"/>
        </w:rPr>
        <w:t>Financing the American Dream</w:t>
      </w:r>
      <w:r w:rsidR="006567DF" w:rsidRPr="003B4D73">
        <w:rPr>
          <w:rFonts w:asciiTheme="minorHAnsi" w:hAnsiTheme="minorHAnsi" w:cstheme="minorHAnsi"/>
          <w:sz w:val="22"/>
        </w:rPr>
        <w:t xml:space="preserve"> Continued.</w:t>
      </w:r>
      <w:r w:rsidRPr="003B4D73">
        <w:rPr>
          <w:rFonts w:asciiTheme="minorHAnsi" w:hAnsiTheme="minorHAnsi" w:cstheme="minorHAnsi"/>
          <w:sz w:val="22"/>
        </w:rPr>
        <w:t xml:space="preserve">”  </w:t>
      </w:r>
      <w:r w:rsidRPr="003B4D73">
        <w:rPr>
          <w:rFonts w:asciiTheme="minorHAnsi" w:hAnsiTheme="minorHAnsi" w:cstheme="minorHAnsi"/>
          <w:i/>
          <w:sz w:val="22"/>
        </w:rPr>
        <w:t>Business History Conference</w:t>
      </w:r>
      <w:r w:rsidRPr="003B4D73">
        <w:rPr>
          <w:rFonts w:asciiTheme="minorHAnsi" w:hAnsiTheme="minorHAnsi" w:cstheme="minorHAnsi"/>
          <w:sz w:val="22"/>
        </w:rPr>
        <w:t>, Palo Alto, CA, March 2000.</w:t>
      </w:r>
    </w:p>
    <w:p w:rsidR="00AC6F1D" w:rsidRPr="003B4D73" w:rsidRDefault="00AC6F1D">
      <w:pPr>
        <w:tabs>
          <w:tab w:val="left" w:pos="-720"/>
        </w:tabs>
        <w:rPr>
          <w:rFonts w:asciiTheme="minorHAnsi" w:hAnsiTheme="minorHAnsi" w:cstheme="minorHAnsi"/>
          <w:sz w:val="22"/>
        </w:rPr>
      </w:pPr>
    </w:p>
    <w:p w:rsidR="00AC6F1D" w:rsidRPr="003B4D73" w:rsidRDefault="00AC6F1D" w:rsidP="00471719">
      <w:pPr>
        <w:numPr>
          <w:ilvl w:val="0"/>
          <w:numId w:val="21"/>
        </w:numPr>
        <w:tabs>
          <w:tab w:val="left" w:pos="-720"/>
        </w:tabs>
        <w:rPr>
          <w:rFonts w:asciiTheme="minorHAnsi" w:hAnsiTheme="minorHAnsi" w:cstheme="minorHAnsi"/>
          <w:b/>
          <w:sz w:val="22"/>
          <w:u w:val="single"/>
        </w:rPr>
      </w:pPr>
      <w:r w:rsidRPr="003B4D73">
        <w:rPr>
          <w:rFonts w:asciiTheme="minorHAnsi" w:hAnsiTheme="minorHAnsi" w:cstheme="minorHAnsi"/>
          <w:sz w:val="22"/>
        </w:rPr>
        <w:t xml:space="preserve">“Historians and the Scholarship of Teaching and Learning.”  </w:t>
      </w:r>
      <w:r w:rsidRPr="003B4D73">
        <w:rPr>
          <w:rFonts w:asciiTheme="minorHAnsi" w:hAnsiTheme="minorHAnsi" w:cstheme="minorHAnsi"/>
          <w:i/>
          <w:sz w:val="22"/>
        </w:rPr>
        <w:t>American Association of Higher Education Faculty Roles and Rewards Conference</w:t>
      </w:r>
      <w:r w:rsidRPr="003B4D73">
        <w:rPr>
          <w:rFonts w:asciiTheme="minorHAnsi" w:hAnsiTheme="minorHAnsi" w:cstheme="minorHAnsi"/>
          <w:sz w:val="22"/>
        </w:rPr>
        <w:t>, Los Angeles, CA, March 2000.</w:t>
      </w:r>
    </w:p>
    <w:p w:rsidR="00AC6F1D" w:rsidRPr="003B4D73" w:rsidRDefault="00AC6F1D">
      <w:pPr>
        <w:tabs>
          <w:tab w:val="left" w:pos="-720"/>
        </w:tabs>
        <w:rPr>
          <w:rFonts w:asciiTheme="minorHAnsi" w:hAnsiTheme="minorHAnsi" w:cstheme="minorHAnsi"/>
          <w:b/>
          <w:sz w:val="22"/>
          <w:u w:val="single"/>
        </w:rPr>
      </w:pPr>
    </w:p>
    <w:p w:rsidR="00AC6F1D" w:rsidRPr="003B4D73" w:rsidRDefault="00AC6F1D" w:rsidP="00C1748B">
      <w:pPr>
        <w:numPr>
          <w:ilvl w:val="0"/>
          <w:numId w:val="3"/>
        </w:numPr>
        <w:tabs>
          <w:tab w:val="left" w:pos="-720"/>
        </w:tabs>
        <w:rPr>
          <w:rFonts w:asciiTheme="minorHAnsi" w:hAnsiTheme="minorHAnsi" w:cstheme="minorHAnsi"/>
          <w:sz w:val="22"/>
        </w:rPr>
      </w:pPr>
      <w:r w:rsidRPr="003B4D73">
        <w:rPr>
          <w:rFonts w:asciiTheme="minorHAnsi" w:hAnsiTheme="minorHAnsi" w:cstheme="minorHAnsi"/>
          <w:sz w:val="22"/>
        </w:rPr>
        <w:t>“Crediting the Consumer:  The Legitimization of Consumer Debt in the 1920s.”</w:t>
      </w:r>
    </w:p>
    <w:p w:rsidR="00AC6F1D" w:rsidRPr="003B4D73" w:rsidRDefault="00AC6F1D">
      <w:pPr>
        <w:pStyle w:val="BodyTextIndent2"/>
        <w:rPr>
          <w:rFonts w:asciiTheme="minorHAnsi" w:hAnsiTheme="minorHAnsi" w:cstheme="minorHAnsi"/>
          <w:sz w:val="22"/>
        </w:rPr>
      </w:pPr>
      <w:r w:rsidRPr="003B4D73">
        <w:rPr>
          <w:rFonts w:asciiTheme="minorHAnsi" w:hAnsiTheme="minorHAnsi" w:cstheme="minorHAnsi"/>
          <w:i/>
          <w:sz w:val="22"/>
        </w:rPr>
        <w:t>Winterthur Museum Conference</w:t>
      </w:r>
      <w:r w:rsidRPr="003B4D73">
        <w:rPr>
          <w:rFonts w:asciiTheme="minorHAnsi" w:hAnsiTheme="minorHAnsi" w:cstheme="minorHAnsi"/>
          <w:sz w:val="22"/>
        </w:rPr>
        <w:t>, “Luxury Consumption in America, 1840-1940,” October 1995.</w:t>
      </w:r>
    </w:p>
    <w:p w:rsidR="00AC6F1D" w:rsidRPr="003B4D73" w:rsidRDefault="00AC6F1D">
      <w:pPr>
        <w:tabs>
          <w:tab w:val="left" w:pos="-720"/>
        </w:tabs>
        <w:ind w:left="2160"/>
        <w:rPr>
          <w:rFonts w:asciiTheme="minorHAnsi" w:hAnsiTheme="minorHAnsi" w:cstheme="minorHAnsi"/>
          <w:sz w:val="22"/>
        </w:rPr>
      </w:pPr>
    </w:p>
    <w:p w:rsidR="00AC6F1D" w:rsidRPr="003B4D73" w:rsidRDefault="00AC6F1D" w:rsidP="00C1748B">
      <w:pPr>
        <w:numPr>
          <w:ilvl w:val="0"/>
          <w:numId w:val="4"/>
        </w:numPr>
        <w:tabs>
          <w:tab w:val="left" w:pos="-720"/>
        </w:tabs>
        <w:rPr>
          <w:rFonts w:asciiTheme="minorHAnsi" w:hAnsiTheme="minorHAnsi" w:cstheme="minorHAnsi"/>
          <w:sz w:val="22"/>
        </w:rPr>
      </w:pPr>
      <w:r w:rsidRPr="003B4D73">
        <w:rPr>
          <w:rFonts w:asciiTheme="minorHAnsi" w:hAnsiTheme="minorHAnsi" w:cstheme="minorHAnsi"/>
          <w:sz w:val="22"/>
        </w:rPr>
        <w:t>"Gender in the History Survey Course,"</w:t>
      </w:r>
      <w:r w:rsidRPr="003B4D73">
        <w:rPr>
          <w:rFonts w:asciiTheme="minorHAnsi" w:hAnsiTheme="minorHAnsi" w:cstheme="minorHAnsi"/>
          <w:i/>
          <w:sz w:val="22"/>
        </w:rPr>
        <w:t xml:space="preserve"> New Hampshire Council of Universities and Colleges Conference</w:t>
      </w:r>
      <w:r w:rsidRPr="003B4D73">
        <w:rPr>
          <w:rFonts w:asciiTheme="minorHAnsi" w:hAnsiTheme="minorHAnsi" w:cstheme="minorHAnsi"/>
          <w:sz w:val="22"/>
        </w:rPr>
        <w:t>:  “Higher Education in New Hampshire:  The State of the Art,” September 1995.</w:t>
      </w:r>
    </w:p>
    <w:p w:rsidR="00AC6F1D" w:rsidRPr="003B4D73" w:rsidRDefault="00AC6F1D">
      <w:pPr>
        <w:tabs>
          <w:tab w:val="left" w:pos="-720"/>
        </w:tabs>
        <w:rPr>
          <w:rFonts w:asciiTheme="minorHAnsi" w:hAnsiTheme="minorHAnsi" w:cstheme="minorHAnsi"/>
          <w:sz w:val="22"/>
        </w:rPr>
      </w:pPr>
    </w:p>
    <w:p w:rsidR="00AC6F1D" w:rsidRPr="003B4D73" w:rsidRDefault="00AC6F1D" w:rsidP="00C1748B">
      <w:pPr>
        <w:numPr>
          <w:ilvl w:val="0"/>
          <w:numId w:val="4"/>
        </w:numPr>
        <w:tabs>
          <w:tab w:val="left" w:pos="-720"/>
        </w:tabs>
        <w:rPr>
          <w:rFonts w:asciiTheme="minorHAnsi" w:hAnsiTheme="minorHAnsi" w:cstheme="minorHAnsi"/>
          <w:sz w:val="22"/>
        </w:rPr>
      </w:pPr>
      <w:r w:rsidRPr="003B4D73">
        <w:rPr>
          <w:rFonts w:asciiTheme="minorHAnsi" w:hAnsiTheme="minorHAnsi" w:cstheme="minorHAnsi"/>
          <w:sz w:val="22"/>
        </w:rPr>
        <w:t xml:space="preserve">"From Consumptive Debt to Consumer Credit:  E. R. A. Seligman and the Moral Legitimation of Debt."  </w:t>
      </w:r>
      <w:r w:rsidRPr="003B4D73">
        <w:rPr>
          <w:rFonts w:asciiTheme="minorHAnsi" w:hAnsiTheme="minorHAnsi" w:cstheme="minorHAnsi"/>
          <w:i/>
          <w:sz w:val="22"/>
        </w:rPr>
        <w:t>Economic and Business History Conference</w:t>
      </w:r>
      <w:r w:rsidRPr="003B4D73">
        <w:rPr>
          <w:rFonts w:asciiTheme="minorHAnsi" w:hAnsiTheme="minorHAnsi" w:cstheme="minorHAnsi"/>
          <w:sz w:val="22"/>
        </w:rPr>
        <w:t>, April 1995.</w:t>
      </w:r>
    </w:p>
    <w:p w:rsidR="00AC6F1D" w:rsidRPr="003B4D73" w:rsidRDefault="00AC6F1D">
      <w:pPr>
        <w:tabs>
          <w:tab w:val="left" w:pos="-720"/>
        </w:tabs>
        <w:rPr>
          <w:rFonts w:asciiTheme="minorHAnsi" w:hAnsiTheme="minorHAnsi" w:cstheme="minorHAnsi"/>
          <w:sz w:val="22"/>
        </w:rPr>
      </w:pPr>
    </w:p>
    <w:p w:rsidR="00AC6F1D" w:rsidRPr="003B4D73" w:rsidRDefault="00AC6F1D" w:rsidP="00C1748B">
      <w:pPr>
        <w:pStyle w:val="Heading1"/>
        <w:numPr>
          <w:ilvl w:val="0"/>
          <w:numId w:val="4"/>
        </w:numPr>
        <w:rPr>
          <w:rFonts w:asciiTheme="minorHAnsi" w:hAnsiTheme="minorHAnsi" w:cstheme="minorHAnsi"/>
          <w:i w:val="0"/>
          <w:sz w:val="22"/>
        </w:rPr>
      </w:pPr>
      <w:r w:rsidRPr="003B4D73">
        <w:rPr>
          <w:rFonts w:asciiTheme="minorHAnsi" w:hAnsiTheme="minorHAnsi" w:cstheme="minorHAnsi"/>
          <w:i w:val="0"/>
          <w:sz w:val="22"/>
        </w:rPr>
        <w:t xml:space="preserve">"Gilded Age Debt and the Myth of Lost Economic Virtue."   </w:t>
      </w:r>
      <w:r w:rsidRPr="003B4D73">
        <w:rPr>
          <w:rFonts w:asciiTheme="minorHAnsi" w:hAnsiTheme="minorHAnsi" w:cstheme="minorHAnsi"/>
          <w:sz w:val="22"/>
        </w:rPr>
        <w:t>Great Lakes History Conference</w:t>
      </w:r>
      <w:r w:rsidRPr="003B4D73">
        <w:rPr>
          <w:rFonts w:asciiTheme="minorHAnsi" w:hAnsiTheme="minorHAnsi" w:cstheme="minorHAnsi"/>
          <w:i w:val="0"/>
          <w:sz w:val="22"/>
        </w:rPr>
        <w:t>, April 1991.</w:t>
      </w:r>
    </w:p>
    <w:p w:rsidR="00AC6F1D" w:rsidRPr="003B4D73" w:rsidRDefault="00AC6F1D">
      <w:pPr>
        <w:pStyle w:val="Heading2"/>
        <w:rPr>
          <w:rFonts w:asciiTheme="minorHAnsi" w:hAnsiTheme="minorHAnsi" w:cstheme="minorHAnsi"/>
          <w:sz w:val="22"/>
        </w:rPr>
      </w:pPr>
    </w:p>
    <w:p w:rsidR="00F90DE1" w:rsidRPr="003B4D73" w:rsidRDefault="00F90DE1">
      <w:pPr>
        <w:tabs>
          <w:tab w:val="left" w:pos="-720"/>
        </w:tabs>
        <w:rPr>
          <w:rFonts w:asciiTheme="minorHAnsi" w:hAnsiTheme="minorHAnsi" w:cstheme="minorHAnsi"/>
          <w:b/>
          <w:sz w:val="22"/>
        </w:rPr>
      </w:pPr>
    </w:p>
    <w:p w:rsidR="00AC6F1D" w:rsidRPr="003B4D73" w:rsidRDefault="00AC6F1D">
      <w:pPr>
        <w:pStyle w:val="Title"/>
        <w:jc w:val="left"/>
        <w:rPr>
          <w:rFonts w:asciiTheme="minorHAnsi" w:hAnsiTheme="minorHAnsi" w:cstheme="minorHAnsi"/>
          <w:sz w:val="22"/>
          <w:u w:val="single"/>
        </w:rPr>
      </w:pPr>
      <w:r w:rsidRPr="003B4D73">
        <w:rPr>
          <w:rFonts w:asciiTheme="minorHAnsi" w:hAnsiTheme="minorHAnsi" w:cstheme="minorHAnsi"/>
          <w:u w:val="single"/>
        </w:rPr>
        <w:t>C</w:t>
      </w:r>
      <w:r w:rsidRPr="003B4D73">
        <w:rPr>
          <w:rFonts w:asciiTheme="minorHAnsi" w:hAnsiTheme="minorHAnsi" w:cstheme="minorHAnsi"/>
          <w:sz w:val="22"/>
          <w:u w:val="single"/>
        </w:rPr>
        <w:t xml:space="preserve">OLLEGE </w:t>
      </w:r>
      <w:r w:rsidRPr="003B4D73">
        <w:rPr>
          <w:rFonts w:asciiTheme="minorHAnsi" w:hAnsiTheme="minorHAnsi" w:cstheme="minorHAnsi"/>
          <w:u w:val="single"/>
        </w:rPr>
        <w:t>S</w:t>
      </w:r>
      <w:r w:rsidRPr="003B4D73">
        <w:rPr>
          <w:rFonts w:asciiTheme="minorHAnsi" w:hAnsiTheme="minorHAnsi" w:cstheme="minorHAnsi"/>
          <w:sz w:val="22"/>
          <w:u w:val="single"/>
        </w:rPr>
        <w:t>ERVICE</w:t>
      </w:r>
      <w:r w:rsidR="00635AAA">
        <w:rPr>
          <w:rFonts w:asciiTheme="minorHAnsi" w:hAnsiTheme="minorHAnsi" w:cstheme="minorHAnsi"/>
          <w:sz w:val="22"/>
          <w:u w:val="single"/>
        </w:rPr>
        <w:t>, AUGUSTANA</w:t>
      </w:r>
    </w:p>
    <w:p w:rsidR="00AC6F1D" w:rsidRPr="003B4D73" w:rsidRDefault="00AC6F1D">
      <w:pPr>
        <w:pStyle w:val="Title"/>
        <w:jc w:val="left"/>
        <w:rPr>
          <w:rFonts w:asciiTheme="minorHAnsi" w:hAnsiTheme="minorHAnsi" w:cstheme="minorHAnsi"/>
          <w:b w:val="0"/>
          <w:sz w:val="22"/>
        </w:rPr>
      </w:pPr>
    </w:p>
    <w:p w:rsidR="00AC6F1D" w:rsidRPr="003B4D73" w:rsidRDefault="00AC6F1D">
      <w:pPr>
        <w:pStyle w:val="Title"/>
        <w:jc w:val="left"/>
        <w:rPr>
          <w:rFonts w:asciiTheme="minorHAnsi" w:hAnsiTheme="minorHAnsi" w:cstheme="minorHAnsi"/>
          <w:sz w:val="22"/>
        </w:rPr>
      </w:pPr>
      <w:r w:rsidRPr="003B4D73">
        <w:rPr>
          <w:rFonts w:asciiTheme="minorHAnsi" w:hAnsiTheme="minorHAnsi" w:cstheme="minorHAnsi"/>
          <w:sz w:val="22"/>
        </w:rPr>
        <w:t>Leadership</w:t>
      </w:r>
    </w:p>
    <w:p w:rsidR="00AC6F1D" w:rsidRPr="003B4D73" w:rsidRDefault="00AC6F1D" w:rsidP="00C1748B">
      <w:pPr>
        <w:pStyle w:val="Title"/>
        <w:numPr>
          <w:ilvl w:val="0"/>
          <w:numId w:val="5"/>
        </w:numPr>
        <w:jc w:val="left"/>
        <w:rPr>
          <w:rFonts w:asciiTheme="minorHAnsi" w:hAnsiTheme="minorHAnsi" w:cstheme="minorHAnsi"/>
          <w:b w:val="0"/>
          <w:sz w:val="22"/>
        </w:rPr>
      </w:pPr>
      <w:r w:rsidRPr="003B4D73">
        <w:rPr>
          <w:rFonts w:asciiTheme="minorHAnsi" w:hAnsiTheme="minorHAnsi" w:cstheme="minorHAnsi"/>
          <w:b w:val="0"/>
          <w:i/>
          <w:sz w:val="22"/>
        </w:rPr>
        <w:t>Department Chair, History</w:t>
      </w:r>
      <w:r w:rsidRPr="003B4D73">
        <w:rPr>
          <w:rFonts w:asciiTheme="minorHAnsi" w:hAnsiTheme="minorHAnsi" w:cstheme="minorHAnsi"/>
          <w:b w:val="0"/>
          <w:sz w:val="22"/>
        </w:rPr>
        <w:t xml:space="preserve"> (200</w:t>
      </w:r>
      <w:r w:rsidR="008F3C63" w:rsidRPr="003B4D73">
        <w:rPr>
          <w:rFonts w:asciiTheme="minorHAnsi" w:hAnsiTheme="minorHAnsi" w:cstheme="minorHAnsi"/>
          <w:b w:val="0"/>
          <w:sz w:val="22"/>
        </w:rPr>
        <w:t>1</w:t>
      </w:r>
      <w:r w:rsidR="00AA133B" w:rsidRPr="003B4D73">
        <w:rPr>
          <w:rFonts w:asciiTheme="minorHAnsi" w:hAnsiTheme="minorHAnsi" w:cstheme="minorHAnsi"/>
          <w:b w:val="0"/>
          <w:sz w:val="22"/>
        </w:rPr>
        <w:t>-</w:t>
      </w:r>
      <w:r w:rsidR="00AC1CD3" w:rsidRPr="003B4D73">
        <w:rPr>
          <w:rFonts w:asciiTheme="minorHAnsi" w:hAnsiTheme="minorHAnsi" w:cstheme="minorHAnsi"/>
          <w:b w:val="0"/>
          <w:sz w:val="22"/>
        </w:rPr>
        <w:t>07</w:t>
      </w:r>
      <w:r w:rsidR="00AE5F47" w:rsidRPr="003B4D73">
        <w:rPr>
          <w:rFonts w:asciiTheme="minorHAnsi" w:hAnsiTheme="minorHAnsi" w:cstheme="minorHAnsi"/>
          <w:b w:val="0"/>
          <w:sz w:val="22"/>
        </w:rPr>
        <w:t xml:space="preserve">).  Successful briefs for 3 new positions (’03-’04, ’04-’05, ’05-‘06); </w:t>
      </w:r>
      <w:r w:rsidR="00AF3501" w:rsidRPr="003B4D73">
        <w:rPr>
          <w:rFonts w:asciiTheme="minorHAnsi" w:hAnsiTheme="minorHAnsi" w:cstheme="minorHAnsi"/>
          <w:b w:val="0"/>
          <w:sz w:val="22"/>
        </w:rPr>
        <w:t>chaired four</w:t>
      </w:r>
      <w:r w:rsidR="00D91308" w:rsidRPr="003B4D73">
        <w:rPr>
          <w:rFonts w:asciiTheme="minorHAnsi" w:hAnsiTheme="minorHAnsi" w:cstheme="minorHAnsi"/>
          <w:b w:val="0"/>
          <w:sz w:val="22"/>
        </w:rPr>
        <w:t xml:space="preserve"> searches; led </w:t>
      </w:r>
      <w:r w:rsidRPr="003B4D73">
        <w:rPr>
          <w:rFonts w:asciiTheme="minorHAnsi" w:hAnsiTheme="minorHAnsi" w:cstheme="minorHAnsi"/>
          <w:b w:val="0"/>
          <w:sz w:val="22"/>
        </w:rPr>
        <w:t xml:space="preserve">program review </w:t>
      </w:r>
      <w:r w:rsidR="00AA133B" w:rsidRPr="003B4D73">
        <w:rPr>
          <w:rFonts w:asciiTheme="minorHAnsi" w:hAnsiTheme="minorHAnsi" w:cstheme="minorHAnsi"/>
          <w:b w:val="0"/>
          <w:sz w:val="22"/>
        </w:rPr>
        <w:t xml:space="preserve">of the secondary education/history major </w:t>
      </w:r>
      <w:r w:rsidRPr="003B4D73">
        <w:rPr>
          <w:rFonts w:asciiTheme="minorHAnsi" w:hAnsiTheme="minorHAnsi" w:cstheme="minorHAnsi"/>
          <w:b w:val="0"/>
          <w:sz w:val="22"/>
        </w:rPr>
        <w:t>to bring curriculum in line with new state Board of Education teacher education standards</w:t>
      </w:r>
      <w:r w:rsidR="00AA133B" w:rsidRPr="003B4D73">
        <w:rPr>
          <w:rFonts w:asciiTheme="minorHAnsi" w:hAnsiTheme="minorHAnsi" w:cstheme="minorHAnsi"/>
          <w:b w:val="0"/>
          <w:sz w:val="22"/>
        </w:rPr>
        <w:t xml:space="preserve"> (completed fall ’03)</w:t>
      </w:r>
      <w:r w:rsidR="00D91308" w:rsidRPr="003B4D73">
        <w:rPr>
          <w:rFonts w:asciiTheme="minorHAnsi" w:hAnsiTheme="minorHAnsi" w:cstheme="minorHAnsi"/>
          <w:b w:val="0"/>
          <w:sz w:val="22"/>
        </w:rPr>
        <w:t xml:space="preserve">; supervision of </w:t>
      </w:r>
      <w:r w:rsidRPr="003B4D73">
        <w:rPr>
          <w:rFonts w:asciiTheme="minorHAnsi" w:hAnsiTheme="minorHAnsi" w:cstheme="minorHAnsi"/>
          <w:b w:val="0"/>
          <w:sz w:val="22"/>
        </w:rPr>
        <w:t>jr. faculty</w:t>
      </w:r>
      <w:r w:rsidR="00AA133B" w:rsidRPr="003B4D73">
        <w:rPr>
          <w:rFonts w:asciiTheme="minorHAnsi" w:hAnsiTheme="minorHAnsi" w:cstheme="minorHAnsi"/>
          <w:b w:val="0"/>
          <w:sz w:val="22"/>
        </w:rPr>
        <w:t xml:space="preserve">; </w:t>
      </w:r>
      <w:r w:rsidR="00D91308" w:rsidRPr="003B4D73">
        <w:rPr>
          <w:rFonts w:asciiTheme="minorHAnsi" w:hAnsiTheme="minorHAnsi" w:cstheme="minorHAnsi"/>
          <w:b w:val="0"/>
          <w:sz w:val="22"/>
        </w:rPr>
        <w:t xml:space="preserve">led </w:t>
      </w:r>
      <w:r w:rsidR="00AA133B" w:rsidRPr="003B4D73">
        <w:rPr>
          <w:rFonts w:asciiTheme="minorHAnsi" w:hAnsiTheme="minorHAnsi" w:cstheme="minorHAnsi"/>
          <w:b w:val="0"/>
          <w:sz w:val="22"/>
        </w:rPr>
        <w:t xml:space="preserve">program review of the history major to construct competency-based outcomes </w:t>
      </w:r>
      <w:r w:rsidR="00AF3501" w:rsidRPr="003B4D73">
        <w:rPr>
          <w:rFonts w:asciiTheme="minorHAnsi" w:hAnsiTheme="minorHAnsi" w:cstheme="minorHAnsi"/>
          <w:b w:val="0"/>
          <w:sz w:val="22"/>
        </w:rPr>
        <w:t xml:space="preserve">and a new major curriculum </w:t>
      </w:r>
      <w:r w:rsidR="00AA133B" w:rsidRPr="003B4D73">
        <w:rPr>
          <w:rFonts w:asciiTheme="minorHAnsi" w:hAnsiTheme="minorHAnsi" w:cstheme="minorHAnsi"/>
          <w:b w:val="0"/>
          <w:sz w:val="22"/>
        </w:rPr>
        <w:t>(’04-</w:t>
      </w:r>
      <w:r w:rsidR="00AF3501" w:rsidRPr="003B4D73">
        <w:rPr>
          <w:rFonts w:asciiTheme="minorHAnsi" w:hAnsiTheme="minorHAnsi" w:cstheme="minorHAnsi"/>
          <w:b w:val="0"/>
          <w:sz w:val="22"/>
        </w:rPr>
        <w:t>‘07</w:t>
      </w:r>
      <w:r w:rsidR="00AA133B" w:rsidRPr="003B4D73">
        <w:rPr>
          <w:rFonts w:asciiTheme="minorHAnsi" w:hAnsiTheme="minorHAnsi" w:cstheme="minorHAnsi"/>
          <w:b w:val="0"/>
          <w:sz w:val="22"/>
        </w:rPr>
        <w:t>)</w:t>
      </w:r>
      <w:r w:rsidRPr="003B4D73">
        <w:rPr>
          <w:rFonts w:asciiTheme="minorHAnsi" w:hAnsiTheme="minorHAnsi" w:cstheme="minorHAnsi"/>
          <w:b w:val="0"/>
          <w:sz w:val="22"/>
        </w:rPr>
        <w:t>.</w:t>
      </w:r>
    </w:p>
    <w:p w:rsidR="00CD16DA" w:rsidRPr="003B4D73" w:rsidRDefault="00CD16DA" w:rsidP="00471719">
      <w:pPr>
        <w:pStyle w:val="Title"/>
        <w:numPr>
          <w:ilvl w:val="0"/>
          <w:numId w:val="23"/>
        </w:numPr>
        <w:jc w:val="left"/>
        <w:rPr>
          <w:rFonts w:asciiTheme="minorHAnsi" w:hAnsiTheme="minorHAnsi" w:cstheme="minorHAnsi"/>
          <w:b w:val="0"/>
          <w:sz w:val="22"/>
        </w:rPr>
      </w:pPr>
      <w:r w:rsidRPr="003B4D73">
        <w:rPr>
          <w:rFonts w:asciiTheme="minorHAnsi" w:hAnsiTheme="minorHAnsi" w:cstheme="minorHAnsi"/>
          <w:b w:val="0"/>
          <w:i/>
          <w:sz w:val="22"/>
        </w:rPr>
        <w:t>Team Leader, AGES First Year Spring Term</w:t>
      </w:r>
      <w:r w:rsidR="008F3C63" w:rsidRPr="003B4D73">
        <w:rPr>
          <w:rFonts w:asciiTheme="minorHAnsi" w:hAnsiTheme="minorHAnsi" w:cstheme="minorHAnsi"/>
          <w:b w:val="0"/>
          <w:i/>
          <w:sz w:val="22"/>
        </w:rPr>
        <w:t xml:space="preserve"> </w:t>
      </w:r>
      <w:r w:rsidR="008F3C63" w:rsidRPr="003B4D73">
        <w:rPr>
          <w:rFonts w:asciiTheme="minorHAnsi" w:hAnsiTheme="minorHAnsi" w:cstheme="minorHAnsi"/>
          <w:b w:val="0"/>
          <w:sz w:val="22"/>
        </w:rPr>
        <w:t>(2005-07)</w:t>
      </w:r>
      <w:r w:rsidRPr="003B4D73">
        <w:rPr>
          <w:rFonts w:asciiTheme="minorHAnsi" w:hAnsiTheme="minorHAnsi" w:cstheme="minorHAnsi"/>
          <w:b w:val="0"/>
          <w:sz w:val="22"/>
        </w:rPr>
        <w:t xml:space="preserve">.  Coordinated and designed programming for faculty teaching </w:t>
      </w:r>
      <w:r w:rsidR="00D91308" w:rsidRPr="003B4D73">
        <w:rPr>
          <w:rFonts w:asciiTheme="minorHAnsi" w:hAnsiTheme="minorHAnsi" w:cstheme="minorHAnsi"/>
          <w:b w:val="0"/>
          <w:sz w:val="22"/>
        </w:rPr>
        <w:t xml:space="preserve">the spring term </w:t>
      </w:r>
      <w:r w:rsidRPr="003B4D73">
        <w:rPr>
          <w:rFonts w:asciiTheme="minorHAnsi" w:hAnsiTheme="minorHAnsi" w:cstheme="minorHAnsi"/>
          <w:b w:val="0"/>
          <w:sz w:val="22"/>
        </w:rPr>
        <w:t xml:space="preserve">LS 113 </w:t>
      </w:r>
      <w:r w:rsidR="00D91308" w:rsidRPr="003B4D73">
        <w:rPr>
          <w:rFonts w:asciiTheme="minorHAnsi" w:hAnsiTheme="minorHAnsi" w:cstheme="minorHAnsi"/>
          <w:b w:val="0"/>
          <w:sz w:val="22"/>
        </w:rPr>
        <w:t xml:space="preserve">general education </w:t>
      </w:r>
      <w:r w:rsidRPr="003B4D73">
        <w:rPr>
          <w:rFonts w:asciiTheme="minorHAnsi" w:hAnsiTheme="minorHAnsi" w:cstheme="minorHAnsi"/>
          <w:b w:val="0"/>
          <w:sz w:val="22"/>
        </w:rPr>
        <w:t>courses.</w:t>
      </w:r>
    </w:p>
    <w:p w:rsidR="00AC6F1D" w:rsidRPr="003B4D73" w:rsidRDefault="00AC6F1D" w:rsidP="00471719">
      <w:pPr>
        <w:pStyle w:val="Title"/>
        <w:numPr>
          <w:ilvl w:val="0"/>
          <w:numId w:val="23"/>
        </w:numPr>
        <w:jc w:val="left"/>
        <w:rPr>
          <w:rFonts w:asciiTheme="minorHAnsi" w:hAnsiTheme="minorHAnsi" w:cstheme="minorHAnsi"/>
          <w:b w:val="0"/>
          <w:sz w:val="22"/>
        </w:rPr>
      </w:pPr>
      <w:r w:rsidRPr="003B4D73">
        <w:rPr>
          <w:rFonts w:asciiTheme="minorHAnsi" w:hAnsiTheme="minorHAnsi" w:cstheme="minorHAnsi"/>
          <w:b w:val="0"/>
          <w:i/>
          <w:sz w:val="22"/>
        </w:rPr>
        <w:t>Center for the Study of Teaching and Learning</w:t>
      </w:r>
      <w:r w:rsidRPr="003B4D73">
        <w:rPr>
          <w:rFonts w:asciiTheme="minorHAnsi" w:hAnsiTheme="minorHAnsi" w:cstheme="minorHAnsi"/>
          <w:b w:val="0"/>
          <w:sz w:val="22"/>
        </w:rPr>
        <w:t xml:space="preserve"> (2002-</w:t>
      </w:r>
      <w:r w:rsidR="008F3C63" w:rsidRPr="003B4D73">
        <w:rPr>
          <w:rFonts w:asciiTheme="minorHAnsi" w:hAnsiTheme="minorHAnsi" w:cstheme="minorHAnsi"/>
          <w:b w:val="0"/>
          <w:sz w:val="22"/>
        </w:rPr>
        <w:t>07</w:t>
      </w:r>
      <w:r w:rsidRPr="003B4D73">
        <w:rPr>
          <w:rFonts w:asciiTheme="minorHAnsi" w:hAnsiTheme="minorHAnsi" w:cstheme="minorHAnsi"/>
          <w:b w:val="0"/>
          <w:sz w:val="22"/>
        </w:rPr>
        <w:t>).  Co-founder and organizer of a faculty-sponsored initiative to promote the study of teaching and learning at Augu</w:t>
      </w:r>
      <w:r w:rsidR="0015532A" w:rsidRPr="003B4D73">
        <w:rPr>
          <w:rFonts w:asciiTheme="minorHAnsi" w:hAnsiTheme="minorHAnsi" w:cstheme="minorHAnsi"/>
          <w:b w:val="0"/>
          <w:sz w:val="22"/>
        </w:rPr>
        <w:t xml:space="preserve">stana.  Programs include </w:t>
      </w:r>
      <w:r w:rsidRPr="003B4D73">
        <w:rPr>
          <w:rFonts w:asciiTheme="minorHAnsi" w:hAnsiTheme="minorHAnsi" w:cstheme="minorHAnsi"/>
          <w:b w:val="0"/>
          <w:sz w:val="22"/>
        </w:rPr>
        <w:t>study groups, resource sharing, and an annual conference.</w:t>
      </w:r>
    </w:p>
    <w:p w:rsidR="00AC6F1D" w:rsidRPr="003B4D73" w:rsidRDefault="00AC6F1D" w:rsidP="00471719">
      <w:pPr>
        <w:pStyle w:val="Title"/>
        <w:numPr>
          <w:ilvl w:val="0"/>
          <w:numId w:val="23"/>
        </w:numPr>
        <w:jc w:val="left"/>
        <w:rPr>
          <w:rFonts w:asciiTheme="minorHAnsi" w:hAnsiTheme="minorHAnsi" w:cstheme="minorHAnsi"/>
          <w:b w:val="0"/>
          <w:sz w:val="22"/>
        </w:rPr>
      </w:pPr>
      <w:r w:rsidRPr="003B4D73">
        <w:rPr>
          <w:rFonts w:asciiTheme="minorHAnsi" w:hAnsiTheme="minorHAnsi" w:cstheme="minorHAnsi"/>
          <w:b w:val="0"/>
          <w:i/>
          <w:sz w:val="22"/>
        </w:rPr>
        <w:t xml:space="preserve">Faculty Senate </w:t>
      </w:r>
      <w:r w:rsidR="00CD7322" w:rsidRPr="003B4D73">
        <w:rPr>
          <w:rFonts w:asciiTheme="minorHAnsi" w:hAnsiTheme="minorHAnsi" w:cstheme="minorHAnsi"/>
          <w:b w:val="0"/>
          <w:sz w:val="22"/>
        </w:rPr>
        <w:t>,</w:t>
      </w:r>
      <w:r w:rsidRPr="003B4D73">
        <w:rPr>
          <w:rFonts w:asciiTheme="minorHAnsi" w:hAnsiTheme="minorHAnsi" w:cstheme="minorHAnsi"/>
          <w:b w:val="0"/>
          <w:sz w:val="22"/>
        </w:rPr>
        <w:t>1997-01; 2002-</w:t>
      </w:r>
      <w:r w:rsidR="00186128" w:rsidRPr="003B4D73">
        <w:rPr>
          <w:rFonts w:asciiTheme="minorHAnsi" w:hAnsiTheme="minorHAnsi" w:cstheme="minorHAnsi"/>
          <w:b w:val="0"/>
          <w:sz w:val="22"/>
        </w:rPr>
        <w:t>04</w:t>
      </w:r>
      <w:r w:rsidR="00613BAB" w:rsidRPr="003B4D73">
        <w:rPr>
          <w:rFonts w:asciiTheme="minorHAnsi" w:hAnsiTheme="minorHAnsi" w:cstheme="minorHAnsi"/>
          <w:b w:val="0"/>
          <w:sz w:val="22"/>
        </w:rPr>
        <w:t>, 2005-</w:t>
      </w:r>
      <w:r w:rsidR="00D91308" w:rsidRPr="003B4D73">
        <w:rPr>
          <w:rFonts w:asciiTheme="minorHAnsi" w:hAnsiTheme="minorHAnsi" w:cstheme="minorHAnsi"/>
          <w:b w:val="0"/>
          <w:sz w:val="22"/>
        </w:rPr>
        <w:t>06</w:t>
      </w:r>
      <w:r w:rsidR="00CD7322" w:rsidRPr="003B4D73">
        <w:rPr>
          <w:rFonts w:asciiTheme="minorHAnsi" w:hAnsiTheme="minorHAnsi" w:cstheme="minorHAnsi"/>
          <w:b w:val="0"/>
          <w:sz w:val="22"/>
        </w:rPr>
        <w:t>, 2010-</w:t>
      </w:r>
      <w:r w:rsidRPr="003B4D73">
        <w:rPr>
          <w:rFonts w:asciiTheme="minorHAnsi" w:hAnsiTheme="minorHAnsi" w:cstheme="minorHAnsi"/>
          <w:b w:val="0"/>
          <w:sz w:val="22"/>
        </w:rPr>
        <w:t>.</w:t>
      </w:r>
    </w:p>
    <w:p w:rsidR="00F90DE1" w:rsidRPr="003B4D73" w:rsidRDefault="00F90DE1">
      <w:pPr>
        <w:pStyle w:val="Title"/>
        <w:jc w:val="left"/>
        <w:rPr>
          <w:rFonts w:asciiTheme="minorHAnsi" w:hAnsiTheme="minorHAnsi" w:cstheme="minorHAnsi"/>
          <w:b w:val="0"/>
          <w:sz w:val="22"/>
        </w:rPr>
      </w:pPr>
    </w:p>
    <w:p w:rsidR="00AC6F1D" w:rsidRPr="003B4D73" w:rsidRDefault="00AC6F1D">
      <w:pPr>
        <w:pStyle w:val="Title"/>
        <w:jc w:val="left"/>
        <w:rPr>
          <w:rFonts w:asciiTheme="minorHAnsi" w:hAnsiTheme="minorHAnsi" w:cstheme="minorHAnsi"/>
          <w:sz w:val="22"/>
        </w:rPr>
      </w:pPr>
      <w:r w:rsidRPr="003B4D73">
        <w:rPr>
          <w:rFonts w:asciiTheme="minorHAnsi" w:hAnsiTheme="minorHAnsi" w:cstheme="minorHAnsi"/>
          <w:sz w:val="22"/>
        </w:rPr>
        <w:t>Committee Service</w:t>
      </w:r>
    </w:p>
    <w:p w:rsidR="00FE1FBD" w:rsidRPr="003B4D73" w:rsidRDefault="00FE1FBD" w:rsidP="0063200A">
      <w:pPr>
        <w:pStyle w:val="Title"/>
        <w:numPr>
          <w:ilvl w:val="0"/>
          <w:numId w:val="5"/>
        </w:numPr>
        <w:jc w:val="left"/>
        <w:rPr>
          <w:rFonts w:asciiTheme="minorHAnsi" w:hAnsiTheme="minorHAnsi" w:cstheme="minorHAnsi"/>
          <w:b w:val="0"/>
          <w:sz w:val="22"/>
        </w:rPr>
      </w:pPr>
      <w:r w:rsidRPr="003B4D73">
        <w:rPr>
          <w:rFonts w:asciiTheme="minorHAnsi" w:hAnsiTheme="minorHAnsi" w:cstheme="minorHAnsi"/>
          <w:b w:val="0"/>
          <w:i/>
          <w:sz w:val="22"/>
        </w:rPr>
        <w:t>Dean Search Committee</w:t>
      </w:r>
      <w:r w:rsidRPr="003B4D73">
        <w:rPr>
          <w:rFonts w:asciiTheme="minorHAnsi" w:hAnsiTheme="minorHAnsi" w:cstheme="minorHAnsi"/>
          <w:b w:val="0"/>
          <w:sz w:val="22"/>
        </w:rPr>
        <w:t xml:space="preserve"> (2010-11).</w:t>
      </w:r>
    </w:p>
    <w:p w:rsidR="00FE1FBD" w:rsidRPr="003B4D73" w:rsidRDefault="00FE1FBD" w:rsidP="00C1748B">
      <w:pPr>
        <w:pStyle w:val="Title"/>
        <w:numPr>
          <w:ilvl w:val="0"/>
          <w:numId w:val="5"/>
        </w:numPr>
        <w:jc w:val="left"/>
        <w:rPr>
          <w:rFonts w:asciiTheme="minorHAnsi" w:hAnsiTheme="minorHAnsi" w:cstheme="minorHAnsi"/>
          <w:b w:val="0"/>
          <w:sz w:val="22"/>
        </w:rPr>
      </w:pPr>
      <w:r w:rsidRPr="003B4D73">
        <w:rPr>
          <w:rFonts w:asciiTheme="minorHAnsi" w:hAnsiTheme="minorHAnsi" w:cstheme="minorHAnsi"/>
          <w:b w:val="0"/>
          <w:i/>
          <w:sz w:val="22"/>
        </w:rPr>
        <w:t>General Education Committee</w:t>
      </w:r>
      <w:r w:rsidRPr="003B4D73">
        <w:rPr>
          <w:rFonts w:asciiTheme="minorHAnsi" w:hAnsiTheme="minorHAnsi" w:cstheme="minorHAnsi"/>
          <w:b w:val="0"/>
          <w:sz w:val="22"/>
        </w:rPr>
        <w:t xml:space="preserve"> (2010-). Meets weekly to evaluate AGES course proposals, consider issues relating to general education, and monitor the effectiveness of the AGES program.</w:t>
      </w:r>
    </w:p>
    <w:p w:rsidR="00FE1FBD" w:rsidRPr="003B4D73" w:rsidRDefault="00FE1FBD" w:rsidP="00FE1FBD">
      <w:pPr>
        <w:pStyle w:val="Title"/>
        <w:numPr>
          <w:ilvl w:val="0"/>
          <w:numId w:val="5"/>
        </w:numPr>
        <w:jc w:val="left"/>
        <w:rPr>
          <w:rFonts w:asciiTheme="minorHAnsi" w:hAnsiTheme="minorHAnsi" w:cstheme="minorHAnsi"/>
          <w:b w:val="0"/>
          <w:sz w:val="22"/>
        </w:rPr>
      </w:pPr>
      <w:r w:rsidRPr="003B4D73">
        <w:rPr>
          <w:rFonts w:asciiTheme="minorHAnsi" w:hAnsiTheme="minorHAnsi" w:cstheme="minorHAnsi"/>
          <w:b w:val="0"/>
          <w:i/>
          <w:sz w:val="22"/>
        </w:rPr>
        <w:lastRenderedPageBreak/>
        <w:t>Budget Committee</w:t>
      </w:r>
      <w:r w:rsidRPr="003B4D73">
        <w:rPr>
          <w:rFonts w:asciiTheme="minorHAnsi" w:hAnsiTheme="minorHAnsi" w:cstheme="minorHAnsi"/>
          <w:b w:val="0"/>
          <w:sz w:val="22"/>
        </w:rPr>
        <w:t xml:space="preserve"> (2009</w:t>
      </w:r>
      <w:proofErr w:type="gramStart"/>
      <w:r w:rsidRPr="003B4D73">
        <w:rPr>
          <w:rFonts w:asciiTheme="minorHAnsi" w:hAnsiTheme="minorHAnsi" w:cstheme="minorHAnsi"/>
          <w:b w:val="0"/>
          <w:sz w:val="22"/>
        </w:rPr>
        <w:t>-)</w:t>
      </w:r>
      <w:proofErr w:type="gramEnd"/>
      <w:r w:rsidRPr="003B4D73">
        <w:rPr>
          <w:rFonts w:asciiTheme="minorHAnsi" w:hAnsiTheme="minorHAnsi" w:cstheme="minorHAnsi"/>
          <w:b w:val="0"/>
          <w:sz w:val="22"/>
        </w:rPr>
        <w:t xml:space="preserve">.  Advises the President and </w:t>
      </w:r>
      <w:r w:rsidR="009C1350" w:rsidRPr="003B4D73">
        <w:rPr>
          <w:rFonts w:asciiTheme="minorHAnsi" w:hAnsiTheme="minorHAnsi" w:cstheme="minorHAnsi"/>
          <w:b w:val="0"/>
          <w:sz w:val="22"/>
        </w:rPr>
        <w:t>Administration</w:t>
      </w:r>
      <w:r w:rsidRPr="003B4D73">
        <w:rPr>
          <w:rFonts w:asciiTheme="minorHAnsi" w:hAnsiTheme="minorHAnsi" w:cstheme="minorHAnsi"/>
          <w:b w:val="0"/>
          <w:sz w:val="22"/>
        </w:rPr>
        <w:t xml:space="preserve"> regarding priorities and allocation of the College budget.</w:t>
      </w:r>
    </w:p>
    <w:p w:rsidR="00AC6F1D" w:rsidRPr="003B4D73" w:rsidRDefault="00AC6F1D" w:rsidP="00C1748B">
      <w:pPr>
        <w:pStyle w:val="Title"/>
        <w:numPr>
          <w:ilvl w:val="0"/>
          <w:numId w:val="5"/>
        </w:numPr>
        <w:jc w:val="left"/>
        <w:rPr>
          <w:rFonts w:asciiTheme="minorHAnsi" w:hAnsiTheme="minorHAnsi" w:cstheme="minorHAnsi"/>
          <w:b w:val="0"/>
          <w:sz w:val="22"/>
        </w:rPr>
      </w:pPr>
      <w:r w:rsidRPr="003B4D73">
        <w:rPr>
          <w:rFonts w:asciiTheme="minorHAnsi" w:hAnsiTheme="minorHAnsi" w:cstheme="minorHAnsi"/>
          <w:b w:val="0"/>
          <w:i/>
          <w:sz w:val="22"/>
        </w:rPr>
        <w:t>Assessment Review Committee</w:t>
      </w:r>
      <w:r w:rsidRPr="003B4D73">
        <w:rPr>
          <w:rFonts w:asciiTheme="minorHAnsi" w:hAnsiTheme="minorHAnsi" w:cstheme="minorHAnsi"/>
          <w:b w:val="0"/>
          <w:sz w:val="22"/>
        </w:rPr>
        <w:t xml:space="preserve"> (1998-</w:t>
      </w:r>
      <w:r w:rsidR="00186128" w:rsidRPr="003B4D73">
        <w:rPr>
          <w:rFonts w:asciiTheme="minorHAnsi" w:hAnsiTheme="minorHAnsi" w:cstheme="minorHAnsi"/>
          <w:b w:val="0"/>
          <w:sz w:val="22"/>
        </w:rPr>
        <w:t>04</w:t>
      </w:r>
      <w:r w:rsidRPr="003B4D73">
        <w:rPr>
          <w:rFonts w:asciiTheme="minorHAnsi" w:hAnsiTheme="minorHAnsi" w:cstheme="minorHAnsi"/>
          <w:b w:val="0"/>
          <w:sz w:val="22"/>
        </w:rPr>
        <w:t>). Monitors the progress of departments in implementing and acting upon assessment plans.</w:t>
      </w:r>
    </w:p>
    <w:p w:rsidR="00AC6F1D" w:rsidRPr="003B4D73" w:rsidRDefault="00AC6F1D" w:rsidP="00471719">
      <w:pPr>
        <w:pStyle w:val="Title"/>
        <w:numPr>
          <w:ilvl w:val="0"/>
          <w:numId w:val="25"/>
        </w:numPr>
        <w:jc w:val="left"/>
        <w:rPr>
          <w:rFonts w:asciiTheme="minorHAnsi" w:hAnsiTheme="minorHAnsi" w:cstheme="minorHAnsi"/>
          <w:b w:val="0"/>
          <w:sz w:val="22"/>
        </w:rPr>
      </w:pPr>
      <w:r w:rsidRPr="003B4D73">
        <w:rPr>
          <w:rFonts w:asciiTheme="minorHAnsi" w:hAnsiTheme="minorHAnsi" w:cstheme="minorHAnsi"/>
          <w:b w:val="0"/>
          <w:i/>
          <w:sz w:val="22"/>
        </w:rPr>
        <w:t>Greek/Faculty Liaison Committee</w:t>
      </w:r>
      <w:r w:rsidRPr="003B4D73">
        <w:rPr>
          <w:rFonts w:asciiTheme="minorHAnsi" w:hAnsiTheme="minorHAnsi" w:cstheme="minorHAnsi"/>
          <w:b w:val="0"/>
          <w:sz w:val="22"/>
        </w:rPr>
        <w:t xml:space="preserve"> (2001-</w:t>
      </w:r>
      <w:r w:rsidR="00BB2044" w:rsidRPr="003B4D73">
        <w:rPr>
          <w:rFonts w:asciiTheme="minorHAnsi" w:hAnsiTheme="minorHAnsi" w:cstheme="minorHAnsi"/>
          <w:b w:val="0"/>
          <w:sz w:val="22"/>
        </w:rPr>
        <w:t>04</w:t>
      </w:r>
      <w:r w:rsidRPr="003B4D73">
        <w:rPr>
          <w:rFonts w:asciiTheme="minorHAnsi" w:hAnsiTheme="minorHAnsi" w:cstheme="minorHAnsi"/>
          <w:b w:val="0"/>
          <w:sz w:val="22"/>
        </w:rPr>
        <w:t xml:space="preserve">).  Monitors Greek organizations’ compliance with College policies; advises and furthers communication between the Greek system and faculty, staff, and </w:t>
      </w:r>
      <w:r w:rsidR="009C1350" w:rsidRPr="003B4D73">
        <w:rPr>
          <w:rFonts w:asciiTheme="minorHAnsi" w:hAnsiTheme="minorHAnsi" w:cstheme="minorHAnsi"/>
          <w:b w:val="0"/>
          <w:sz w:val="22"/>
        </w:rPr>
        <w:t>administration</w:t>
      </w:r>
      <w:r w:rsidRPr="003B4D73">
        <w:rPr>
          <w:rFonts w:asciiTheme="minorHAnsi" w:hAnsiTheme="minorHAnsi" w:cstheme="minorHAnsi"/>
          <w:b w:val="0"/>
          <w:sz w:val="22"/>
        </w:rPr>
        <w:t>.</w:t>
      </w:r>
    </w:p>
    <w:p w:rsidR="00AC6F1D" w:rsidRPr="003B4D73" w:rsidRDefault="00AC6F1D" w:rsidP="00471719">
      <w:pPr>
        <w:pStyle w:val="Title"/>
        <w:numPr>
          <w:ilvl w:val="0"/>
          <w:numId w:val="29"/>
        </w:numPr>
        <w:jc w:val="left"/>
        <w:rPr>
          <w:rFonts w:asciiTheme="minorHAnsi" w:hAnsiTheme="minorHAnsi" w:cstheme="minorHAnsi"/>
          <w:b w:val="0"/>
          <w:sz w:val="22"/>
        </w:rPr>
      </w:pPr>
      <w:r w:rsidRPr="003B4D73">
        <w:rPr>
          <w:rFonts w:asciiTheme="minorHAnsi" w:hAnsiTheme="minorHAnsi" w:cstheme="minorHAnsi"/>
          <w:b w:val="0"/>
          <w:i/>
          <w:sz w:val="22"/>
        </w:rPr>
        <w:t>Budget Committee</w:t>
      </w:r>
      <w:r w:rsidRPr="003B4D73">
        <w:rPr>
          <w:rFonts w:asciiTheme="minorHAnsi" w:hAnsiTheme="minorHAnsi" w:cstheme="minorHAnsi"/>
          <w:b w:val="0"/>
          <w:sz w:val="22"/>
        </w:rPr>
        <w:t xml:space="preserve"> (2000-</w:t>
      </w:r>
      <w:r w:rsidR="00AA133B" w:rsidRPr="003B4D73">
        <w:rPr>
          <w:rFonts w:asciiTheme="minorHAnsi" w:hAnsiTheme="minorHAnsi" w:cstheme="minorHAnsi"/>
          <w:b w:val="0"/>
          <w:sz w:val="22"/>
        </w:rPr>
        <w:t>03</w:t>
      </w:r>
      <w:r w:rsidRPr="003B4D73">
        <w:rPr>
          <w:rFonts w:asciiTheme="minorHAnsi" w:hAnsiTheme="minorHAnsi" w:cstheme="minorHAnsi"/>
          <w:b w:val="0"/>
          <w:sz w:val="22"/>
        </w:rPr>
        <w:t xml:space="preserve">).  Advises the President and </w:t>
      </w:r>
      <w:r w:rsidR="009C1350" w:rsidRPr="003B4D73">
        <w:rPr>
          <w:rFonts w:asciiTheme="minorHAnsi" w:hAnsiTheme="minorHAnsi" w:cstheme="minorHAnsi"/>
          <w:b w:val="0"/>
          <w:sz w:val="22"/>
        </w:rPr>
        <w:t>Administration</w:t>
      </w:r>
      <w:r w:rsidRPr="003B4D73">
        <w:rPr>
          <w:rFonts w:asciiTheme="minorHAnsi" w:hAnsiTheme="minorHAnsi" w:cstheme="minorHAnsi"/>
          <w:b w:val="0"/>
          <w:sz w:val="22"/>
        </w:rPr>
        <w:t xml:space="preserve"> regarding priorities and allocation of the College budget.</w:t>
      </w:r>
    </w:p>
    <w:p w:rsidR="00AC6F1D" w:rsidRPr="003B4D73" w:rsidRDefault="00AC6F1D" w:rsidP="00C1748B">
      <w:pPr>
        <w:pStyle w:val="Title"/>
        <w:numPr>
          <w:ilvl w:val="0"/>
          <w:numId w:val="9"/>
        </w:numPr>
        <w:jc w:val="left"/>
        <w:rPr>
          <w:rFonts w:asciiTheme="minorHAnsi" w:hAnsiTheme="minorHAnsi" w:cstheme="minorHAnsi"/>
          <w:b w:val="0"/>
          <w:snapToGrid w:val="0"/>
          <w:sz w:val="22"/>
        </w:rPr>
      </w:pPr>
      <w:r w:rsidRPr="003B4D73">
        <w:rPr>
          <w:rFonts w:asciiTheme="minorHAnsi" w:hAnsiTheme="minorHAnsi" w:cstheme="minorHAnsi"/>
          <w:b w:val="0"/>
          <w:i/>
          <w:sz w:val="22"/>
        </w:rPr>
        <w:t>Faculty Welfare Committee</w:t>
      </w:r>
      <w:r w:rsidRPr="003B4D73">
        <w:rPr>
          <w:rFonts w:asciiTheme="minorHAnsi" w:hAnsiTheme="minorHAnsi" w:cstheme="minorHAnsi"/>
          <w:b w:val="0"/>
          <w:sz w:val="22"/>
        </w:rPr>
        <w:t xml:space="preserve"> (1998-01).  Advises the President on tenures, promotions, and sabbaticals.</w:t>
      </w:r>
    </w:p>
    <w:p w:rsidR="00AC6F1D" w:rsidRPr="003B4D73" w:rsidRDefault="00AC6F1D" w:rsidP="00C1748B">
      <w:pPr>
        <w:pStyle w:val="Title"/>
        <w:numPr>
          <w:ilvl w:val="0"/>
          <w:numId w:val="6"/>
        </w:numPr>
        <w:jc w:val="left"/>
        <w:rPr>
          <w:rFonts w:asciiTheme="minorHAnsi" w:hAnsiTheme="minorHAnsi" w:cstheme="minorHAnsi"/>
          <w:b w:val="0"/>
          <w:sz w:val="22"/>
        </w:rPr>
      </w:pPr>
      <w:r w:rsidRPr="003B4D73">
        <w:rPr>
          <w:rFonts w:asciiTheme="minorHAnsi" w:hAnsiTheme="minorHAnsi" w:cstheme="minorHAnsi"/>
          <w:b w:val="0"/>
          <w:i/>
          <w:snapToGrid w:val="0"/>
          <w:sz w:val="22"/>
        </w:rPr>
        <w:t>Teacher Education Committee</w:t>
      </w:r>
      <w:r w:rsidRPr="003B4D73">
        <w:rPr>
          <w:rFonts w:asciiTheme="minorHAnsi" w:hAnsiTheme="minorHAnsi" w:cstheme="minorHAnsi"/>
          <w:b w:val="0"/>
          <w:snapToGrid w:val="0"/>
          <w:sz w:val="22"/>
        </w:rPr>
        <w:t xml:space="preserve"> (1997-00</w:t>
      </w:r>
      <w:r w:rsidR="009C1350" w:rsidRPr="003B4D73">
        <w:rPr>
          <w:rFonts w:asciiTheme="minorHAnsi" w:hAnsiTheme="minorHAnsi" w:cstheme="minorHAnsi"/>
          <w:b w:val="0"/>
          <w:snapToGrid w:val="0"/>
          <w:sz w:val="22"/>
        </w:rPr>
        <w:t>; 2012-</w:t>
      </w:r>
      <w:r w:rsidRPr="003B4D73">
        <w:rPr>
          <w:rFonts w:asciiTheme="minorHAnsi" w:hAnsiTheme="minorHAnsi" w:cstheme="minorHAnsi"/>
          <w:b w:val="0"/>
          <w:snapToGrid w:val="0"/>
          <w:sz w:val="22"/>
        </w:rPr>
        <w:t>).  Oversees Teacher Education programs.</w:t>
      </w:r>
    </w:p>
    <w:p w:rsidR="00AC6F1D" w:rsidRPr="003B4D73" w:rsidRDefault="00AC6F1D" w:rsidP="00C1748B">
      <w:pPr>
        <w:pStyle w:val="Title"/>
        <w:numPr>
          <w:ilvl w:val="0"/>
          <w:numId w:val="12"/>
        </w:numPr>
        <w:jc w:val="left"/>
        <w:rPr>
          <w:rFonts w:asciiTheme="minorHAnsi" w:hAnsiTheme="minorHAnsi" w:cstheme="minorHAnsi"/>
          <w:b w:val="0"/>
          <w:sz w:val="22"/>
        </w:rPr>
      </w:pPr>
      <w:r w:rsidRPr="003B4D73">
        <w:rPr>
          <w:rFonts w:asciiTheme="minorHAnsi" w:hAnsiTheme="minorHAnsi" w:cstheme="minorHAnsi"/>
          <w:b w:val="0"/>
          <w:i/>
          <w:sz w:val="22"/>
        </w:rPr>
        <w:t>Campus Ministry Committee</w:t>
      </w:r>
      <w:r w:rsidRPr="003B4D73">
        <w:rPr>
          <w:rFonts w:asciiTheme="minorHAnsi" w:hAnsiTheme="minorHAnsi" w:cstheme="minorHAnsi"/>
          <w:b w:val="0"/>
          <w:sz w:val="22"/>
        </w:rPr>
        <w:t xml:space="preserve"> (1997-01).  Advises professional staff in Campus Ministry.</w:t>
      </w:r>
    </w:p>
    <w:p w:rsidR="00F90DE1" w:rsidRPr="003B4D73" w:rsidRDefault="00F90DE1">
      <w:pPr>
        <w:pStyle w:val="Title"/>
        <w:jc w:val="left"/>
        <w:rPr>
          <w:rFonts w:asciiTheme="minorHAnsi" w:hAnsiTheme="minorHAnsi" w:cstheme="minorHAnsi"/>
          <w:b w:val="0"/>
          <w:sz w:val="22"/>
        </w:rPr>
      </w:pPr>
    </w:p>
    <w:p w:rsidR="00AC6F1D" w:rsidRPr="003B4D73" w:rsidRDefault="00AC6F1D">
      <w:pPr>
        <w:pStyle w:val="Title"/>
        <w:jc w:val="left"/>
        <w:rPr>
          <w:rFonts w:asciiTheme="minorHAnsi" w:hAnsiTheme="minorHAnsi" w:cstheme="minorHAnsi"/>
          <w:sz w:val="22"/>
        </w:rPr>
      </w:pPr>
      <w:r w:rsidRPr="003B4D73">
        <w:rPr>
          <w:rFonts w:asciiTheme="minorHAnsi" w:hAnsiTheme="minorHAnsi" w:cstheme="minorHAnsi"/>
          <w:sz w:val="22"/>
        </w:rPr>
        <w:t>Program Support</w:t>
      </w:r>
    </w:p>
    <w:p w:rsidR="00186128" w:rsidRPr="003B4D73" w:rsidRDefault="00186128" w:rsidP="00C1748B">
      <w:pPr>
        <w:pStyle w:val="Title"/>
        <w:numPr>
          <w:ilvl w:val="0"/>
          <w:numId w:val="6"/>
        </w:numPr>
        <w:jc w:val="left"/>
        <w:rPr>
          <w:rFonts w:asciiTheme="minorHAnsi" w:hAnsiTheme="minorHAnsi" w:cstheme="minorHAnsi"/>
          <w:b w:val="0"/>
          <w:sz w:val="22"/>
        </w:rPr>
      </w:pPr>
      <w:r w:rsidRPr="003B4D73">
        <w:rPr>
          <w:rFonts w:asciiTheme="minorHAnsi" w:hAnsiTheme="minorHAnsi" w:cstheme="minorHAnsi"/>
          <w:b w:val="0"/>
          <w:i/>
          <w:sz w:val="22"/>
        </w:rPr>
        <w:t>AGES First Year Liberal Studies</w:t>
      </w:r>
      <w:r w:rsidR="00C0116E" w:rsidRPr="003B4D73">
        <w:rPr>
          <w:rFonts w:asciiTheme="minorHAnsi" w:hAnsiTheme="minorHAnsi" w:cstheme="minorHAnsi"/>
          <w:b w:val="0"/>
          <w:sz w:val="22"/>
        </w:rPr>
        <w:t>, (2004-).  Designed and taught</w:t>
      </w:r>
      <w:r w:rsidR="00BB2044" w:rsidRPr="003B4D73">
        <w:rPr>
          <w:rFonts w:asciiTheme="minorHAnsi" w:hAnsiTheme="minorHAnsi" w:cstheme="minorHAnsi"/>
          <w:b w:val="0"/>
          <w:sz w:val="22"/>
        </w:rPr>
        <w:t xml:space="preserve"> LS 111-XX</w:t>
      </w:r>
      <w:r w:rsidRPr="003B4D73">
        <w:rPr>
          <w:rFonts w:asciiTheme="minorHAnsi" w:hAnsiTheme="minorHAnsi" w:cstheme="minorHAnsi"/>
          <w:b w:val="0"/>
          <w:sz w:val="22"/>
        </w:rPr>
        <w:t xml:space="preserve"> </w:t>
      </w:r>
      <w:r w:rsidR="00BB2044" w:rsidRPr="003B4D73">
        <w:rPr>
          <w:rFonts w:asciiTheme="minorHAnsi" w:hAnsiTheme="minorHAnsi" w:cstheme="minorHAnsi"/>
          <w:b w:val="0"/>
          <w:sz w:val="22"/>
        </w:rPr>
        <w:t xml:space="preserve">and LS 113-XX </w:t>
      </w:r>
      <w:r w:rsidRPr="003B4D73">
        <w:rPr>
          <w:rFonts w:asciiTheme="minorHAnsi" w:hAnsiTheme="minorHAnsi" w:cstheme="minorHAnsi"/>
          <w:b w:val="0"/>
          <w:sz w:val="22"/>
        </w:rPr>
        <w:t xml:space="preserve">“To Love </w:t>
      </w:r>
      <w:r w:rsidR="00BB2044" w:rsidRPr="003B4D73">
        <w:rPr>
          <w:rFonts w:asciiTheme="minorHAnsi" w:hAnsiTheme="minorHAnsi" w:cstheme="minorHAnsi"/>
          <w:b w:val="0"/>
          <w:sz w:val="22"/>
        </w:rPr>
        <w:t>&amp; To Wed: A Different Kind of Sex Ed”</w:t>
      </w:r>
    </w:p>
    <w:p w:rsidR="00AC6F1D" w:rsidRPr="003B4D73" w:rsidRDefault="00AC6F1D" w:rsidP="00C1748B">
      <w:pPr>
        <w:pStyle w:val="Title"/>
        <w:numPr>
          <w:ilvl w:val="0"/>
          <w:numId w:val="6"/>
        </w:numPr>
        <w:jc w:val="left"/>
        <w:rPr>
          <w:rFonts w:asciiTheme="minorHAnsi" w:hAnsiTheme="minorHAnsi" w:cstheme="minorHAnsi"/>
          <w:b w:val="0"/>
          <w:sz w:val="22"/>
        </w:rPr>
      </w:pPr>
      <w:r w:rsidRPr="003B4D73">
        <w:rPr>
          <w:rFonts w:asciiTheme="minorHAnsi" w:hAnsiTheme="minorHAnsi" w:cstheme="minorHAnsi"/>
          <w:b w:val="0"/>
          <w:i/>
          <w:sz w:val="22"/>
        </w:rPr>
        <w:t>First Year Student Advisor</w:t>
      </w:r>
      <w:r w:rsidRPr="003B4D73">
        <w:rPr>
          <w:rFonts w:asciiTheme="minorHAnsi" w:hAnsiTheme="minorHAnsi" w:cstheme="minorHAnsi"/>
          <w:b w:val="0"/>
          <w:sz w:val="22"/>
        </w:rPr>
        <w:t>, (1997-</w:t>
      </w:r>
      <w:r w:rsidR="00186128" w:rsidRPr="003B4D73">
        <w:rPr>
          <w:rFonts w:asciiTheme="minorHAnsi" w:hAnsiTheme="minorHAnsi" w:cstheme="minorHAnsi"/>
          <w:b w:val="0"/>
          <w:sz w:val="22"/>
        </w:rPr>
        <w:t>04</w:t>
      </w:r>
      <w:r w:rsidRPr="003B4D73">
        <w:rPr>
          <w:rFonts w:asciiTheme="minorHAnsi" w:hAnsiTheme="minorHAnsi" w:cstheme="minorHAnsi"/>
          <w:b w:val="0"/>
          <w:sz w:val="22"/>
        </w:rPr>
        <w:t xml:space="preserve">).  Advisors provide academic counseling and a friendly ear to 10-12 FY students from the summer before they matriculate until a major advisor is chosen.  </w:t>
      </w:r>
    </w:p>
    <w:p w:rsidR="00AC6F1D" w:rsidRPr="003B4D73" w:rsidRDefault="00AC6F1D" w:rsidP="00471719">
      <w:pPr>
        <w:pStyle w:val="Title"/>
        <w:numPr>
          <w:ilvl w:val="0"/>
          <w:numId w:val="24"/>
        </w:numPr>
        <w:jc w:val="left"/>
        <w:rPr>
          <w:rFonts w:asciiTheme="minorHAnsi" w:hAnsiTheme="minorHAnsi" w:cstheme="minorHAnsi"/>
          <w:b w:val="0"/>
          <w:sz w:val="22"/>
        </w:rPr>
      </w:pPr>
      <w:r w:rsidRPr="003B4D73">
        <w:rPr>
          <w:rFonts w:asciiTheme="minorHAnsi" w:hAnsiTheme="minorHAnsi" w:cstheme="minorHAnsi"/>
          <w:b w:val="0"/>
          <w:i/>
          <w:sz w:val="22"/>
        </w:rPr>
        <w:t>TRAC: Teaching Resources Advisory Council</w:t>
      </w:r>
      <w:r w:rsidRPr="003B4D73">
        <w:rPr>
          <w:rFonts w:asciiTheme="minorHAnsi" w:hAnsiTheme="minorHAnsi" w:cstheme="minorHAnsi"/>
          <w:b w:val="0"/>
          <w:sz w:val="22"/>
        </w:rPr>
        <w:t xml:space="preserve"> (1996-).  Monthly conversations and programs related to the state of the art of teaching at Augustana.</w:t>
      </w:r>
    </w:p>
    <w:p w:rsidR="00AC6F1D" w:rsidRPr="003B4D73" w:rsidRDefault="00AC6F1D" w:rsidP="00C1748B">
      <w:pPr>
        <w:pStyle w:val="Title"/>
        <w:numPr>
          <w:ilvl w:val="0"/>
          <w:numId w:val="6"/>
        </w:numPr>
        <w:jc w:val="left"/>
        <w:rPr>
          <w:rFonts w:asciiTheme="minorHAnsi" w:hAnsiTheme="minorHAnsi" w:cstheme="minorHAnsi"/>
          <w:b w:val="0"/>
          <w:sz w:val="22"/>
        </w:rPr>
      </w:pPr>
      <w:r w:rsidRPr="003B4D73">
        <w:rPr>
          <w:rFonts w:asciiTheme="minorHAnsi" w:hAnsiTheme="minorHAnsi" w:cstheme="minorHAnsi"/>
          <w:b w:val="0"/>
          <w:i/>
          <w:snapToGrid w:val="0"/>
          <w:sz w:val="22"/>
        </w:rPr>
        <w:t>Carnegie Teaching Academy at Augustana</w:t>
      </w:r>
      <w:r w:rsidRPr="003B4D73">
        <w:rPr>
          <w:rFonts w:asciiTheme="minorHAnsi" w:hAnsiTheme="minorHAnsi" w:cstheme="minorHAnsi"/>
          <w:b w:val="0"/>
          <w:snapToGrid w:val="0"/>
          <w:sz w:val="22"/>
        </w:rPr>
        <w:t xml:space="preserve"> (1998-00). Conversations and programs related to research on teaching and learning.</w:t>
      </w:r>
    </w:p>
    <w:p w:rsidR="00AC6F1D" w:rsidRPr="003B4D73" w:rsidRDefault="00AC6F1D" w:rsidP="00C1748B">
      <w:pPr>
        <w:pStyle w:val="Title"/>
        <w:numPr>
          <w:ilvl w:val="0"/>
          <w:numId w:val="8"/>
        </w:numPr>
        <w:jc w:val="left"/>
        <w:rPr>
          <w:rFonts w:asciiTheme="minorHAnsi" w:hAnsiTheme="minorHAnsi" w:cstheme="minorHAnsi"/>
          <w:b w:val="0"/>
          <w:sz w:val="22"/>
        </w:rPr>
      </w:pPr>
      <w:r w:rsidRPr="003B4D73">
        <w:rPr>
          <w:rFonts w:asciiTheme="minorHAnsi" w:hAnsiTheme="minorHAnsi" w:cstheme="minorHAnsi"/>
          <w:b w:val="0"/>
          <w:i/>
          <w:snapToGrid w:val="0"/>
          <w:sz w:val="22"/>
        </w:rPr>
        <w:t>Faculty Mentor</w:t>
      </w:r>
      <w:r w:rsidRPr="003B4D73">
        <w:rPr>
          <w:rFonts w:asciiTheme="minorHAnsi" w:hAnsiTheme="minorHAnsi" w:cstheme="minorHAnsi"/>
          <w:b w:val="0"/>
          <w:snapToGrid w:val="0"/>
          <w:sz w:val="22"/>
        </w:rPr>
        <w:t xml:space="preserve"> (1998-99).</w:t>
      </w:r>
    </w:p>
    <w:p w:rsidR="00AC6F1D" w:rsidRPr="003B4D73" w:rsidRDefault="00AC6F1D" w:rsidP="00C1748B">
      <w:pPr>
        <w:pStyle w:val="Title"/>
        <w:numPr>
          <w:ilvl w:val="0"/>
          <w:numId w:val="7"/>
        </w:numPr>
        <w:jc w:val="left"/>
        <w:rPr>
          <w:rFonts w:asciiTheme="minorHAnsi" w:hAnsiTheme="minorHAnsi" w:cstheme="minorHAnsi"/>
          <w:b w:val="0"/>
          <w:sz w:val="22"/>
        </w:rPr>
      </w:pPr>
      <w:r w:rsidRPr="003B4D73">
        <w:rPr>
          <w:rFonts w:asciiTheme="minorHAnsi" w:hAnsiTheme="minorHAnsi" w:cstheme="minorHAnsi"/>
          <w:b w:val="0"/>
          <w:i/>
          <w:sz w:val="22"/>
        </w:rPr>
        <w:t>Teaching Partners</w:t>
      </w:r>
      <w:r w:rsidRPr="003B4D73">
        <w:rPr>
          <w:rFonts w:asciiTheme="minorHAnsi" w:hAnsiTheme="minorHAnsi" w:cstheme="minorHAnsi"/>
          <w:b w:val="0"/>
          <w:sz w:val="22"/>
        </w:rPr>
        <w:t xml:space="preserve"> (1996-99).  Program pairing faculty in </w:t>
      </w:r>
      <w:r w:rsidR="00A01460" w:rsidRPr="003B4D73">
        <w:rPr>
          <w:rFonts w:asciiTheme="minorHAnsi" w:hAnsiTheme="minorHAnsi" w:cstheme="minorHAnsi"/>
          <w:b w:val="0"/>
          <w:sz w:val="22"/>
        </w:rPr>
        <w:t>dyads</w:t>
      </w:r>
      <w:r w:rsidRPr="003B4D73">
        <w:rPr>
          <w:rFonts w:asciiTheme="minorHAnsi" w:hAnsiTheme="minorHAnsi" w:cstheme="minorHAnsi"/>
          <w:b w:val="0"/>
          <w:sz w:val="22"/>
        </w:rPr>
        <w:t xml:space="preserve"> and triads for regular classroom visitation and peer review.</w:t>
      </w:r>
    </w:p>
    <w:p w:rsidR="00AC6F1D" w:rsidRPr="003B4D73" w:rsidRDefault="00AC6F1D">
      <w:pPr>
        <w:pStyle w:val="Title"/>
        <w:jc w:val="left"/>
        <w:rPr>
          <w:rFonts w:asciiTheme="minorHAnsi" w:hAnsiTheme="minorHAnsi" w:cstheme="minorHAnsi"/>
          <w:b w:val="0"/>
          <w:sz w:val="22"/>
        </w:rPr>
      </w:pPr>
    </w:p>
    <w:p w:rsidR="00AC6F1D" w:rsidRPr="003B4D73" w:rsidRDefault="00AC6F1D">
      <w:pPr>
        <w:pStyle w:val="Title"/>
        <w:jc w:val="left"/>
        <w:rPr>
          <w:rFonts w:asciiTheme="minorHAnsi" w:hAnsiTheme="minorHAnsi" w:cstheme="minorHAnsi"/>
          <w:sz w:val="22"/>
        </w:rPr>
      </w:pPr>
      <w:r w:rsidRPr="003B4D73">
        <w:rPr>
          <w:rFonts w:asciiTheme="minorHAnsi" w:hAnsiTheme="minorHAnsi" w:cstheme="minorHAnsi"/>
          <w:sz w:val="22"/>
        </w:rPr>
        <w:t xml:space="preserve">Other </w:t>
      </w:r>
      <w:r w:rsidR="00186128" w:rsidRPr="003B4D73">
        <w:rPr>
          <w:rFonts w:asciiTheme="minorHAnsi" w:hAnsiTheme="minorHAnsi" w:cstheme="minorHAnsi"/>
          <w:sz w:val="22"/>
        </w:rPr>
        <w:t xml:space="preserve">College </w:t>
      </w:r>
      <w:r w:rsidRPr="003B4D73">
        <w:rPr>
          <w:rFonts w:asciiTheme="minorHAnsi" w:hAnsiTheme="minorHAnsi" w:cstheme="minorHAnsi"/>
          <w:sz w:val="22"/>
        </w:rPr>
        <w:t>Service</w:t>
      </w:r>
    </w:p>
    <w:p w:rsidR="009F4358" w:rsidRPr="003B4D73" w:rsidRDefault="009F4358" w:rsidP="00471719">
      <w:pPr>
        <w:pStyle w:val="Title"/>
        <w:numPr>
          <w:ilvl w:val="0"/>
          <w:numId w:val="26"/>
        </w:numPr>
        <w:jc w:val="left"/>
        <w:rPr>
          <w:rFonts w:asciiTheme="minorHAnsi" w:hAnsiTheme="minorHAnsi" w:cstheme="minorHAnsi"/>
          <w:b w:val="0"/>
          <w:sz w:val="22"/>
        </w:rPr>
      </w:pPr>
      <w:r w:rsidRPr="003B4D73">
        <w:rPr>
          <w:rFonts w:asciiTheme="minorHAnsi" w:hAnsiTheme="minorHAnsi" w:cstheme="minorHAnsi"/>
          <w:b w:val="0"/>
          <w:sz w:val="22"/>
        </w:rPr>
        <w:t>Teagle Grant Assessment Project</w:t>
      </w:r>
      <w:r w:rsidR="00DC6C56" w:rsidRPr="003B4D73">
        <w:rPr>
          <w:rFonts w:asciiTheme="minorHAnsi" w:hAnsiTheme="minorHAnsi" w:cstheme="minorHAnsi"/>
          <w:b w:val="0"/>
          <w:sz w:val="22"/>
        </w:rPr>
        <w:t xml:space="preserve"> (2005-2007)</w:t>
      </w:r>
    </w:p>
    <w:p w:rsidR="00AC6F1D" w:rsidRPr="003B4D73" w:rsidRDefault="00AC6F1D" w:rsidP="00471719">
      <w:pPr>
        <w:pStyle w:val="Title"/>
        <w:numPr>
          <w:ilvl w:val="0"/>
          <w:numId w:val="26"/>
        </w:numPr>
        <w:jc w:val="left"/>
        <w:rPr>
          <w:rFonts w:asciiTheme="minorHAnsi" w:hAnsiTheme="minorHAnsi" w:cstheme="minorHAnsi"/>
          <w:b w:val="0"/>
          <w:sz w:val="22"/>
        </w:rPr>
      </w:pPr>
      <w:r w:rsidRPr="003B4D73">
        <w:rPr>
          <w:rFonts w:asciiTheme="minorHAnsi" w:hAnsiTheme="minorHAnsi" w:cstheme="minorHAnsi"/>
          <w:b w:val="0"/>
          <w:sz w:val="22"/>
        </w:rPr>
        <w:t>Phi Beta Kappa Selection Committee (1999-2001</w:t>
      </w:r>
      <w:r w:rsidR="0015532A" w:rsidRPr="003B4D73">
        <w:rPr>
          <w:rFonts w:asciiTheme="minorHAnsi" w:hAnsiTheme="minorHAnsi" w:cstheme="minorHAnsi"/>
          <w:b w:val="0"/>
          <w:sz w:val="22"/>
        </w:rPr>
        <w:t>; 2004-</w:t>
      </w:r>
      <w:r w:rsidR="00FE087C" w:rsidRPr="003B4D73">
        <w:rPr>
          <w:rFonts w:asciiTheme="minorHAnsi" w:hAnsiTheme="minorHAnsi" w:cstheme="minorHAnsi"/>
          <w:b w:val="0"/>
          <w:sz w:val="22"/>
        </w:rPr>
        <w:t>06</w:t>
      </w:r>
      <w:r w:rsidRPr="003B4D73">
        <w:rPr>
          <w:rFonts w:asciiTheme="minorHAnsi" w:hAnsiTheme="minorHAnsi" w:cstheme="minorHAnsi"/>
          <w:b w:val="0"/>
          <w:sz w:val="22"/>
        </w:rPr>
        <w:t xml:space="preserve">). </w:t>
      </w:r>
    </w:p>
    <w:p w:rsidR="00AC6F1D" w:rsidRPr="003B4D73" w:rsidRDefault="00AE5F47" w:rsidP="00471719">
      <w:pPr>
        <w:pStyle w:val="Title"/>
        <w:numPr>
          <w:ilvl w:val="0"/>
          <w:numId w:val="26"/>
        </w:numPr>
        <w:jc w:val="left"/>
        <w:rPr>
          <w:rFonts w:asciiTheme="minorHAnsi" w:hAnsiTheme="minorHAnsi" w:cstheme="minorHAnsi"/>
          <w:b w:val="0"/>
          <w:sz w:val="22"/>
        </w:rPr>
      </w:pPr>
      <w:r w:rsidRPr="003B4D73">
        <w:rPr>
          <w:rFonts w:asciiTheme="minorHAnsi" w:hAnsiTheme="minorHAnsi" w:cstheme="minorHAnsi"/>
          <w:b w:val="0"/>
          <w:sz w:val="22"/>
        </w:rPr>
        <w:t>Faculty Advisor:</w:t>
      </w:r>
      <w:r w:rsidR="00AC6F1D" w:rsidRPr="003B4D73">
        <w:rPr>
          <w:rFonts w:asciiTheme="minorHAnsi" w:hAnsiTheme="minorHAnsi" w:cstheme="minorHAnsi"/>
          <w:b w:val="0"/>
          <w:sz w:val="22"/>
        </w:rPr>
        <w:t xml:space="preserve"> </w:t>
      </w:r>
      <w:proofErr w:type="spellStart"/>
      <w:r w:rsidR="00AC6F1D" w:rsidRPr="003B4D73">
        <w:rPr>
          <w:rFonts w:asciiTheme="minorHAnsi" w:hAnsiTheme="minorHAnsi" w:cstheme="minorHAnsi"/>
          <w:b w:val="0"/>
          <w:sz w:val="22"/>
        </w:rPr>
        <w:t>InterVarsity</w:t>
      </w:r>
      <w:proofErr w:type="spellEnd"/>
      <w:r w:rsidR="00AC6F1D" w:rsidRPr="003B4D73">
        <w:rPr>
          <w:rFonts w:asciiTheme="minorHAnsi" w:hAnsiTheme="minorHAnsi" w:cstheme="minorHAnsi"/>
          <w:b w:val="0"/>
          <w:sz w:val="22"/>
        </w:rPr>
        <w:t xml:space="preserve"> Chr</w:t>
      </w:r>
      <w:r w:rsidR="0015532A" w:rsidRPr="003B4D73">
        <w:rPr>
          <w:rFonts w:asciiTheme="minorHAnsi" w:hAnsiTheme="minorHAnsi" w:cstheme="minorHAnsi"/>
          <w:b w:val="0"/>
          <w:sz w:val="22"/>
        </w:rPr>
        <w:t>istian Fellowship (2001</w:t>
      </w:r>
      <w:proofErr w:type="gramStart"/>
      <w:r w:rsidR="0015532A" w:rsidRPr="003B4D73">
        <w:rPr>
          <w:rFonts w:asciiTheme="minorHAnsi" w:hAnsiTheme="minorHAnsi" w:cstheme="minorHAnsi"/>
          <w:b w:val="0"/>
          <w:sz w:val="22"/>
        </w:rPr>
        <w:t>-)</w:t>
      </w:r>
      <w:proofErr w:type="gramEnd"/>
      <w:r w:rsidRPr="003B4D73">
        <w:rPr>
          <w:rFonts w:asciiTheme="minorHAnsi" w:hAnsiTheme="minorHAnsi" w:cstheme="minorHAnsi"/>
          <w:b w:val="0"/>
          <w:sz w:val="22"/>
        </w:rPr>
        <w:t>; STAND (2009-)</w:t>
      </w:r>
    </w:p>
    <w:p w:rsidR="0015532A" w:rsidRPr="003B4D73" w:rsidRDefault="0015532A" w:rsidP="00471719">
      <w:pPr>
        <w:pStyle w:val="Title"/>
        <w:numPr>
          <w:ilvl w:val="0"/>
          <w:numId w:val="26"/>
        </w:numPr>
        <w:jc w:val="left"/>
        <w:rPr>
          <w:rFonts w:asciiTheme="minorHAnsi" w:hAnsiTheme="minorHAnsi" w:cstheme="minorHAnsi"/>
          <w:b w:val="0"/>
          <w:sz w:val="22"/>
        </w:rPr>
      </w:pPr>
      <w:r w:rsidRPr="003B4D73">
        <w:rPr>
          <w:rFonts w:asciiTheme="minorHAnsi" w:hAnsiTheme="minorHAnsi" w:cstheme="minorHAnsi"/>
          <w:b w:val="0"/>
          <w:sz w:val="22"/>
        </w:rPr>
        <w:t>Host for The Monday Night Book Group (1999-</w:t>
      </w:r>
      <w:r w:rsidR="00FE087C" w:rsidRPr="003B4D73">
        <w:rPr>
          <w:rFonts w:asciiTheme="minorHAnsi" w:hAnsiTheme="minorHAnsi" w:cstheme="minorHAnsi"/>
          <w:b w:val="0"/>
          <w:sz w:val="22"/>
        </w:rPr>
        <w:t>2006</w:t>
      </w:r>
      <w:r w:rsidRPr="003B4D73">
        <w:rPr>
          <w:rFonts w:asciiTheme="minorHAnsi" w:hAnsiTheme="minorHAnsi" w:cstheme="minorHAnsi"/>
          <w:b w:val="0"/>
          <w:sz w:val="22"/>
        </w:rPr>
        <w:t>), a weekly student book reading group</w:t>
      </w:r>
    </w:p>
    <w:p w:rsidR="00AC6F1D" w:rsidRPr="003B4D73" w:rsidRDefault="00AC6F1D">
      <w:pPr>
        <w:tabs>
          <w:tab w:val="left" w:pos="-720"/>
        </w:tabs>
        <w:rPr>
          <w:rFonts w:asciiTheme="minorHAnsi" w:hAnsiTheme="minorHAnsi" w:cstheme="minorHAnsi"/>
        </w:rPr>
      </w:pPr>
    </w:p>
    <w:p w:rsidR="000751BD" w:rsidRPr="003B4D73" w:rsidRDefault="000751BD">
      <w:pPr>
        <w:tabs>
          <w:tab w:val="left" w:pos="-720"/>
        </w:tabs>
        <w:rPr>
          <w:rFonts w:asciiTheme="minorHAnsi" w:hAnsiTheme="minorHAnsi" w:cstheme="minorHAnsi"/>
          <w:b/>
        </w:rPr>
      </w:pPr>
      <w:r w:rsidRPr="003B4D73">
        <w:rPr>
          <w:rFonts w:asciiTheme="minorHAnsi" w:hAnsiTheme="minorHAnsi" w:cstheme="minorHAnsi"/>
          <w:b/>
        </w:rPr>
        <w:t>Campus Lectures and Presentations</w:t>
      </w:r>
    </w:p>
    <w:p w:rsidR="00F919C2" w:rsidRPr="003B4D73" w:rsidRDefault="00F919C2" w:rsidP="00471719">
      <w:pPr>
        <w:numPr>
          <w:ilvl w:val="0"/>
          <w:numId w:val="36"/>
        </w:numPr>
        <w:tabs>
          <w:tab w:val="clear" w:pos="720"/>
          <w:tab w:val="left" w:pos="-720"/>
          <w:tab w:val="num" w:pos="90"/>
        </w:tabs>
        <w:ind w:left="360"/>
        <w:rPr>
          <w:rFonts w:asciiTheme="minorHAnsi" w:hAnsiTheme="minorHAnsi" w:cstheme="minorHAnsi"/>
          <w:sz w:val="22"/>
          <w:szCs w:val="22"/>
        </w:rPr>
      </w:pPr>
      <w:r w:rsidRPr="003B4D73">
        <w:rPr>
          <w:rFonts w:asciiTheme="minorHAnsi" w:hAnsiTheme="minorHAnsi" w:cstheme="minorHAnsi"/>
          <w:sz w:val="22"/>
          <w:szCs w:val="22"/>
        </w:rPr>
        <w:t>“Who Killed Martin Luther King?” for MLK Day Office of Student Activities Lunch Series, January 2013.</w:t>
      </w:r>
    </w:p>
    <w:p w:rsidR="00F645A3" w:rsidRPr="003B4D73" w:rsidRDefault="00F645A3" w:rsidP="00471719">
      <w:pPr>
        <w:numPr>
          <w:ilvl w:val="0"/>
          <w:numId w:val="36"/>
        </w:numPr>
        <w:tabs>
          <w:tab w:val="clear" w:pos="720"/>
          <w:tab w:val="left" w:pos="-720"/>
          <w:tab w:val="num" w:pos="90"/>
        </w:tabs>
        <w:ind w:left="360"/>
        <w:rPr>
          <w:rFonts w:asciiTheme="minorHAnsi" w:hAnsiTheme="minorHAnsi" w:cstheme="minorHAnsi"/>
          <w:sz w:val="22"/>
          <w:szCs w:val="22"/>
        </w:rPr>
      </w:pPr>
      <w:r w:rsidRPr="003B4D73">
        <w:rPr>
          <w:rFonts w:asciiTheme="minorHAnsi" w:hAnsiTheme="minorHAnsi" w:cstheme="minorHAnsi"/>
          <w:sz w:val="22"/>
          <w:szCs w:val="22"/>
        </w:rPr>
        <w:t>“</w:t>
      </w:r>
      <w:proofErr w:type="spellStart"/>
      <w:r w:rsidRPr="003B4D73">
        <w:rPr>
          <w:rFonts w:asciiTheme="minorHAnsi" w:hAnsiTheme="minorHAnsi" w:cstheme="minorHAnsi"/>
          <w:sz w:val="22"/>
          <w:szCs w:val="22"/>
        </w:rPr>
        <w:t>Consumership</w:t>
      </w:r>
      <w:proofErr w:type="spellEnd"/>
      <w:r w:rsidRPr="003B4D73">
        <w:rPr>
          <w:rFonts w:asciiTheme="minorHAnsi" w:hAnsiTheme="minorHAnsi" w:cstheme="minorHAnsi"/>
          <w:sz w:val="22"/>
          <w:szCs w:val="22"/>
        </w:rPr>
        <w:t xml:space="preserve"> vs. Citizenship?” Symposium Day, September 27, 2012.</w:t>
      </w:r>
    </w:p>
    <w:p w:rsidR="00CD7322" w:rsidRPr="003B4D73" w:rsidRDefault="00AC502F" w:rsidP="00471719">
      <w:pPr>
        <w:numPr>
          <w:ilvl w:val="0"/>
          <w:numId w:val="36"/>
        </w:numPr>
        <w:tabs>
          <w:tab w:val="clear" w:pos="720"/>
          <w:tab w:val="left" w:pos="-720"/>
          <w:tab w:val="num" w:pos="90"/>
        </w:tabs>
        <w:ind w:left="360"/>
        <w:rPr>
          <w:rFonts w:asciiTheme="minorHAnsi" w:hAnsiTheme="minorHAnsi" w:cstheme="minorHAnsi"/>
          <w:sz w:val="22"/>
          <w:szCs w:val="22"/>
        </w:rPr>
      </w:pPr>
      <w:r w:rsidRPr="003B4D73">
        <w:rPr>
          <w:rFonts w:asciiTheme="minorHAnsi" w:hAnsiTheme="minorHAnsi" w:cstheme="minorHAnsi"/>
          <w:sz w:val="22"/>
          <w:szCs w:val="22"/>
        </w:rPr>
        <w:t>“’Never</w:t>
      </w:r>
      <w:r w:rsidR="00CD7322" w:rsidRPr="003B4D73">
        <w:rPr>
          <w:rFonts w:asciiTheme="minorHAnsi" w:hAnsiTheme="minorHAnsi" w:cstheme="minorHAnsi"/>
          <w:sz w:val="22"/>
          <w:szCs w:val="22"/>
        </w:rPr>
        <w:t xml:space="preserve"> Forget’: The 9/11 Digital Archive.” Talk to CUB</w:t>
      </w:r>
      <w:r w:rsidR="00A01460" w:rsidRPr="003B4D73">
        <w:rPr>
          <w:rFonts w:asciiTheme="minorHAnsi" w:hAnsiTheme="minorHAnsi" w:cstheme="minorHAnsi"/>
          <w:sz w:val="22"/>
          <w:szCs w:val="22"/>
        </w:rPr>
        <w:t>OM’s Live, Lead, Learn Program, September</w:t>
      </w:r>
      <w:r w:rsidR="00CD7322" w:rsidRPr="003B4D73">
        <w:rPr>
          <w:rFonts w:asciiTheme="minorHAnsi" w:hAnsiTheme="minorHAnsi" w:cstheme="minorHAnsi"/>
          <w:sz w:val="22"/>
          <w:szCs w:val="22"/>
        </w:rPr>
        <w:t xml:space="preserve"> 13, 2011.</w:t>
      </w:r>
    </w:p>
    <w:p w:rsidR="00CD7322" w:rsidRPr="003B4D73" w:rsidRDefault="00AC502F" w:rsidP="00471719">
      <w:pPr>
        <w:numPr>
          <w:ilvl w:val="0"/>
          <w:numId w:val="36"/>
        </w:numPr>
        <w:tabs>
          <w:tab w:val="clear" w:pos="720"/>
          <w:tab w:val="left" w:pos="-720"/>
          <w:tab w:val="num" w:pos="90"/>
        </w:tabs>
        <w:ind w:left="360"/>
        <w:rPr>
          <w:rFonts w:asciiTheme="minorHAnsi" w:hAnsiTheme="minorHAnsi" w:cstheme="minorHAnsi"/>
          <w:sz w:val="22"/>
          <w:szCs w:val="22"/>
        </w:rPr>
      </w:pPr>
      <w:r w:rsidRPr="003B4D73">
        <w:rPr>
          <w:rFonts w:asciiTheme="minorHAnsi" w:hAnsiTheme="minorHAnsi" w:cstheme="minorHAnsi"/>
          <w:sz w:val="22"/>
          <w:szCs w:val="22"/>
        </w:rPr>
        <w:t>“’Never</w:t>
      </w:r>
      <w:r w:rsidR="00CD7322" w:rsidRPr="003B4D73">
        <w:rPr>
          <w:rFonts w:asciiTheme="minorHAnsi" w:hAnsiTheme="minorHAnsi" w:cstheme="minorHAnsi"/>
          <w:sz w:val="22"/>
          <w:szCs w:val="22"/>
        </w:rPr>
        <w:t xml:space="preserve"> Forget’: The 9/11 Digital Archive.” </w:t>
      </w:r>
      <w:r w:rsidR="00CD7322" w:rsidRPr="003B4D73">
        <w:rPr>
          <w:rFonts w:asciiTheme="minorHAnsi" w:hAnsiTheme="minorHAnsi" w:cstheme="minorHAnsi"/>
          <w:i/>
          <w:sz w:val="22"/>
          <w:szCs w:val="22"/>
        </w:rPr>
        <w:t>9/11 in 2011: A Decade of Learning and Living</w:t>
      </w:r>
      <w:r w:rsidR="00CD7322" w:rsidRPr="003B4D73">
        <w:rPr>
          <w:rFonts w:asciiTheme="minorHAnsi" w:hAnsiTheme="minorHAnsi" w:cstheme="minorHAnsi"/>
          <w:sz w:val="22"/>
          <w:szCs w:val="22"/>
        </w:rPr>
        <w:t>, September 10, 2011.</w:t>
      </w:r>
    </w:p>
    <w:p w:rsidR="00E70E95" w:rsidRPr="003B4D73" w:rsidRDefault="00E70E95" w:rsidP="00471719">
      <w:pPr>
        <w:numPr>
          <w:ilvl w:val="0"/>
          <w:numId w:val="36"/>
        </w:numPr>
        <w:tabs>
          <w:tab w:val="clear" w:pos="720"/>
          <w:tab w:val="left" w:pos="-720"/>
          <w:tab w:val="num" w:pos="90"/>
        </w:tabs>
        <w:ind w:left="360"/>
        <w:rPr>
          <w:rFonts w:asciiTheme="minorHAnsi" w:hAnsiTheme="minorHAnsi" w:cstheme="minorHAnsi"/>
          <w:sz w:val="22"/>
          <w:szCs w:val="22"/>
        </w:rPr>
      </w:pPr>
      <w:r w:rsidRPr="003B4D73">
        <w:rPr>
          <w:rFonts w:asciiTheme="minorHAnsi" w:hAnsiTheme="minorHAnsi" w:cstheme="minorHAnsi"/>
          <w:sz w:val="22"/>
          <w:szCs w:val="22"/>
        </w:rPr>
        <w:t>“Forgive Us Our Debts: A Historian Looks at the Panic of 2008.”</w:t>
      </w:r>
      <w:r w:rsidR="006D1990" w:rsidRPr="003B4D73">
        <w:rPr>
          <w:rFonts w:asciiTheme="minorHAnsi" w:hAnsiTheme="minorHAnsi" w:cstheme="minorHAnsi"/>
          <w:sz w:val="22"/>
          <w:szCs w:val="22"/>
        </w:rPr>
        <w:t xml:space="preserve"> Augustana 150</w:t>
      </w:r>
      <w:r w:rsidR="006D1990" w:rsidRPr="003B4D73">
        <w:rPr>
          <w:rFonts w:asciiTheme="minorHAnsi" w:hAnsiTheme="minorHAnsi" w:cstheme="minorHAnsi"/>
          <w:sz w:val="22"/>
          <w:szCs w:val="22"/>
          <w:vertAlign w:val="superscript"/>
        </w:rPr>
        <w:t>th</w:t>
      </w:r>
      <w:r w:rsidR="00A01460" w:rsidRPr="003B4D73">
        <w:rPr>
          <w:rFonts w:asciiTheme="minorHAnsi" w:hAnsiTheme="minorHAnsi" w:cstheme="minorHAnsi"/>
          <w:sz w:val="22"/>
          <w:szCs w:val="22"/>
        </w:rPr>
        <w:t xml:space="preserve"> Anniversary Event, Chicago</w:t>
      </w:r>
      <w:r w:rsidR="006D1990" w:rsidRPr="003B4D73">
        <w:rPr>
          <w:rFonts w:asciiTheme="minorHAnsi" w:hAnsiTheme="minorHAnsi" w:cstheme="minorHAnsi"/>
          <w:sz w:val="22"/>
          <w:szCs w:val="22"/>
        </w:rPr>
        <w:t>, April 2010.</w:t>
      </w:r>
    </w:p>
    <w:p w:rsidR="00811068" w:rsidRPr="003B4D73" w:rsidRDefault="00811068" w:rsidP="00471719">
      <w:pPr>
        <w:numPr>
          <w:ilvl w:val="0"/>
          <w:numId w:val="36"/>
        </w:numPr>
        <w:tabs>
          <w:tab w:val="clear" w:pos="720"/>
          <w:tab w:val="left" w:pos="-720"/>
          <w:tab w:val="num" w:pos="90"/>
        </w:tabs>
        <w:ind w:left="360"/>
        <w:rPr>
          <w:rFonts w:asciiTheme="minorHAnsi" w:hAnsiTheme="minorHAnsi" w:cstheme="minorHAnsi"/>
          <w:sz w:val="22"/>
          <w:szCs w:val="22"/>
        </w:rPr>
      </w:pPr>
      <w:r w:rsidRPr="003B4D73">
        <w:rPr>
          <w:rFonts w:asciiTheme="minorHAnsi" w:hAnsiTheme="minorHAnsi" w:cstheme="minorHAnsi"/>
          <w:sz w:val="22"/>
          <w:szCs w:val="22"/>
        </w:rPr>
        <w:t xml:space="preserve">“Forgive Us Our Debts: A Historian Looks at the Panic of 2008.”  Augustana Presidents’ Society Dinner, December 2008. </w:t>
      </w:r>
    </w:p>
    <w:p w:rsidR="00B130A4" w:rsidRPr="003B4D73" w:rsidRDefault="00B130A4" w:rsidP="00471719">
      <w:pPr>
        <w:numPr>
          <w:ilvl w:val="0"/>
          <w:numId w:val="36"/>
        </w:numPr>
        <w:tabs>
          <w:tab w:val="clear" w:pos="720"/>
          <w:tab w:val="left" w:pos="-720"/>
          <w:tab w:val="num" w:pos="90"/>
        </w:tabs>
        <w:ind w:left="360"/>
        <w:rPr>
          <w:rFonts w:asciiTheme="minorHAnsi" w:hAnsiTheme="minorHAnsi" w:cstheme="minorHAnsi"/>
          <w:sz w:val="22"/>
          <w:szCs w:val="22"/>
        </w:rPr>
      </w:pPr>
      <w:r w:rsidRPr="003B4D73">
        <w:rPr>
          <w:rFonts w:asciiTheme="minorHAnsi" w:hAnsiTheme="minorHAnsi" w:cstheme="minorHAnsi"/>
          <w:sz w:val="22"/>
          <w:szCs w:val="22"/>
        </w:rPr>
        <w:t>“What Were They Thinking?!  Using Think Alouds to Uncover Hidden Worlds of Thinking,” Celebration of Faculty Scholarship and Teaching, October 2007.</w:t>
      </w:r>
    </w:p>
    <w:p w:rsidR="00737F04" w:rsidRPr="003B4D73" w:rsidRDefault="00737F04" w:rsidP="00471719">
      <w:pPr>
        <w:numPr>
          <w:ilvl w:val="0"/>
          <w:numId w:val="36"/>
        </w:numPr>
        <w:tabs>
          <w:tab w:val="clear" w:pos="720"/>
          <w:tab w:val="left" w:pos="-720"/>
          <w:tab w:val="num" w:pos="90"/>
        </w:tabs>
        <w:ind w:left="360"/>
        <w:rPr>
          <w:rFonts w:asciiTheme="minorHAnsi" w:hAnsiTheme="minorHAnsi" w:cstheme="minorHAnsi"/>
          <w:sz w:val="22"/>
          <w:szCs w:val="22"/>
        </w:rPr>
      </w:pPr>
      <w:r w:rsidRPr="003B4D73">
        <w:rPr>
          <w:rFonts w:asciiTheme="minorHAnsi" w:hAnsiTheme="minorHAnsi" w:cstheme="minorHAnsi"/>
          <w:sz w:val="22"/>
          <w:szCs w:val="22"/>
        </w:rPr>
        <w:t>IVCF, 10/24/08: “Salt.”</w:t>
      </w:r>
    </w:p>
    <w:p w:rsidR="00653BE3" w:rsidRPr="003B4D73" w:rsidRDefault="00653BE3" w:rsidP="00471719">
      <w:pPr>
        <w:numPr>
          <w:ilvl w:val="0"/>
          <w:numId w:val="36"/>
        </w:numPr>
        <w:tabs>
          <w:tab w:val="clear" w:pos="720"/>
          <w:tab w:val="left" w:pos="-720"/>
          <w:tab w:val="num" w:pos="90"/>
        </w:tabs>
        <w:ind w:left="360"/>
        <w:rPr>
          <w:rFonts w:asciiTheme="minorHAnsi" w:hAnsiTheme="minorHAnsi" w:cstheme="minorHAnsi"/>
          <w:sz w:val="22"/>
          <w:szCs w:val="22"/>
        </w:rPr>
      </w:pPr>
      <w:r w:rsidRPr="003B4D73">
        <w:rPr>
          <w:rFonts w:asciiTheme="minorHAnsi" w:hAnsiTheme="minorHAnsi" w:cstheme="minorHAnsi"/>
          <w:sz w:val="22"/>
          <w:szCs w:val="22"/>
        </w:rPr>
        <w:lastRenderedPageBreak/>
        <w:t>Breakout Presentation, August Faculty Retreat 2007: “Models of New Pedagogy”</w:t>
      </w:r>
    </w:p>
    <w:p w:rsidR="00653BE3" w:rsidRPr="003B4D73" w:rsidRDefault="00653BE3" w:rsidP="00471719">
      <w:pPr>
        <w:numPr>
          <w:ilvl w:val="0"/>
          <w:numId w:val="36"/>
        </w:numPr>
        <w:tabs>
          <w:tab w:val="clear" w:pos="720"/>
          <w:tab w:val="left" w:pos="-720"/>
          <w:tab w:val="num" w:pos="90"/>
        </w:tabs>
        <w:ind w:left="360"/>
        <w:rPr>
          <w:rFonts w:asciiTheme="minorHAnsi" w:hAnsiTheme="minorHAnsi" w:cstheme="minorHAnsi"/>
          <w:sz w:val="22"/>
          <w:szCs w:val="22"/>
        </w:rPr>
      </w:pPr>
      <w:r w:rsidRPr="003B4D73">
        <w:rPr>
          <w:rFonts w:asciiTheme="minorHAnsi" w:hAnsiTheme="minorHAnsi" w:cstheme="minorHAnsi"/>
          <w:sz w:val="22"/>
          <w:szCs w:val="22"/>
        </w:rPr>
        <w:t xml:space="preserve">Breakout Presentation, August Faculty Retreat 2007: “Using </w:t>
      </w:r>
      <w:r w:rsidRPr="003B4D73">
        <w:rPr>
          <w:rFonts w:asciiTheme="minorHAnsi" w:hAnsiTheme="minorHAnsi" w:cstheme="minorHAnsi"/>
          <w:i/>
          <w:sz w:val="22"/>
          <w:szCs w:val="22"/>
        </w:rPr>
        <w:t>They Say I Say</w:t>
      </w:r>
      <w:r w:rsidRPr="003B4D73">
        <w:rPr>
          <w:rFonts w:asciiTheme="minorHAnsi" w:hAnsiTheme="minorHAnsi" w:cstheme="minorHAnsi"/>
          <w:sz w:val="22"/>
          <w:szCs w:val="22"/>
        </w:rPr>
        <w:t xml:space="preserve"> with Primary Texts”</w:t>
      </w:r>
    </w:p>
    <w:p w:rsidR="000E1C52" w:rsidRPr="003B4D73" w:rsidRDefault="000E1C52" w:rsidP="00471719">
      <w:pPr>
        <w:numPr>
          <w:ilvl w:val="0"/>
          <w:numId w:val="36"/>
        </w:numPr>
        <w:tabs>
          <w:tab w:val="clear" w:pos="720"/>
          <w:tab w:val="left" w:pos="-720"/>
          <w:tab w:val="num" w:pos="90"/>
        </w:tabs>
        <w:ind w:left="360"/>
        <w:rPr>
          <w:rFonts w:asciiTheme="minorHAnsi" w:hAnsiTheme="minorHAnsi" w:cstheme="minorHAnsi"/>
          <w:sz w:val="22"/>
          <w:szCs w:val="22"/>
        </w:rPr>
      </w:pPr>
      <w:r w:rsidRPr="003B4D73">
        <w:rPr>
          <w:rFonts w:asciiTheme="minorHAnsi" w:hAnsiTheme="minorHAnsi" w:cstheme="minorHAnsi"/>
          <w:sz w:val="22"/>
          <w:szCs w:val="22"/>
        </w:rPr>
        <w:t xml:space="preserve">Friday </w:t>
      </w:r>
      <w:r w:rsidR="00A9274A" w:rsidRPr="003B4D73">
        <w:rPr>
          <w:rFonts w:asciiTheme="minorHAnsi" w:hAnsiTheme="minorHAnsi" w:cstheme="minorHAnsi"/>
          <w:sz w:val="22"/>
          <w:szCs w:val="22"/>
        </w:rPr>
        <w:t>Conversations</w:t>
      </w:r>
      <w:r w:rsidRPr="003B4D73">
        <w:rPr>
          <w:rFonts w:asciiTheme="minorHAnsi" w:hAnsiTheme="minorHAnsi" w:cstheme="minorHAnsi"/>
          <w:sz w:val="22"/>
          <w:szCs w:val="22"/>
        </w:rPr>
        <w:t xml:space="preserve"> on Scholarship</w:t>
      </w:r>
      <w:r w:rsidR="00A9274A" w:rsidRPr="003B4D73">
        <w:rPr>
          <w:rFonts w:asciiTheme="minorHAnsi" w:hAnsiTheme="minorHAnsi" w:cstheme="minorHAnsi"/>
          <w:sz w:val="22"/>
          <w:szCs w:val="22"/>
        </w:rPr>
        <w:t>: “Uncoverage: Toward a Signature Pedagogy for History,” 3 April 2006.</w:t>
      </w:r>
    </w:p>
    <w:p w:rsidR="00BC76DF" w:rsidRPr="003B4D73" w:rsidRDefault="00BC76DF" w:rsidP="00471719">
      <w:pPr>
        <w:numPr>
          <w:ilvl w:val="0"/>
          <w:numId w:val="36"/>
        </w:numPr>
        <w:tabs>
          <w:tab w:val="clear" w:pos="720"/>
          <w:tab w:val="left" w:pos="-720"/>
          <w:tab w:val="num" w:pos="90"/>
        </w:tabs>
        <w:ind w:left="360"/>
        <w:rPr>
          <w:rFonts w:asciiTheme="minorHAnsi" w:hAnsiTheme="minorHAnsi" w:cstheme="minorHAnsi"/>
          <w:sz w:val="22"/>
          <w:szCs w:val="22"/>
        </w:rPr>
      </w:pPr>
      <w:r w:rsidRPr="003B4D73">
        <w:rPr>
          <w:rFonts w:asciiTheme="minorHAnsi" w:hAnsiTheme="minorHAnsi" w:cstheme="minorHAnsi"/>
          <w:sz w:val="22"/>
          <w:szCs w:val="22"/>
        </w:rPr>
        <w:t>Augustana Center for the Study of Ethics Community Lecture Series: “The Moon, Mars, &amp; Beyond: The Ethics of Space Exploration.”  22 March 2005.</w:t>
      </w:r>
    </w:p>
    <w:p w:rsidR="00FC28FA" w:rsidRPr="003B4D73" w:rsidRDefault="00FC28FA" w:rsidP="00471719">
      <w:pPr>
        <w:numPr>
          <w:ilvl w:val="0"/>
          <w:numId w:val="36"/>
        </w:numPr>
        <w:tabs>
          <w:tab w:val="clear" w:pos="720"/>
          <w:tab w:val="left" w:pos="-720"/>
          <w:tab w:val="num" w:pos="90"/>
        </w:tabs>
        <w:ind w:left="360"/>
        <w:rPr>
          <w:rFonts w:asciiTheme="minorHAnsi" w:hAnsiTheme="minorHAnsi" w:cstheme="minorHAnsi"/>
          <w:sz w:val="22"/>
          <w:szCs w:val="22"/>
        </w:rPr>
      </w:pPr>
      <w:r w:rsidRPr="003B4D73">
        <w:rPr>
          <w:rFonts w:asciiTheme="minorHAnsi" w:hAnsiTheme="minorHAnsi" w:cstheme="minorHAnsi"/>
          <w:sz w:val="22"/>
          <w:szCs w:val="22"/>
        </w:rPr>
        <w:t>TRAC, 4/</w:t>
      </w:r>
      <w:r w:rsidR="00980AC0" w:rsidRPr="003B4D73">
        <w:rPr>
          <w:rFonts w:asciiTheme="minorHAnsi" w:hAnsiTheme="minorHAnsi" w:cstheme="minorHAnsi"/>
          <w:sz w:val="22"/>
          <w:szCs w:val="22"/>
        </w:rPr>
        <w:t>30/</w:t>
      </w:r>
      <w:r w:rsidRPr="003B4D73">
        <w:rPr>
          <w:rFonts w:asciiTheme="minorHAnsi" w:hAnsiTheme="minorHAnsi" w:cstheme="minorHAnsi"/>
          <w:sz w:val="22"/>
          <w:szCs w:val="22"/>
        </w:rPr>
        <w:t>04: “Where are the Liberal Arts Now?”</w:t>
      </w:r>
    </w:p>
    <w:p w:rsidR="000751BD" w:rsidRPr="003B4D73" w:rsidRDefault="000751BD" w:rsidP="00471719">
      <w:pPr>
        <w:numPr>
          <w:ilvl w:val="0"/>
          <w:numId w:val="36"/>
        </w:numPr>
        <w:tabs>
          <w:tab w:val="clear" w:pos="720"/>
          <w:tab w:val="left" w:pos="-720"/>
          <w:tab w:val="num" w:pos="90"/>
        </w:tabs>
        <w:ind w:left="360"/>
        <w:rPr>
          <w:rFonts w:asciiTheme="minorHAnsi" w:hAnsiTheme="minorHAnsi" w:cstheme="minorHAnsi"/>
          <w:sz w:val="22"/>
          <w:szCs w:val="22"/>
        </w:rPr>
      </w:pPr>
      <w:r w:rsidRPr="003B4D73">
        <w:rPr>
          <w:rFonts w:asciiTheme="minorHAnsi" w:hAnsiTheme="minorHAnsi" w:cstheme="minorHAnsi"/>
          <w:sz w:val="22"/>
          <w:szCs w:val="22"/>
        </w:rPr>
        <w:t>EXPLORE luncheon talk, 1/6/04: “Finding the Work You Love.”</w:t>
      </w:r>
    </w:p>
    <w:p w:rsidR="00866858" w:rsidRPr="003B4D73" w:rsidRDefault="00A907DC" w:rsidP="00471719">
      <w:pPr>
        <w:numPr>
          <w:ilvl w:val="0"/>
          <w:numId w:val="36"/>
        </w:numPr>
        <w:tabs>
          <w:tab w:val="clear" w:pos="720"/>
          <w:tab w:val="left" w:pos="-720"/>
          <w:tab w:val="num" w:pos="90"/>
        </w:tabs>
        <w:ind w:left="360"/>
        <w:rPr>
          <w:rFonts w:asciiTheme="minorHAnsi" w:hAnsiTheme="minorHAnsi" w:cstheme="minorHAnsi"/>
          <w:sz w:val="22"/>
          <w:szCs w:val="22"/>
        </w:rPr>
      </w:pPr>
      <w:r w:rsidRPr="003B4D73">
        <w:rPr>
          <w:rFonts w:asciiTheme="minorHAnsi" w:hAnsiTheme="minorHAnsi" w:cstheme="minorHAnsi"/>
          <w:sz w:val="22"/>
          <w:szCs w:val="22"/>
        </w:rPr>
        <w:t>TRAC, 10/03:  “Teaching What Teachers Have Forgotten: Uncovering the Mental Habits of Our Disciplines</w:t>
      </w:r>
      <w:r w:rsidR="00866858" w:rsidRPr="003B4D73">
        <w:rPr>
          <w:rFonts w:asciiTheme="minorHAnsi" w:hAnsiTheme="minorHAnsi" w:cstheme="minorHAnsi"/>
          <w:sz w:val="22"/>
          <w:szCs w:val="22"/>
        </w:rPr>
        <w:t>”</w:t>
      </w:r>
    </w:p>
    <w:p w:rsidR="00947094" w:rsidRPr="003B4D73" w:rsidRDefault="00947094" w:rsidP="00471719">
      <w:pPr>
        <w:pStyle w:val="Heading1"/>
        <w:numPr>
          <w:ilvl w:val="0"/>
          <w:numId w:val="36"/>
        </w:numPr>
        <w:tabs>
          <w:tab w:val="clear" w:pos="720"/>
        </w:tabs>
        <w:ind w:left="360"/>
        <w:rPr>
          <w:rFonts w:asciiTheme="minorHAnsi" w:hAnsiTheme="minorHAnsi" w:cstheme="minorHAnsi"/>
          <w:i w:val="0"/>
          <w:sz w:val="22"/>
          <w:szCs w:val="22"/>
        </w:rPr>
      </w:pPr>
      <w:r w:rsidRPr="003B4D73">
        <w:rPr>
          <w:rFonts w:asciiTheme="minorHAnsi" w:hAnsiTheme="minorHAnsi" w:cstheme="minorHAnsi"/>
          <w:i w:val="0"/>
          <w:sz w:val="22"/>
          <w:szCs w:val="22"/>
        </w:rPr>
        <w:t>War in Iraq Convocation Teach-In, 3/03: “How to Think about Going to War.”</w:t>
      </w:r>
    </w:p>
    <w:p w:rsidR="00DE583A" w:rsidRPr="003B4D73" w:rsidRDefault="00DE583A" w:rsidP="00471719">
      <w:pPr>
        <w:pStyle w:val="Heading1"/>
        <w:numPr>
          <w:ilvl w:val="0"/>
          <w:numId w:val="36"/>
        </w:numPr>
        <w:tabs>
          <w:tab w:val="clear" w:pos="720"/>
        </w:tabs>
        <w:ind w:left="360"/>
        <w:rPr>
          <w:rFonts w:asciiTheme="minorHAnsi" w:hAnsiTheme="minorHAnsi" w:cstheme="minorHAnsi"/>
          <w:i w:val="0"/>
          <w:sz w:val="22"/>
          <w:szCs w:val="22"/>
        </w:rPr>
      </w:pPr>
      <w:r w:rsidRPr="003B4D73">
        <w:rPr>
          <w:rFonts w:asciiTheme="minorHAnsi" w:hAnsiTheme="minorHAnsi" w:cstheme="minorHAnsi"/>
          <w:i w:val="0"/>
          <w:sz w:val="22"/>
          <w:szCs w:val="22"/>
        </w:rPr>
        <w:t>Biology Club, 12/12/01: “A History of Bioterrorism.”</w:t>
      </w:r>
    </w:p>
    <w:p w:rsidR="00576A3B" w:rsidRPr="003B4D73" w:rsidRDefault="00DE583A" w:rsidP="00471719">
      <w:pPr>
        <w:numPr>
          <w:ilvl w:val="0"/>
          <w:numId w:val="36"/>
        </w:numPr>
        <w:tabs>
          <w:tab w:val="clear" w:pos="720"/>
        </w:tabs>
        <w:ind w:left="360"/>
        <w:rPr>
          <w:rFonts w:asciiTheme="minorHAnsi" w:hAnsiTheme="minorHAnsi" w:cstheme="minorHAnsi"/>
          <w:sz w:val="22"/>
          <w:szCs w:val="22"/>
        </w:rPr>
      </w:pPr>
      <w:r w:rsidRPr="003B4D73">
        <w:rPr>
          <w:rFonts w:asciiTheme="minorHAnsi" w:hAnsiTheme="minorHAnsi" w:cstheme="minorHAnsi"/>
          <w:sz w:val="22"/>
          <w:szCs w:val="22"/>
        </w:rPr>
        <w:t>TRAC, 9/21/01: “Beyond Course Evaluations: How Do We Know What Our Students are Learning?”</w:t>
      </w:r>
    </w:p>
    <w:p w:rsidR="00DE583A" w:rsidRPr="003B4D73" w:rsidRDefault="00576A3B" w:rsidP="00471719">
      <w:pPr>
        <w:pStyle w:val="Heading1"/>
        <w:numPr>
          <w:ilvl w:val="0"/>
          <w:numId w:val="36"/>
        </w:numPr>
        <w:tabs>
          <w:tab w:val="clear" w:pos="720"/>
        </w:tabs>
        <w:ind w:left="360"/>
        <w:rPr>
          <w:rFonts w:asciiTheme="minorHAnsi" w:hAnsiTheme="minorHAnsi" w:cstheme="minorHAnsi"/>
          <w:i w:val="0"/>
          <w:sz w:val="22"/>
          <w:szCs w:val="22"/>
        </w:rPr>
      </w:pPr>
      <w:r w:rsidRPr="003B4D73">
        <w:rPr>
          <w:rFonts w:asciiTheme="minorHAnsi" w:hAnsiTheme="minorHAnsi" w:cstheme="minorHAnsi"/>
          <w:i w:val="0"/>
          <w:sz w:val="22"/>
          <w:szCs w:val="22"/>
        </w:rPr>
        <w:t xml:space="preserve">9/11 </w:t>
      </w:r>
      <w:r w:rsidR="00DE583A" w:rsidRPr="003B4D73">
        <w:rPr>
          <w:rFonts w:asciiTheme="minorHAnsi" w:hAnsiTheme="minorHAnsi" w:cstheme="minorHAnsi"/>
          <w:i w:val="0"/>
          <w:sz w:val="22"/>
          <w:szCs w:val="22"/>
        </w:rPr>
        <w:t xml:space="preserve">Convocation </w:t>
      </w:r>
      <w:r w:rsidRPr="003B4D73">
        <w:rPr>
          <w:rFonts w:asciiTheme="minorHAnsi" w:hAnsiTheme="minorHAnsi" w:cstheme="minorHAnsi"/>
          <w:i w:val="0"/>
          <w:sz w:val="22"/>
          <w:szCs w:val="22"/>
        </w:rPr>
        <w:t>Teach-In</w:t>
      </w:r>
      <w:r w:rsidR="00DE583A" w:rsidRPr="003B4D73">
        <w:rPr>
          <w:rFonts w:asciiTheme="minorHAnsi" w:hAnsiTheme="minorHAnsi" w:cstheme="minorHAnsi"/>
          <w:i w:val="0"/>
          <w:sz w:val="22"/>
          <w:szCs w:val="22"/>
        </w:rPr>
        <w:t>, 9/20/01:</w:t>
      </w:r>
      <w:r w:rsidRPr="003B4D73">
        <w:rPr>
          <w:rFonts w:asciiTheme="minorHAnsi" w:hAnsiTheme="minorHAnsi" w:cstheme="minorHAnsi"/>
          <w:i w:val="0"/>
          <w:sz w:val="22"/>
          <w:szCs w:val="22"/>
        </w:rPr>
        <w:t xml:space="preserve">  “How Should the US Respond?  Lessons &amp; Warnings from Past Wars.</w:t>
      </w:r>
      <w:r w:rsidR="00DE583A" w:rsidRPr="003B4D73">
        <w:rPr>
          <w:rFonts w:asciiTheme="minorHAnsi" w:hAnsiTheme="minorHAnsi" w:cstheme="minorHAnsi"/>
          <w:i w:val="0"/>
          <w:sz w:val="22"/>
          <w:szCs w:val="22"/>
        </w:rPr>
        <w:t>”</w:t>
      </w:r>
    </w:p>
    <w:p w:rsidR="00DE583A" w:rsidRPr="003B4D73" w:rsidRDefault="00DE583A" w:rsidP="00471719">
      <w:pPr>
        <w:pStyle w:val="Heading1"/>
        <w:numPr>
          <w:ilvl w:val="0"/>
          <w:numId w:val="36"/>
        </w:numPr>
        <w:tabs>
          <w:tab w:val="clear" w:pos="720"/>
        </w:tabs>
        <w:ind w:left="360"/>
        <w:rPr>
          <w:rFonts w:asciiTheme="minorHAnsi" w:hAnsiTheme="minorHAnsi" w:cstheme="minorHAnsi"/>
          <w:i w:val="0"/>
          <w:sz w:val="22"/>
          <w:szCs w:val="22"/>
        </w:rPr>
      </w:pPr>
      <w:r w:rsidRPr="003B4D73">
        <w:rPr>
          <w:rFonts w:asciiTheme="minorHAnsi" w:hAnsiTheme="minorHAnsi" w:cstheme="minorHAnsi"/>
          <w:i w:val="0"/>
          <w:sz w:val="22"/>
          <w:szCs w:val="22"/>
        </w:rPr>
        <w:t>IVCF, 9/7/01: “Why Am I Here?”</w:t>
      </w:r>
    </w:p>
    <w:p w:rsidR="005E095B" w:rsidRPr="003B4D73" w:rsidRDefault="00DE583A" w:rsidP="00471719">
      <w:pPr>
        <w:pStyle w:val="Heading1"/>
        <w:numPr>
          <w:ilvl w:val="0"/>
          <w:numId w:val="36"/>
        </w:numPr>
        <w:tabs>
          <w:tab w:val="clear" w:pos="720"/>
        </w:tabs>
        <w:ind w:left="360"/>
        <w:rPr>
          <w:rFonts w:asciiTheme="minorHAnsi" w:hAnsiTheme="minorHAnsi" w:cstheme="minorHAnsi"/>
          <w:i w:val="0"/>
          <w:sz w:val="22"/>
          <w:szCs w:val="22"/>
        </w:rPr>
      </w:pPr>
      <w:r w:rsidRPr="003B4D73">
        <w:rPr>
          <w:rFonts w:asciiTheme="minorHAnsi" w:hAnsiTheme="minorHAnsi" w:cstheme="minorHAnsi"/>
          <w:i w:val="0"/>
          <w:sz w:val="22"/>
          <w:szCs w:val="22"/>
        </w:rPr>
        <w:t>Chapel Talk, 2/6/01</w:t>
      </w:r>
      <w:r w:rsidR="00A01460" w:rsidRPr="003B4D73">
        <w:rPr>
          <w:rFonts w:asciiTheme="minorHAnsi" w:hAnsiTheme="minorHAnsi" w:cstheme="minorHAnsi"/>
          <w:i w:val="0"/>
          <w:sz w:val="22"/>
          <w:szCs w:val="22"/>
        </w:rPr>
        <w:t>: “Like News f</w:t>
      </w:r>
      <w:r w:rsidRPr="003B4D73">
        <w:rPr>
          <w:rFonts w:asciiTheme="minorHAnsi" w:hAnsiTheme="minorHAnsi" w:cstheme="minorHAnsi"/>
          <w:i w:val="0"/>
          <w:sz w:val="22"/>
          <w:szCs w:val="22"/>
        </w:rPr>
        <w:t>rom Another World.”</w:t>
      </w:r>
    </w:p>
    <w:p w:rsidR="00DE583A" w:rsidRPr="003B4D73" w:rsidRDefault="00DE583A" w:rsidP="00471719">
      <w:pPr>
        <w:numPr>
          <w:ilvl w:val="0"/>
          <w:numId w:val="36"/>
        </w:numPr>
        <w:tabs>
          <w:tab w:val="clear" w:pos="720"/>
        </w:tabs>
        <w:ind w:left="360"/>
        <w:rPr>
          <w:rFonts w:asciiTheme="minorHAnsi" w:hAnsiTheme="minorHAnsi" w:cstheme="minorHAnsi"/>
          <w:sz w:val="22"/>
          <w:szCs w:val="22"/>
        </w:rPr>
      </w:pPr>
      <w:r w:rsidRPr="003B4D73">
        <w:rPr>
          <w:rFonts w:asciiTheme="minorHAnsi" w:hAnsiTheme="minorHAnsi" w:cstheme="minorHAnsi"/>
          <w:sz w:val="22"/>
          <w:szCs w:val="22"/>
        </w:rPr>
        <w:t>IVCF, 12/00: “The Meaning of Advent.”</w:t>
      </w:r>
    </w:p>
    <w:p w:rsidR="005E095B" w:rsidRPr="003B4D73" w:rsidRDefault="005E095B" w:rsidP="00471719">
      <w:pPr>
        <w:numPr>
          <w:ilvl w:val="0"/>
          <w:numId w:val="36"/>
        </w:numPr>
        <w:tabs>
          <w:tab w:val="clear" w:pos="720"/>
        </w:tabs>
        <w:ind w:left="360"/>
        <w:rPr>
          <w:rFonts w:asciiTheme="minorHAnsi" w:hAnsiTheme="minorHAnsi" w:cstheme="minorHAnsi"/>
          <w:sz w:val="22"/>
          <w:szCs w:val="22"/>
        </w:rPr>
      </w:pPr>
      <w:r w:rsidRPr="003B4D73">
        <w:rPr>
          <w:rFonts w:asciiTheme="minorHAnsi" w:hAnsiTheme="minorHAnsi" w:cstheme="minorHAnsi"/>
          <w:sz w:val="22"/>
          <w:szCs w:val="22"/>
        </w:rPr>
        <w:t>Faculty panel for seco</w:t>
      </w:r>
      <w:r w:rsidR="00DE583A" w:rsidRPr="003B4D73">
        <w:rPr>
          <w:rFonts w:asciiTheme="minorHAnsi" w:hAnsiTheme="minorHAnsi" w:cstheme="minorHAnsi"/>
          <w:sz w:val="22"/>
          <w:szCs w:val="22"/>
        </w:rPr>
        <w:t>nd presidential debate, 10/11/</w:t>
      </w:r>
      <w:r w:rsidRPr="003B4D73">
        <w:rPr>
          <w:rFonts w:asciiTheme="minorHAnsi" w:hAnsiTheme="minorHAnsi" w:cstheme="minorHAnsi"/>
          <w:sz w:val="22"/>
          <w:szCs w:val="22"/>
        </w:rPr>
        <w:t>00</w:t>
      </w:r>
      <w:r w:rsidR="00DE583A" w:rsidRPr="003B4D73">
        <w:rPr>
          <w:rFonts w:asciiTheme="minorHAnsi" w:hAnsiTheme="minorHAnsi" w:cstheme="minorHAnsi"/>
          <w:sz w:val="22"/>
          <w:szCs w:val="22"/>
        </w:rPr>
        <w:t>:</w:t>
      </w:r>
      <w:r w:rsidRPr="003B4D73">
        <w:rPr>
          <w:rFonts w:asciiTheme="minorHAnsi" w:hAnsiTheme="minorHAnsi" w:cstheme="minorHAnsi"/>
          <w:sz w:val="22"/>
          <w:szCs w:val="22"/>
        </w:rPr>
        <w:t xml:space="preserve">  “The Two Parties Since the 1960s”</w:t>
      </w:r>
    </w:p>
    <w:p w:rsidR="00DE583A" w:rsidRPr="003B4D73" w:rsidRDefault="00DE583A" w:rsidP="00471719">
      <w:pPr>
        <w:pStyle w:val="Heading1"/>
        <w:numPr>
          <w:ilvl w:val="0"/>
          <w:numId w:val="36"/>
        </w:numPr>
        <w:tabs>
          <w:tab w:val="clear" w:pos="-720"/>
          <w:tab w:val="clear" w:pos="720"/>
        </w:tabs>
        <w:ind w:left="360"/>
        <w:rPr>
          <w:rFonts w:asciiTheme="minorHAnsi" w:hAnsiTheme="minorHAnsi" w:cstheme="minorHAnsi"/>
          <w:i w:val="0"/>
          <w:sz w:val="22"/>
          <w:szCs w:val="22"/>
        </w:rPr>
      </w:pPr>
      <w:r w:rsidRPr="003B4D73">
        <w:rPr>
          <w:rFonts w:asciiTheme="minorHAnsi" w:hAnsiTheme="minorHAnsi" w:cstheme="minorHAnsi"/>
          <w:i w:val="0"/>
          <w:sz w:val="22"/>
          <w:szCs w:val="22"/>
        </w:rPr>
        <w:t>Global Affect, 10</w:t>
      </w:r>
      <w:r w:rsidR="00F3411E" w:rsidRPr="003B4D73">
        <w:rPr>
          <w:rFonts w:asciiTheme="minorHAnsi" w:hAnsiTheme="minorHAnsi" w:cstheme="minorHAnsi"/>
          <w:i w:val="0"/>
          <w:sz w:val="22"/>
          <w:szCs w:val="22"/>
        </w:rPr>
        <w:t>/10/00: “</w:t>
      </w:r>
      <w:r w:rsidRPr="003B4D73">
        <w:rPr>
          <w:rFonts w:asciiTheme="minorHAnsi" w:hAnsiTheme="minorHAnsi" w:cstheme="minorHAnsi"/>
          <w:i w:val="0"/>
          <w:sz w:val="22"/>
          <w:szCs w:val="22"/>
        </w:rPr>
        <w:t xml:space="preserve">Parables from </w:t>
      </w:r>
      <w:r w:rsidR="00F3411E" w:rsidRPr="003B4D73">
        <w:rPr>
          <w:rFonts w:asciiTheme="minorHAnsi" w:hAnsiTheme="minorHAnsi" w:cstheme="minorHAnsi"/>
          <w:i w:val="0"/>
          <w:sz w:val="22"/>
          <w:szCs w:val="22"/>
        </w:rPr>
        <w:t>the History of Environmentalis</w:t>
      </w:r>
      <w:r w:rsidRPr="003B4D73">
        <w:rPr>
          <w:rFonts w:asciiTheme="minorHAnsi" w:hAnsiTheme="minorHAnsi" w:cstheme="minorHAnsi"/>
          <w:i w:val="0"/>
          <w:sz w:val="22"/>
          <w:szCs w:val="22"/>
        </w:rPr>
        <w:t>m.</w:t>
      </w:r>
      <w:r w:rsidR="00F3411E" w:rsidRPr="003B4D73">
        <w:rPr>
          <w:rFonts w:asciiTheme="minorHAnsi" w:hAnsiTheme="minorHAnsi" w:cstheme="minorHAnsi"/>
          <w:i w:val="0"/>
          <w:sz w:val="22"/>
          <w:szCs w:val="22"/>
        </w:rPr>
        <w:t>”</w:t>
      </w:r>
    </w:p>
    <w:p w:rsidR="00F3411E" w:rsidRPr="003B4D73" w:rsidRDefault="00DE583A" w:rsidP="00471719">
      <w:pPr>
        <w:pStyle w:val="Heading1"/>
        <w:numPr>
          <w:ilvl w:val="0"/>
          <w:numId w:val="36"/>
        </w:numPr>
        <w:tabs>
          <w:tab w:val="clear" w:pos="-720"/>
          <w:tab w:val="clear" w:pos="720"/>
        </w:tabs>
        <w:ind w:left="360"/>
        <w:rPr>
          <w:rFonts w:asciiTheme="minorHAnsi" w:hAnsiTheme="minorHAnsi" w:cstheme="minorHAnsi"/>
          <w:i w:val="0"/>
          <w:sz w:val="22"/>
          <w:szCs w:val="22"/>
        </w:rPr>
      </w:pPr>
      <w:r w:rsidRPr="003B4D73">
        <w:rPr>
          <w:rFonts w:asciiTheme="minorHAnsi" w:hAnsiTheme="minorHAnsi" w:cstheme="minorHAnsi"/>
          <w:i w:val="0"/>
          <w:sz w:val="22"/>
          <w:szCs w:val="22"/>
        </w:rPr>
        <w:t xml:space="preserve"> IVCF, 4/14/99: “The Making of a Christian Mind.”</w:t>
      </w:r>
    </w:p>
    <w:sectPr w:rsidR="00F3411E" w:rsidRPr="003B4D73" w:rsidSect="00627418">
      <w:type w:val="continuous"/>
      <w:pgSz w:w="12240" w:h="15840"/>
      <w:pgMar w:top="1440" w:right="1440" w:bottom="1440" w:left="1440" w:header="1440" w:footer="144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271C" w:rsidRDefault="0039271C">
      <w:r>
        <w:separator/>
      </w:r>
    </w:p>
  </w:endnote>
  <w:endnote w:type="continuationSeparator" w:id="0">
    <w:p w:rsidR="0039271C" w:rsidRDefault="003927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271C" w:rsidRDefault="0039271C">
      <w:r>
        <w:separator/>
      </w:r>
    </w:p>
  </w:footnote>
  <w:footnote w:type="continuationSeparator" w:id="0">
    <w:p w:rsidR="0039271C" w:rsidRDefault="003927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E4427"/>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
    <w:nsid w:val="076F5C56"/>
    <w:multiLevelType w:val="hybridMultilevel"/>
    <w:tmpl w:val="450063B6"/>
    <w:lvl w:ilvl="0" w:tplc="4A0AB884">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4680"/>
        </w:tabs>
        <w:ind w:left="-468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1800"/>
        </w:tabs>
        <w:ind w:left="-1800" w:hanging="360"/>
      </w:pPr>
      <w:rPr>
        <w:rFonts w:ascii="Wingdings" w:hAnsi="Wingdings" w:hint="default"/>
      </w:rPr>
    </w:lvl>
    <w:lvl w:ilvl="6" w:tplc="04090001" w:tentative="1">
      <w:start w:val="1"/>
      <w:numFmt w:val="bullet"/>
      <w:lvlText w:val=""/>
      <w:lvlJc w:val="left"/>
      <w:pPr>
        <w:tabs>
          <w:tab w:val="num" w:pos="-1080"/>
        </w:tabs>
        <w:ind w:left="-1080" w:hanging="360"/>
      </w:pPr>
      <w:rPr>
        <w:rFonts w:ascii="Symbol" w:hAnsi="Symbol" w:hint="default"/>
      </w:rPr>
    </w:lvl>
    <w:lvl w:ilvl="7" w:tplc="04090003" w:tentative="1">
      <w:start w:val="1"/>
      <w:numFmt w:val="bullet"/>
      <w:lvlText w:val="o"/>
      <w:lvlJc w:val="left"/>
      <w:pPr>
        <w:tabs>
          <w:tab w:val="num" w:pos="-360"/>
        </w:tabs>
        <w:ind w:left="-360" w:hanging="360"/>
      </w:pPr>
      <w:rPr>
        <w:rFonts w:ascii="Courier New" w:hAnsi="Courier New" w:cs="Courier New" w:hint="default"/>
      </w:rPr>
    </w:lvl>
    <w:lvl w:ilvl="8" w:tplc="04090005" w:tentative="1">
      <w:start w:val="1"/>
      <w:numFmt w:val="bullet"/>
      <w:lvlText w:val=""/>
      <w:lvlJc w:val="left"/>
      <w:pPr>
        <w:tabs>
          <w:tab w:val="num" w:pos="360"/>
        </w:tabs>
        <w:ind w:left="360" w:hanging="360"/>
      </w:pPr>
      <w:rPr>
        <w:rFonts w:ascii="Wingdings" w:hAnsi="Wingdings" w:hint="default"/>
      </w:rPr>
    </w:lvl>
  </w:abstractNum>
  <w:abstractNum w:abstractNumId="2">
    <w:nsid w:val="081E2A6F"/>
    <w:multiLevelType w:val="hybridMultilevel"/>
    <w:tmpl w:val="5F58444E"/>
    <w:lvl w:ilvl="0" w:tplc="1C0681F2">
      <w:start w:val="1"/>
      <w:numFmt w:val="bullet"/>
      <w:lvlText w:val=""/>
      <w:lvlJc w:val="left"/>
      <w:pPr>
        <w:tabs>
          <w:tab w:val="num" w:pos="720"/>
        </w:tabs>
        <w:ind w:left="720" w:hanging="360"/>
      </w:pPr>
      <w:rPr>
        <w:rFonts w:ascii="Symbol" w:hAnsi="Symbol" w:hint="default"/>
        <w:color w:val="auto"/>
      </w:rPr>
    </w:lvl>
    <w:lvl w:ilvl="1" w:tplc="C576D0F6">
      <w:start w:val="1"/>
      <w:numFmt w:val="bullet"/>
      <w:lvlText w:val=""/>
      <w:lvlJc w:val="left"/>
      <w:pPr>
        <w:tabs>
          <w:tab w:val="num" w:pos="1440"/>
        </w:tabs>
        <w:ind w:left="1440" w:hanging="360"/>
      </w:pPr>
      <w:rPr>
        <w:rFonts w:ascii="Wingdings" w:hAnsi="Wingding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215572A"/>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4">
    <w:nsid w:val="123A6D0D"/>
    <w:multiLevelType w:val="hybridMultilevel"/>
    <w:tmpl w:val="3B2C5E0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27418BF"/>
    <w:multiLevelType w:val="hybridMultilevel"/>
    <w:tmpl w:val="D1EE5324"/>
    <w:lvl w:ilvl="0" w:tplc="04090005">
      <w:start w:val="1"/>
      <w:numFmt w:val="bullet"/>
      <w:lvlText w:val=""/>
      <w:lvlJc w:val="left"/>
      <w:pPr>
        <w:tabs>
          <w:tab w:val="num" w:pos="720"/>
        </w:tabs>
        <w:ind w:left="72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29D3BC4"/>
    <w:multiLevelType w:val="hybridMultilevel"/>
    <w:tmpl w:val="0AA4AB56"/>
    <w:lvl w:ilvl="0" w:tplc="22569C36">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7C46A32"/>
    <w:multiLevelType w:val="hybridMultilevel"/>
    <w:tmpl w:val="64E05CDC"/>
    <w:lvl w:ilvl="0" w:tplc="04090005">
      <w:start w:val="1"/>
      <w:numFmt w:val="bullet"/>
      <w:lvlText w:val=""/>
      <w:lvlJc w:val="left"/>
      <w:pPr>
        <w:tabs>
          <w:tab w:val="num" w:pos="450"/>
        </w:tabs>
        <w:ind w:left="450" w:hanging="360"/>
      </w:pPr>
      <w:rPr>
        <w:rFonts w:ascii="Wingdings" w:hAnsi="Wingdings" w:hint="default"/>
        <w:color w:val="auto"/>
      </w:rPr>
    </w:lvl>
    <w:lvl w:ilvl="1" w:tplc="1C0681F2">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7E738F3"/>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9">
    <w:nsid w:val="18A9516D"/>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nsid w:val="1A7669F6"/>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1">
    <w:nsid w:val="1AD87D86"/>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2">
    <w:nsid w:val="1D5B72FB"/>
    <w:multiLevelType w:val="hybridMultilevel"/>
    <w:tmpl w:val="C49AE3D8"/>
    <w:lvl w:ilvl="0" w:tplc="1C0681F2">
      <w:start w:val="1"/>
      <w:numFmt w:val="bullet"/>
      <w:lvlText w:val=""/>
      <w:lvlJc w:val="left"/>
      <w:pPr>
        <w:tabs>
          <w:tab w:val="num" w:pos="720"/>
        </w:tabs>
        <w:ind w:left="720" w:hanging="360"/>
      </w:pPr>
      <w:rPr>
        <w:rFonts w:ascii="Symbol" w:hAnsi="Symbol" w:hint="default"/>
        <w:color w:val="auto"/>
      </w:rPr>
    </w:lvl>
    <w:lvl w:ilvl="1" w:tplc="1C0681F2">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19B7978"/>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4">
    <w:nsid w:val="23860852"/>
    <w:multiLevelType w:val="hybridMultilevel"/>
    <w:tmpl w:val="D3AE6B00"/>
    <w:lvl w:ilvl="0" w:tplc="22569C36">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49407FE"/>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nsid w:val="26AB2962"/>
    <w:multiLevelType w:val="hybridMultilevel"/>
    <w:tmpl w:val="DDCEB7C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2E6F03BD"/>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8">
    <w:nsid w:val="2F271B44"/>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9">
    <w:nsid w:val="331A3669"/>
    <w:multiLevelType w:val="hybridMultilevel"/>
    <w:tmpl w:val="395ABEB2"/>
    <w:lvl w:ilvl="0" w:tplc="1C0681F2">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393442E7"/>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1">
    <w:nsid w:val="3A48275D"/>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nsid w:val="42BE32FA"/>
    <w:multiLevelType w:val="hybridMultilevel"/>
    <w:tmpl w:val="DD26B588"/>
    <w:lvl w:ilvl="0" w:tplc="1C0681F2">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nsid w:val="43640DA0"/>
    <w:multiLevelType w:val="singleLevel"/>
    <w:tmpl w:val="04090005"/>
    <w:lvl w:ilvl="0">
      <w:start w:val="1"/>
      <w:numFmt w:val="bullet"/>
      <w:lvlText w:val=""/>
      <w:lvlJc w:val="left"/>
      <w:pPr>
        <w:ind w:left="720" w:hanging="360"/>
      </w:pPr>
      <w:rPr>
        <w:rFonts w:ascii="Wingdings" w:hAnsi="Wingdings" w:hint="default"/>
      </w:rPr>
    </w:lvl>
  </w:abstractNum>
  <w:abstractNum w:abstractNumId="24">
    <w:nsid w:val="44302D60"/>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5">
    <w:nsid w:val="44CC0CF9"/>
    <w:multiLevelType w:val="hybridMultilevel"/>
    <w:tmpl w:val="D3A4B810"/>
    <w:lvl w:ilvl="0" w:tplc="22569C36">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44F06466"/>
    <w:multiLevelType w:val="hybridMultilevel"/>
    <w:tmpl w:val="DED051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5686E2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8">
    <w:nsid w:val="462B1199"/>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9">
    <w:nsid w:val="47FC4A3D"/>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0">
    <w:nsid w:val="4A892EE9"/>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1">
    <w:nsid w:val="4FC9240E"/>
    <w:multiLevelType w:val="hybridMultilevel"/>
    <w:tmpl w:val="C248C72E"/>
    <w:lvl w:ilvl="0" w:tplc="1C0681F2">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2">
    <w:nsid w:val="50F51ED4"/>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3">
    <w:nsid w:val="57841AE7"/>
    <w:multiLevelType w:val="hybridMultilevel"/>
    <w:tmpl w:val="8E587368"/>
    <w:lvl w:ilvl="0" w:tplc="1C0681F2">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nsid w:val="57AD610E"/>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5">
    <w:nsid w:val="595715F3"/>
    <w:multiLevelType w:val="singleLevel"/>
    <w:tmpl w:val="04090005"/>
    <w:lvl w:ilvl="0">
      <w:start w:val="1"/>
      <w:numFmt w:val="bullet"/>
      <w:lvlText w:val=""/>
      <w:lvlJc w:val="left"/>
      <w:pPr>
        <w:ind w:left="720" w:hanging="360"/>
      </w:pPr>
      <w:rPr>
        <w:rFonts w:ascii="Wingdings" w:hAnsi="Wingdings" w:hint="default"/>
      </w:rPr>
    </w:lvl>
  </w:abstractNum>
  <w:abstractNum w:abstractNumId="36">
    <w:nsid w:val="5B145E86"/>
    <w:multiLevelType w:val="hybridMultilevel"/>
    <w:tmpl w:val="EFD0C7CC"/>
    <w:lvl w:ilvl="0" w:tplc="4A0AB884">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4680"/>
        </w:tabs>
        <w:ind w:left="-468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1800"/>
        </w:tabs>
        <w:ind w:left="-1800" w:hanging="360"/>
      </w:pPr>
      <w:rPr>
        <w:rFonts w:ascii="Wingdings" w:hAnsi="Wingdings" w:hint="default"/>
      </w:rPr>
    </w:lvl>
    <w:lvl w:ilvl="6" w:tplc="04090001" w:tentative="1">
      <w:start w:val="1"/>
      <w:numFmt w:val="bullet"/>
      <w:lvlText w:val=""/>
      <w:lvlJc w:val="left"/>
      <w:pPr>
        <w:tabs>
          <w:tab w:val="num" w:pos="-1080"/>
        </w:tabs>
        <w:ind w:left="-1080" w:hanging="360"/>
      </w:pPr>
      <w:rPr>
        <w:rFonts w:ascii="Symbol" w:hAnsi="Symbol" w:hint="default"/>
      </w:rPr>
    </w:lvl>
    <w:lvl w:ilvl="7" w:tplc="04090003" w:tentative="1">
      <w:start w:val="1"/>
      <w:numFmt w:val="bullet"/>
      <w:lvlText w:val="o"/>
      <w:lvlJc w:val="left"/>
      <w:pPr>
        <w:tabs>
          <w:tab w:val="num" w:pos="-360"/>
        </w:tabs>
        <w:ind w:left="-360" w:hanging="360"/>
      </w:pPr>
      <w:rPr>
        <w:rFonts w:ascii="Courier New" w:hAnsi="Courier New" w:cs="Courier New" w:hint="default"/>
      </w:rPr>
    </w:lvl>
    <w:lvl w:ilvl="8" w:tplc="04090005" w:tentative="1">
      <w:start w:val="1"/>
      <w:numFmt w:val="bullet"/>
      <w:lvlText w:val=""/>
      <w:lvlJc w:val="left"/>
      <w:pPr>
        <w:tabs>
          <w:tab w:val="num" w:pos="360"/>
        </w:tabs>
        <w:ind w:left="360" w:hanging="360"/>
      </w:pPr>
      <w:rPr>
        <w:rFonts w:ascii="Wingdings" w:hAnsi="Wingdings" w:hint="default"/>
      </w:rPr>
    </w:lvl>
  </w:abstractNum>
  <w:abstractNum w:abstractNumId="37">
    <w:nsid w:val="5B53366F"/>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8">
    <w:nsid w:val="5BA20CA1"/>
    <w:multiLevelType w:val="hybridMultilevel"/>
    <w:tmpl w:val="499437A6"/>
    <w:lvl w:ilvl="0" w:tplc="22569C36">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5C0F7977"/>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40">
    <w:nsid w:val="648B040A"/>
    <w:multiLevelType w:val="hybridMultilevel"/>
    <w:tmpl w:val="3F3C2B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63310BC"/>
    <w:multiLevelType w:val="hybridMultilevel"/>
    <w:tmpl w:val="747AC7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6AE7F79"/>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43">
    <w:nsid w:val="67F73E2E"/>
    <w:multiLevelType w:val="hybridMultilevel"/>
    <w:tmpl w:val="97F2BB98"/>
    <w:lvl w:ilvl="0" w:tplc="04090005">
      <w:start w:val="1"/>
      <w:numFmt w:val="bullet"/>
      <w:lvlText w:val=""/>
      <w:lvlJc w:val="left"/>
      <w:pPr>
        <w:tabs>
          <w:tab w:val="num" w:pos="720"/>
        </w:tabs>
        <w:ind w:left="72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68943AF7"/>
    <w:multiLevelType w:val="hybridMultilevel"/>
    <w:tmpl w:val="C24C65F8"/>
    <w:lvl w:ilvl="0" w:tplc="1C0681F2">
      <w:start w:val="1"/>
      <w:numFmt w:val="bullet"/>
      <w:lvlText w:val=""/>
      <w:lvlJc w:val="left"/>
      <w:pPr>
        <w:tabs>
          <w:tab w:val="num" w:pos="720"/>
        </w:tabs>
        <w:ind w:left="720" w:hanging="360"/>
      </w:pPr>
      <w:rPr>
        <w:rFonts w:ascii="Symbol" w:hAnsi="Symbol" w:hint="default"/>
        <w:color w:val="auto"/>
      </w:rPr>
    </w:lvl>
    <w:lvl w:ilvl="1" w:tplc="1C0681F2">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691348BF"/>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46">
    <w:nsid w:val="6C861735"/>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47">
    <w:nsid w:val="6FB1279D"/>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48">
    <w:nsid w:val="74814148"/>
    <w:multiLevelType w:val="hybridMultilevel"/>
    <w:tmpl w:val="6506054E"/>
    <w:lvl w:ilvl="0" w:tplc="22569C36">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nsid w:val="74EE1417"/>
    <w:multiLevelType w:val="hybridMultilevel"/>
    <w:tmpl w:val="E0F6D2A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79201C13"/>
    <w:multiLevelType w:val="hybridMultilevel"/>
    <w:tmpl w:val="47AE4F3C"/>
    <w:lvl w:ilvl="0" w:tplc="04090005">
      <w:start w:val="1"/>
      <w:numFmt w:val="bullet"/>
      <w:lvlText w:val=""/>
      <w:lvlJc w:val="left"/>
      <w:pPr>
        <w:tabs>
          <w:tab w:val="num" w:pos="720"/>
        </w:tabs>
        <w:ind w:left="720" w:hanging="360"/>
      </w:pPr>
      <w:rPr>
        <w:rFonts w:ascii="Wingdings" w:hAnsi="Wingdings" w:hint="default"/>
        <w:color w:val="auto"/>
      </w:rPr>
    </w:lvl>
    <w:lvl w:ilvl="1" w:tplc="1C0681F2">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nsid w:val="7A4031E7"/>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52">
    <w:nsid w:val="7AE56DE7"/>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53">
    <w:nsid w:val="7AE57E94"/>
    <w:multiLevelType w:val="hybridMultilevel"/>
    <w:tmpl w:val="6B368AB2"/>
    <w:lvl w:ilvl="0" w:tplc="04090005">
      <w:start w:val="1"/>
      <w:numFmt w:val="bullet"/>
      <w:lvlText w:val=""/>
      <w:lvlJc w:val="left"/>
      <w:pPr>
        <w:tabs>
          <w:tab w:val="num" w:pos="450"/>
        </w:tabs>
        <w:ind w:left="450" w:hanging="360"/>
      </w:pPr>
      <w:rPr>
        <w:rFonts w:ascii="Wingdings" w:hAnsi="Wingdings" w:hint="default"/>
        <w:color w:val="auto"/>
      </w:rPr>
    </w:lvl>
    <w:lvl w:ilvl="1" w:tplc="1C0681F2">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nsid w:val="7B066749"/>
    <w:multiLevelType w:val="hybridMultilevel"/>
    <w:tmpl w:val="5ADE6D4E"/>
    <w:lvl w:ilvl="0" w:tplc="1C0681F2">
      <w:start w:val="1"/>
      <w:numFmt w:val="bullet"/>
      <w:lvlText w:val=""/>
      <w:lvlJc w:val="left"/>
      <w:pPr>
        <w:tabs>
          <w:tab w:val="num" w:pos="720"/>
        </w:tabs>
        <w:ind w:left="720" w:hanging="360"/>
      </w:pPr>
      <w:rPr>
        <w:rFonts w:ascii="Symbol" w:hAnsi="Symbol" w:hint="default"/>
        <w:color w:val="auto"/>
      </w:rPr>
    </w:lvl>
    <w:lvl w:ilvl="1" w:tplc="1C0681F2">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nsid w:val="7B327B15"/>
    <w:multiLevelType w:val="hybridMultilevel"/>
    <w:tmpl w:val="54E66DAC"/>
    <w:lvl w:ilvl="0" w:tplc="04090005">
      <w:start w:val="1"/>
      <w:numFmt w:val="bullet"/>
      <w:lvlText w:val=""/>
      <w:lvlJc w:val="left"/>
      <w:pPr>
        <w:tabs>
          <w:tab w:val="num" w:pos="720"/>
        </w:tabs>
        <w:ind w:left="720" w:hanging="360"/>
      </w:pPr>
      <w:rPr>
        <w:rFonts w:ascii="Wingdings" w:hAnsi="Wingdings" w:hint="default"/>
        <w:color w:val="auto"/>
      </w:rPr>
    </w:lvl>
    <w:lvl w:ilvl="1" w:tplc="1C0681F2">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nsid w:val="7D1732F8"/>
    <w:multiLevelType w:val="singleLevel"/>
    <w:tmpl w:val="04090005"/>
    <w:lvl w:ilvl="0">
      <w:start w:val="1"/>
      <w:numFmt w:val="bullet"/>
      <w:lvlText w:val=""/>
      <w:lvlJc w:val="left"/>
      <w:pPr>
        <w:tabs>
          <w:tab w:val="num" w:pos="360"/>
        </w:tabs>
        <w:ind w:left="360" w:hanging="360"/>
      </w:pPr>
      <w:rPr>
        <w:rFonts w:ascii="Wingdings" w:hAnsi="Wingdings" w:hint="default"/>
      </w:rPr>
    </w:lvl>
  </w:abstractNum>
  <w:num w:numId="1">
    <w:abstractNumId w:val="0"/>
  </w:num>
  <w:num w:numId="2">
    <w:abstractNumId w:val="35"/>
  </w:num>
  <w:num w:numId="3">
    <w:abstractNumId w:val="18"/>
  </w:num>
  <w:num w:numId="4">
    <w:abstractNumId w:val="27"/>
  </w:num>
  <w:num w:numId="5">
    <w:abstractNumId w:val="8"/>
  </w:num>
  <w:num w:numId="6">
    <w:abstractNumId w:val="51"/>
  </w:num>
  <w:num w:numId="7">
    <w:abstractNumId w:val="30"/>
  </w:num>
  <w:num w:numId="8">
    <w:abstractNumId w:val="10"/>
  </w:num>
  <w:num w:numId="9">
    <w:abstractNumId w:val="28"/>
  </w:num>
  <w:num w:numId="10">
    <w:abstractNumId w:val="45"/>
  </w:num>
  <w:num w:numId="11">
    <w:abstractNumId w:val="9"/>
  </w:num>
  <w:num w:numId="12">
    <w:abstractNumId w:val="52"/>
  </w:num>
  <w:num w:numId="13">
    <w:abstractNumId w:val="20"/>
  </w:num>
  <w:num w:numId="14">
    <w:abstractNumId w:val="15"/>
  </w:num>
  <w:num w:numId="15">
    <w:abstractNumId w:val="39"/>
  </w:num>
  <w:num w:numId="16">
    <w:abstractNumId w:val="11"/>
  </w:num>
  <w:num w:numId="17">
    <w:abstractNumId w:val="24"/>
  </w:num>
  <w:num w:numId="18">
    <w:abstractNumId w:val="47"/>
  </w:num>
  <w:num w:numId="19">
    <w:abstractNumId w:val="37"/>
  </w:num>
  <w:num w:numId="20">
    <w:abstractNumId w:val="46"/>
  </w:num>
  <w:num w:numId="21">
    <w:abstractNumId w:val="3"/>
  </w:num>
  <w:num w:numId="22">
    <w:abstractNumId w:val="17"/>
  </w:num>
  <w:num w:numId="23">
    <w:abstractNumId w:val="21"/>
  </w:num>
  <w:num w:numId="24">
    <w:abstractNumId w:val="29"/>
  </w:num>
  <w:num w:numId="25">
    <w:abstractNumId w:val="34"/>
  </w:num>
  <w:num w:numId="26">
    <w:abstractNumId w:val="13"/>
  </w:num>
  <w:num w:numId="27">
    <w:abstractNumId w:val="23"/>
  </w:num>
  <w:num w:numId="28">
    <w:abstractNumId w:val="32"/>
  </w:num>
  <w:num w:numId="29">
    <w:abstractNumId w:val="42"/>
  </w:num>
  <w:num w:numId="30">
    <w:abstractNumId w:val="56"/>
  </w:num>
  <w:num w:numId="31">
    <w:abstractNumId w:val="6"/>
  </w:num>
  <w:num w:numId="32">
    <w:abstractNumId w:val="38"/>
  </w:num>
  <w:num w:numId="33">
    <w:abstractNumId w:val="48"/>
  </w:num>
  <w:num w:numId="34">
    <w:abstractNumId w:val="25"/>
  </w:num>
  <w:num w:numId="35">
    <w:abstractNumId w:val="14"/>
  </w:num>
  <w:num w:numId="36">
    <w:abstractNumId w:val="4"/>
  </w:num>
  <w:num w:numId="37">
    <w:abstractNumId w:val="55"/>
  </w:num>
  <w:num w:numId="38">
    <w:abstractNumId w:val="50"/>
  </w:num>
  <w:num w:numId="39">
    <w:abstractNumId w:val="7"/>
  </w:num>
  <w:num w:numId="40">
    <w:abstractNumId w:val="5"/>
  </w:num>
  <w:num w:numId="41">
    <w:abstractNumId w:val="43"/>
  </w:num>
  <w:num w:numId="42">
    <w:abstractNumId w:val="1"/>
  </w:num>
  <w:num w:numId="43">
    <w:abstractNumId w:val="36"/>
  </w:num>
  <w:num w:numId="44">
    <w:abstractNumId w:val="12"/>
  </w:num>
  <w:num w:numId="45">
    <w:abstractNumId w:val="49"/>
  </w:num>
  <w:num w:numId="46">
    <w:abstractNumId w:val="53"/>
  </w:num>
  <w:num w:numId="47">
    <w:abstractNumId w:val="22"/>
  </w:num>
  <w:num w:numId="48">
    <w:abstractNumId w:val="19"/>
  </w:num>
  <w:num w:numId="49">
    <w:abstractNumId w:val="44"/>
  </w:num>
  <w:num w:numId="50">
    <w:abstractNumId w:val="54"/>
  </w:num>
  <w:num w:numId="51">
    <w:abstractNumId w:val="33"/>
  </w:num>
  <w:num w:numId="52">
    <w:abstractNumId w:val="41"/>
  </w:num>
  <w:num w:numId="53">
    <w:abstractNumId w:val="2"/>
  </w:num>
  <w:num w:numId="54">
    <w:abstractNumId w:val="31"/>
  </w:num>
  <w:num w:numId="55">
    <w:abstractNumId w:val="40"/>
  </w:num>
  <w:num w:numId="56">
    <w:abstractNumId w:val="26"/>
  </w:num>
  <w:num w:numId="57">
    <w:abstractNumId w:val="16"/>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6F1D"/>
    <w:rsid w:val="00005E0A"/>
    <w:rsid w:val="000236D4"/>
    <w:rsid w:val="0004452F"/>
    <w:rsid w:val="00050A39"/>
    <w:rsid w:val="000751BD"/>
    <w:rsid w:val="00087E04"/>
    <w:rsid w:val="00090C9B"/>
    <w:rsid w:val="00090EC9"/>
    <w:rsid w:val="00091906"/>
    <w:rsid w:val="00093E89"/>
    <w:rsid w:val="000A00CB"/>
    <w:rsid w:val="000A2C29"/>
    <w:rsid w:val="000A47D8"/>
    <w:rsid w:val="000B0B9D"/>
    <w:rsid w:val="000B4154"/>
    <w:rsid w:val="000B4FEF"/>
    <w:rsid w:val="000C6DE9"/>
    <w:rsid w:val="000D32A1"/>
    <w:rsid w:val="000D67B7"/>
    <w:rsid w:val="000D6D87"/>
    <w:rsid w:val="000E1C52"/>
    <w:rsid w:val="000E2F8B"/>
    <w:rsid w:val="000F5A56"/>
    <w:rsid w:val="000F74C3"/>
    <w:rsid w:val="00130FD9"/>
    <w:rsid w:val="001317BC"/>
    <w:rsid w:val="0013333F"/>
    <w:rsid w:val="00147676"/>
    <w:rsid w:val="0015532A"/>
    <w:rsid w:val="00161CA9"/>
    <w:rsid w:val="0016403F"/>
    <w:rsid w:val="00181DA3"/>
    <w:rsid w:val="00183EBE"/>
    <w:rsid w:val="0018415D"/>
    <w:rsid w:val="00186128"/>
    <w:rsid w:val="001A5C50"/>
    <w:rsid w:val="001C190E"/>
    <w:rsid w:val="001D6DC3"/>
    <w:rsid w:val="00217198"/>
    <w:rsid w:val="00220857"/>
    <w:rsid w:val="002224B6"/>
    <w:rsid w:val="0022590D"/>
    <w:rsid w:val="00231388"/>
    <w:rsid w:val="0023142E"/>
    <w:rsid w:val="00231990"/>
    <w:rsid w:val="0023684C"/>
    <w:rsid w:val="00237748"/>
    <w:rsid w:val="00255956"/>
    <w:rsid w:val="002621EA"/>
    <w:rsid w:val="00274DED"/>
    <w:rsid w:val="00277008"/>
    <w:rsid w:val="0028362E"/>
    <w:rsid w:val="00294298"/>
    <w:rsid w:val="002953B8"/>
    <w:rsid w:val="002A4568"/>
    <w:rsid w:val="002B4753"/>
    <w:rsid w:val="002B5A13"/>
    <w:rsid w:val="002E584A"/>
    <w:rsid w:val="002E58FE"/>
    <w:rsid w:val="00312D48"/>
    <w:rsid w:val="00316150"/>
    <w:rsid w:val="00322E39"/>
    <w:rsid w:val="00324B40"/>
    <w:rsid w:val="00345304"/>
    <w:rsid w:val="0034710C"/>
    <w:rsid w:val="00362A93"/>
    <w:rsid w:val="003812E6"/>
    <w:rsid w:val="003852EB"/>
    <w:rsid w:val="00385D10"/>
    <w:rsid w:val="0039271C"/>
    <w:rsid w:val="003940B6"/>
    <w:rsid w:val="00394BC8"/>
    <w:rsid w:val="003A2DBE"/>
    <w:rsid w:val="003B1BEE"/>
    <w:rsid w:val="003B30AF"/>
    <w:rsid w:val="003B4D73"/>
    <w:rsid w:val="003C7B6D"/>
    <w:rsid w:val="003E6746"/>
    <w:rsid w:val="003F7833"/>
    <w:rsid w:val="00402B7E"/>
    <w:rsid w:val="004251E5"/>
    <w:rsid w:val="00430395"/>
    <w:rsid w:val="00431C45"/>
    <w:rsid w:val="00437A71"/>
    <w:rsid w:val="00446C8C"/>
    <w:rsid w:val="00456E78"/>
    <w:rsid w:val="00471719"/>
    <w:rsid w:val="00485E35"/>
    <w:rsid w:val="0048726A"/>
    <w:rsid w:val="004937DA"/>
    <w:rsid w:val="00497148"/>
    <w:rsid w:val="00497545"/>
    <w:rsid w:val="004A5107"/>
    <w:rsid w:val="004B0095"/>
    <w:rsid w:val="004B536E"/>
    <w:rsid w:val="004C4A2C"/>
    <w:rsid w:val="004C5017"/>
    <w:rsid w:val="004D4C98"/>
    <w:rsid w:val="004E2426"/>
    <w:rsid w:val="004E3474"/>
    <w:rsid w:val="004E5F9C"/>
    <w:rsid w:val="004E6627"/>
    <w:rsid w:val="00500BFD"/>
    <w:rsid w:val="00514DDA"/>
    <w:rsid w:val="00520D1C"/>
    <w:rsid w:val="0052277C"/>
    <w:rsid w:val="00523939"/>
    <w:rsid w:val="00526026"/>
    <w:rsid w:val="00532EA2"/>
    <w:rsid w:val="0055207E"/>
    <w:rsid w:val="00554087"/>
    <w:rsid w:val="0056569D"/>
    <w:rsid w:val="005750F7"/>
    <w:rsid w:val="00576A3B"/>
    <w:rsid w:val="0058390E"/>
    <w:rsid w:val="005A3E42"/>
    <w:rsid w:val="005B1289"/>
    <w:rsid w:val="005D4BBD"/>
    <w:rsid w:val="005E095B"/>
    <w:rsid w:val="00605313"/>
    <w:rsid w:val="00610F03"/>
    <w:rsid w:val="00613BAB"/>
    <w:rsid w:val="00626A2C"/>
    <w:rsid w:val="00627418"/>
    <w:rsid w:val="006316E2"/>
    <w:rsid w:val="0063200A"/>
    <w:rsid w:val="00634BB8"/>
    <w:rsid w:val="00635AAA"/>
    <w:rsid w:val="00637CA2"/>
    <w:rsid w:val="00653BE3"/>
    <w:rsid w:val="00654B0F"/>
    <w:rsid w:val="006567DF"/>
    <w:rsid w:val="00663B12"/>
    <w:rsid w:val="00665BBC"/>
    <w:rsid w:val="00667517"/>
    <w:rsid w:val="00670CBF"/>
    <w:rsid w:val="00671B67"/>
    <w:rsid w:val="006769E1"/>
    <w:rsid w:val="00686DA4"/>
    <w:rsid w:val="00696C1F"/>
    <w:rsid w:val="006B232D"/>
    <w:rsid w:val="006B434B"/>
    <w:rsid w:val="006B77EE"/>
    <w:rsid w:val="006C0C5F"/>
    <w:rsid w:val="006D1990"/>
    <w:rsid w:val="006D4BFB"/>
    <w:rsid w:val="006E2FDF"/>
    <w:rsid w:val="006E4760"/>
    <w:rsid w:val="006F683C"/>
    <w:rsid w:val="00700231"/>
    <w:rsid w:val="007010AA"/>
    <w:rsid w:val="00713A4C"/>
    <w:rsid w:val="007258D9"/>
    <w:rsid w:val="00730E28"/>
    <w:rsid w:val="00732001"/>
    <w:rsid w:val="00735B50"/>
    <w:rsid w:val="00736320"/>
    <w:rsid w:val="00737F04"/>
    <w:rsid w:val="00764C70"/>
    <w:rsid w:val="00765554"/>
    <w:rsid w:val="00765F64"/>
    <w:rsid w:val="00766656"/>
    <w:rsid w:val="00776356"/>
    <w:rsid w:val="007804BC"/>
    <w:rsid w:val="0078206C"/>
    <w:rsid w:val="00786908"/>
    <w:rsid w:val="007B2A40"/>
    <w:rsid w:val="007B2B5E"/>
    <w:rsid w:val="007B396F"/>
    <w:rsid w:val="007B5967"/>
    <w:rsid w:val="007B78CB"/>
    <w:rsid w:val="007C0ED9"/>
    <w:rsid w:val="007C1F61"/>
    <w:rsid w:val="007C4458"/>
    <w:rsid w:val="007E1DBB"/>
    <w:rsid w:val="007F1774"/>
    <w:rsid w:val="00811068"/>
    <w:rsid w:val="00856E6C"/>
    <w:rsid w:val="00866858"/>
    <w:rsid w:val="00867B04"/>
    <w:rsid w:val="008733E6"/>
    <w:rsid w:val="00881E24"/>
    <w:rsid w:val="0089658B"/>
    <w:rsid w:val="008A03D2"/>
    <w:rsid w:val="008A5D1B"/>
    <w:rsid w:val="008B3232"/>
    <w:rsid w:val="008B5D2E"/>
    <w:rsid w:val="008D56AA"/>
    <w:rsid w:val="008E0749"/>
    <w:rsid w:val="008E1E9E"/>
    <w:rsid w:val="008E3942"/>
    <w:rsid w:val="008E581E"/>
    <w:rsid w:val="008F3C63"/>
    <w:rsid w:val="00914C83"/>
    <w:rsid w:val="0092674B"/>
    <w:rsid w:val="009304C9"/>
    <w:rsid w:val="00936402"/>
    <w:rsid w:val="00947094"/>
    <w:rsid w:val="00950CEB"/>
    <w:rsid w:val="00972235"/>
    <w:rsid w:val="00974F1C"/>
    <w:rsid w:val="00975782"/>
    <w:rsid w:val="0097714E"/>
    <w:rsid w:val="00980AC0"/>
    <w:rsid w:val="00980F89"/>
    <w:rsid w:val="00991AF4"/>
    <w:rsid w:val="00996448"/>
    <w:rsid w:val="009B3AF1"/>
    <w:rsid w:val="009C1350"/>
    <w:rsid w:val="009C4029"/>
    <w:rsid w:val="009C4826"/>
    <w:rsid w:val="009C5574"/>
    <w:rsid w:val="009D468E"/>
    <w:rsid w:val="009D5316"/>
    <w:rsid w:val="009D7436"/>
    <w:rsid w:val="009E3D81"/>
    <w:rsid w:val="009E4A51"/>
    <w:rsid w:val="009F4358"/>
    <w:rsid w:val="009F4571"/>
    <w:rsid w:val="009F587E"/>
    <w:rsid w:val="009F6917"/>
    <w:rsid w:val="00A01460"/>
    <w:rsid w:val="00A0318A"/>
    <w:rsid w:val="00A1197B"/>
    <w:rsid w:val="00A1428B"/>
    <w:rsid w:val="00A22590"/>
    <w:rsid w:val="00A23A6A"/>
    <w:rsid w:val="00A27D68"/>
    <w:rsid w:val="00A402F2"/>
    <w:rsid w:val="00A43EE1"/>
    <w:rsid w:val="00A467A1"/>
    <w:rsid w:val="00A5138F"/>
    <w:rsid w:val="00A64515"/>
    <w:rsid w:val="00A66908"/>
    <w:rsid w:val="00A72869"/>
    <w:rsid w:val="00A7620B"/>
    <w:rsid w:val="00A83309"/>
    <w:rsid w:val="00A849E0"/>
    <w:rsid w:val="00A87A7C"/>
    <w:rsid w:val="00A907DC"/>
    <w:rsid w:val="00A91C47"/>
    <w:rsid w:val="00A9274A"/>
    <w:rsid w:val="00AA133B"/>
    <w:rsid w:val="00AA2167"/>
    <w:rsid w:val="00AA5EA1"/>
    <w:rsid w:val="00AA6A20"/>
    <w:rsid w:val="00AA7B9C"/>
    <w:rsid w:val="00AB19AE"/>
    <w:rsid w:val="00AB65B3"/>
    <w:rsid w:val="00AC1CD3"/>
    <w:rsid w:val="00AC502F"/>
    <w:rsid w:val="00AC6F1D"/>
    <w:rsid w:val="00AD320C"/>
    <w:rsid w:val="00AD3480"/>
    <w:rsid w:val="00AE55BD"/>
    <w:rsid w:val="00AE5F47"/>
    <w:rsid w:val="00AF2F0B"/>
    <w:rsid w:val="00AF3501"/>
    <w:rsid w:val="00B053B8"/>
    <w:rsid w:val="00B06678"/>
    <w:rsid w:val="00B1070E"/>
    <w:rsid w:val="00B12A15"/>
    <w:rsid w:val="00B12BF4"/>
    <w:rsid w:val="00B130A4"/>
    <w:rsid w:val="00B142D8"/>
    <w:rsid w:val="00B27ABB"/>
    <w:rsid w:val="00B35CE4"/>
    <w:rsid w:val="00B44B5D"/>
    <w:rsid w:val="00B564B3"/>
    <w:rsid w:val="00B6174B"/>
    <w:rsid w:val="00B63AC5"/>
    <w:rsid w:val="00B76CD9"/>
    <w:rsid w:val="00B77451"/>
    <w:rsid w:val="00B832F3"/>
    <w:rsid w:val="00B877F3"/>
    <w:rsid w:val="00B93989"/>
    <w:rsid w:val="00B96343"/>
    <w:rsid w:val="00BA18CA"/>
    <w:rsid w:val="00BA1E44"/>
    <w:rsid w:val="00BA30DD"/>
    <w:rsid w:val="00BA3CF9"/>
    <w:rsid w:val="00BB2044"/>
    <w:rsid w:val="00BC1122"/>
    <w:rsid w:val="00BC62B4"/>
    <w:rsid w:val="00BC6824"/>
    <w:rsid w:val="00BC76DF"/>
    <w:rsid w:val="00BD31CD"/>
    <w:rsid w:val="00BD60F4"/>
    <w:rsid w:val="00BD63DA"/>
    <w:rsid w:val="00BD6742"/>
    <w:rsid w:val="00BF3DBC"/>
    <w:rsid w:val="00BF57EA"/>
    <w:rsid w:val="00BF6FBF"/>
    <w:rsid w:val="00C0116E"/>
    <w:rsid w:val="00C14B47"/>
    <w:rsid w:val="00C1748B"/>
    <w:rsid w:val="00C371FE"/>
    <w:rsid w:val="00C41101"/>
    <w:rsid w:val="00C45848"/>
    <w:rsid w:val="00C46B59"/>
    <w:rsid w:val="00C609DC"/>
    <w:rsid w:val="00C70BB8"/>
    <w:rsid w:val="00C73386"/>
    <w:rsid w:val="00C762FD"/>
    <w:rsid w:val="00C876C7"/>
    <w:rsid w:val="00CB6F8C"/>
    <w:rsid w:val="00CB79FD"/>
    <w:rsid w:val="00CB7B5B"/>
    <w:rsid w:val="00CC1BFE"/>
    <w:rsid w:val="00CC5295"/>
    <w:rsid w:val="00CD16DA"/>
    <w:rsid w:val="00CD45BA"/>
    <w:rsid w:val="00CD7322"/>
    <w:rsid w:val="00CE2832"/>
    <w:rsid w:val="00CE4B5D"/>
    <w:rsid w:val="00CE64D6"/>
    <w:rsid w:val="00CE78D5"/>
    <w:rsid w:val="00CF148D"/>
    <w:rsid w:val="00CF74F4"/>
    <w:rsid w:val="00D0325C"/>
    <w:rsid w:val="00D219B1"/>
    <w:rsid w:val="00D36DEB"/>
    <w:rsid w:val="00D425EF"/>
    <w:rsid w:val="00D526B8"/>
    <w:rsid w:val="00D727D5"/>
    <w:rsid w:val="00D74D18"/>
    <w:rsid w:val="00D91308"/>
    <w:rsid w:val="00DA186C"/>
    <w:rsid w:val="00DA3C34"/>
    <w:rsid w:val="00DA66BF"/>
    <w:rsid w:val="00DC6C56"/>
    <w:rsid w:val="00DD3DC0"/>
    <w:rsid w:val="00DD5B28"/>
    <w:rsid w:val="00DE16A3"/>
    <w:rsid w:val="00DE2D2C"/>
    <w:rsid w:val="00DE3F75"/>
    <w:rsid w:val="00DE583A"/>
    <w:rsid w:val="00DE7847"/>
    <w:rsid w:val="00DF046B"/>
    <w:rsid w:val="00DF3277"/>
    <w:rsid w:val="00DF504F"/>
    <w:rsid w:val="00E0473B"/>
    <w:rsid w:val="00E04DB9"/>
    <w:rsid w:val="00E10B28"/>
    <w:rsid w:val="00E13CA0"/>
    <w:rsid w:val="00E15742"/>
    <w:rsid w:val="00E163C8"/>
    <w:rsid w:val="00E172DD"/>
    <w:rsid w:val="00E21C50"/>
    <w:rsid w:val="00E270CA"/>
    <w:rsid w:val="00E305D4"/>
    <w:rsid w:val="00E31D2A"/>
    <w:rsid w:val="00E405D6"/>
    <w:rsid w:val="00E42384"/>
    <w:rsid w:val="00E43CB1"/>
    <w:rsid w:val="00E51365"/>
    <w:rsid w:val="00E66CCE"/>
    <w:rsid w:val="00E70E95"/>
    <w:rsid w:val="00E71808"/>
    <w:rsid w:val="00E77AA7"/>
    <w:rsid w:val="00E87B68"/>
    <w:rsid w:val="00E96CC1"/>
    <w:rsid w:val="00EC6E50"/>
    <w:rsid w:val="00ED380A"/>
    <w:rsid w:val="00EE4B45"/>
    <w:rsid w:val="00EF4A8C"/>
    <w:rsid w:val="00F01221"/>
    <w:rsid w:val="00F02F00"/>
    <w:rsid w:val="00F07583"/>
    <w:rsid w:val="00F11D8F"/>
    <w:rsid w:val="00F13B18"/>
    <w:rsid w:val="00F24561"/>
    <w:rsid w:val="00F3411E"/>
    <w:rsid w:val="00F35A78"/>
    <w:rsid w:val="00F524FF"/>
    <w:rsid w:val="00F55FEF"/>
    <w:rsid w:val="00F5621A"/>
    <w:rsid w:val="00F60815"/>
    <w:rsid w:val="00F61CF9"/>
    <w:rsid w:val="00F645A3"/>
    <w:rsid w:val="00F67B4B"/>
    <w:rsid w:val="00F7390A"/>
    <w:rsid w:val="00F74F6E"/>
    <w:rsid w:val="00F754B9"/>
    <w:rsid w:val="00F82784"/>
    <w:rsid w:val="00F8289A"/>
    <w:rsid w:val="00F908CC"/>
    <w:rsid w:val="00F90DE1"/>
    <w:rsid w:val="00F919C2"/>
    <w:rsid w:val="00F94821"/>
    <w:rsid w:val="00F9766F"/>
    <w:rsid w:val="00FA2BB8"/>
    <w:rsid w:val="00FA2E36"/>
    <w:rsid w:val="00FA4C1C"/>
    <w:rsid w:val="00FB0B91"/>
    <w:rsid w:val="00FB6CE6"/>
    <w:rsid w:val="00FC1B0F"/>
    <w:rsid w:val="00FC28FA"/>
    <w:rsid w:val="00FC7EDF"/>
    <w:rsid w:val="00FD17DD"/>
    <w:rsid w:val="00FD2CDB"/>
    <w:rsid w:val="00FE087C"/>
    <w:rsid w:val="00FE1FBD"/>
    <w:rsid w:val="00FE4FE9"/>
    <w:rsid w:val="00FF1B53"/>
    <w:rsid w:val="00FF22A9"/>
    <w:rsid w:val="00FF6D85"/>
    <w:rsid w:val="00FF70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66BF"/>
    <w:rPr>
      <w:rFonts w:ascii="Courier" w:hAnsi="Courier"/>
      <w:sz w:val="24"/>
    </w:rPr>
  </w:style>
  <w:style w:type="paragraph" w:styleId="Heading1">
    <w:name w:val="heading 1"/>
    <w:basedOn w:val="Normal"/>
    <w:next w:val="Normal"/>
    <w:qFormat/>
    <w:rsid w:val="00DA66BF"/>
    <w:pPr>
      <w:keepNext/>
      <w:tabs>
        <w:tab w:val="left" w:pos="-720"/>
      </w:tabs>
      <w:outlineLvl w:val="0"/>
    </w:pPr>
    <w:rPr>
      <w:rFonts w:ascii="Times New Roman" w:hAnsi="Times New Roman"/>
      <w:i/>
    </w:rPr>
  </w:style>
  <w:style w:type="paragraph" w:styleId="Heading2">
    <w:name w:val="heading 2"/>
    <w:basedOn w:val="Normal"/>
    <w:next w:val="Normal"/>
    <w:qFormat/>
    <w:rsid w:val="00DA66BF"/>
    <w:pPr>
      <w:keepNext/>
      <w:tabs>
        <w:tab w:val="left" w:pos="-720"/>
      </w:tabs>
      <w:outlineLvl w:val="1"/>
    </w:pPr>
    <w:rPr>
      <w:rFonts w:ascii="Times New Roman" w:hAnsi="Times New Roman"/>
      <w:b/>
      <w:u w:val="single"/>
    </w:rPr>
  </w:style>
  <w:style w:type="paragraph" w:styleId="Heading3">
    <w:name w:val="heading 3"/>
    <w:basedOn w:val="Normal"/>
    <w:next w:val="Normal"/>
    <w:qFormat/>
    <w:rsid w:val="00DA66BF"/>
    <w:pPr>
      <w:keepNext/>
      <w:tabs>
        <w:tab w:val="left" w:pos="-720"/>
      </w:tabs>
      <w:outlineLvl w:val="2"/>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DA66BF"/>
    <w:pPr>
      <w:tabs>
        <w:tab w:val="center" w:pos="4680"/>
      </w:tabs>
      <w:jc w:val="center"/>
    </w:pPr>
    <w:rPr>
      <w:rFonts w:ascii="Times New Roman" w:hAnsi="Times New Roman"/>
      <w:b/>
    </w:rPr>
  </w:style>
  <w:style w:type="paragraph" w:styleId="BodyTextIndent">
    <w:name w:val="Body Text Indent"/>
    <w:basedOn w:val="Normal"/>
    <w:rsid w:val="00DA66BF"/>
    <w:pPr>
      <w:tabs>
        <w:tab w:val="left" w:pos="-720"/>
      </w:tabs>
      <w:ind w:left="2160"/>
    </w:pPr>
    <w:rPr>
      <w:rFonts w:ascii="Times New Roman" w:hAnsi="Times New Roman"/>
    </w:rPr>
  </w:style>
  <w:style w:type="paragraph" w:styleId="Subtitle">
    <w:name w:val="Subtitle"/>
    <w:basedOn w:val="Normal"/>
    <w:qFormat/>
    <w:rsid w:val="00DA66BF"/>
    <w:pPr>
      <w:tabs>
        <w:tab w:val="left" w:pos="-720"/>
      </w:tabs>
    </w:pPr>
    <w:rPr>
      <w:rFonts w:ascii="Times New Roman" w:hAnsi="Times New Roman"/>
      <w:b/>
      <w:u w:val="single"/>
    </w:rPr>
  </w:style>
  <w:style w:type="paragraph" w:styleId="BodyTextIndent2">
    <w:name w:val="Body Text Indent 2"/>
    <w:basedOn w:val="Normal"/>
    <w:rsid w:val="00DA66BF"/>
    <w:pPr>
      <w:tabs>
        <w:tab w:val="left" w:pos="-720"/>
      </w:tabs>
      <w:ind w:left="360"/>
    </w:pPr>
    <w:rPr>
      <w:rFonts w:ascii="Times New Roman" w:hAnsi="Times New Roman"/>
    </w:rPr>
  </w:style>
  <w:style w:type="paragraph" w:styleId="BodyTextIndent3">
    <w:name w:val="Body Text Indent 3"/>
    <w:basedOn w:val="Normal"/>
    <w:rsid w:val="00DA66BF"/>
    <w:pPr>
      <w:tabs>
        <w:tab w:val="left" w:pos="1080"/>
      </w:tabs>
      <w:ind w:left="1080" w:hanging="1080"/>
    </w:pPr>
    <w:rPr>
      <w:rFonts w:ascii="Times New Roman" w:hAnsi="Times New Roman"/>
    </w:rPr>
  </w:style>
  <w:style w:type="character" w:styleId="Hyperlink">
    <w:name w:val="Hyperlink"/>
    <w:basedOn w:val="DefaultParagraphFont"/>
    <w:rsid w:val="007010AA"/>
    <w:rPr>
      <w:color w:val="0000FF"/>
      <w:u w:val="single"/>
    </w:rPr>
  </w:style>
  <w:style w:type="table" w:styleId="TableGrid">
    <w:name w:val="Table Grid"/>
    <w:basedOn w:val="TableNormal"/>
    <w:uiPriority w:val="59"/>
    <w:rsid w:val="009D743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6316E2"/>
    <w:pPr>
      <w:ind w:left="720"/>
      <w:contextualSpacing/>
    </w:pPr>
  </w:style>
  <w:style w:type="character" w:customStyle="1" w:styleId="apple-style-span">
    <w:name w:val="apple-style-span"/>
    <w:basedOn w:val="DefaultParagraphFont"/>
    <w:rsid w:val="00437A71"/>
  </w:style>
  <w:style w:type="character" w:customStyle="1" w:styleId="slug-vol">
    <w:name w:val="slug-vol"/>
    <w:basedOn w:val="DefaultParagraphFont"/>
    <w:rsid w:val="00CF74F4"/>
  </w:style>
  <w:style w:type="character" w:customStyle="1" w:styleId="apple-converted-space">
    <w:name w:val="apple-converted-space"/>
    <w:basedOn w:val="DefaultParagraphFont"/>
    <w:rsid w:val="00CF74F4"/>
  </w:style>
  <w:style w:type="character" w:customStyle="1" w:styleId="slug-issue">
    <w:name w:val="slug-issue"/>
    <w:basedOn w:val="DefaultParagraphFont"/>
    <w:rsid w:val="00CF74F4"/>
  </w:style>
  <w:style w:type="character" w:customStyle="1" w:styleId="slug-pages">
    <w:name w:val="slug-pages"/>
    <w:basedOn w:val="DefaultParagraphFont"/>
    <w:rsid w:val="00CF74F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66BF"/>
    <w:rPr>
      <w:rFonts w:ascii="Courier" w:hAnsi="Courier"/>
      <w:sz w:val="24"/>
    </w:rPr>
  </w:style>
  <w:style w:type="paragraph" w:styleId="Heading1">
    <w:name w:val="heading 1"/>
    <w:basedOn w:val="Normal"/>
    <w:next w:val="Normal"/>
    <w:qFormat/>
    <w:rsid w:val="00DA66BF"/>
    <w:pPr>
      <w:keepNext/>
      <w:tabs>
        <w:tab w:val="left" w:pos="-720"/>
      </w:tabs>
      <w:outlineLvl w:val="0"/>
    </w:pPr>
    <w:rPr>
      <w:rFonts w:ascii="Times New Roman" w:hAnsi="Times New Roman"/>
      <w:i/>
    </w:rPr>
  </w:style>
  <w:style w:type="paragraph" w:styleId="Heading2">
    <w:name w:val="heading 2"/>
    <w:basedOn w:val="Normal"/>
    <w:next w:val="Normal"/>
    <w:qFormat/>
    <w:rsid w:val="00DA66BF"/>
    <w:pPr>
      <w:keepNext/>
      <w:tabs>
        <w:tab w:val="left" w:pos="-720"/>
      </w:tabs>
      <w:outlineLvl w:val="1"/>
    </w:pPr>
    <w:rPr>
      <w:rFonts w:ascii="Times New Roman" w:hAnsi="Times New Roman"/>
      <w:b/>
      <w:u w:val="single"/>
    </w:rPr>
  </w:style>
  <w:style w:type="paragraph" w:styleId="Heading3">
    <w:name w:val="heading 3"/>
    <w:basedOn w:val="Normal"/>
    <w:next w:val="Normal"/>
    <w:qFormat/>
    <w:rsid w:val="00DA66BF"/>
    <w:pPr>
      <w:keepNext/>
      <w:tabs>
        <w:tab w:val="left" w:pos="-720"/>
      </w:tabs>
      <w:outlineLvl w:val="2"/>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DA66BF"/>
    <w:pPr>
      <w:tabs>
        <w:tab w:val="center" w:pos="4680"/>
      </w:tabs>
      <w:jc w:val="center"/>
    </w:pPr>
    <w:rPr>
      <w:rFonts w:ascii="Times New Roman" w:hAnsi="Times New Roman"/>
      <w:b/>
    </w:rPr>
  </w:style>
  <w:style w:type="paragraph" w:styleId="BodyTextIndent">
    <w:name w:val="Body Text Indent"/>
    <w:basedOn w:val="Normal"/>
    <w:rsid w:val="00DA66BF"/>
    <w:pPr>
      <w:tabs>
        <w:tab w:val="left" w:pos="-720"/>
      </w:tabs>
      <w:ind w:left="2160"/>
    </w:pPr>
    <w:rPr>
      <w:rFonts w:ascii="Times New Roman" w:hAnsi="Times New Roman"/>
    </w:rPr>
  </w:style>
  <w:style w:type="paragraph" w:styleId="Subtitle">
    <w:name w:val="Subtitle"/>
    <w:basedOn w:val="Normal"/>
    <w:qFormat/>
    <w:rsid w:val="00DA66BF"/>
    <w:pPr>
      <w:tabs>
        <w:tab w:val="left" w:pos="-720"/>
      </w:tabs>
    </w:pPr>
    <w:rPr>
      <w:rFonts w:ascii="Times New Roman" w:hAnsi="Times New Roman"/>
      <w:b/>
      <w:u w:val="single"/>
    </w:rPr>
  </w:style>
  <w:style w:type="paragraph" w:styleId="BodyTextIndent2">
    <w:name w:val="Body Text Indent 2"/>
    <w:basedOn w:val="Normal"/>
    <w:rsid w:val="00DA66BF"/>
    <w:pPr>
      <w:tabs>
        <w:tab w:val="left" w:pos="-720"/>
      </w:tabs>
      <w:ind w:left="360"/>
    </w:pPr>
    <w:rPr>
      <w:rFonts w:ascii="Times New Roman" w:hAnsi="Times New Roman"/>
    </w:rPr>
  </w:style>
  <w:style w:type="paragraph" w:styleId="BodyTextIndent3">
    <w:name w:val="Body Text Indent 3"/>
    <w:basedOn w:val="Normal"/>
    <w:rsid w:val="00DA66BF"/>
    <w:pPr>
      <w:tabs>
        <w:tab w:val="left" w:pos="1080"/>
      </w:tabs>
      <w:ind w:left="1080" w:hanging="1080"/>
    </w:pPr>
    <w:rPr>
      <w:rFonts w:ascii="Times New Roman" w:hAnsi="Times New Roman"/>
    </w:rPr>
  </w:style>
  <w:style w:type="character" w:styleId="Hyperlink">
    <w:name w:val="Hyperlink"/>
    <w:basedOn w:val="DefaultParagraphFont"/>
    <w:rsid w:val="007010AA"/>
    <w:rPr>
      <w:color w:val="0000FF"/>
      <w:u w:val="single"/>
    </w:rPr>
  </w:style>
  <w:style w:type="table" w:styleId="TableGrid">
    <w:name w:val="Table Grid"/>
    <w:basedOn w:val="TableNormal"/>
    <w:uiPriority w:val="59"/>
    <w:rsid w:val="009D743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6316E2"/>
    <w:pPr>
      <w:ind w:left="720"/>
      <w:contextualSpacing/>
    </w:pPr>
  </w:style>
  <w:style w:type="character" w:customStyle="1" w:styleId="apple-style-span">
    <w:name w:val="apple-style-span"/>
    <w:basedOn w:val="DefaultParagraphFont"/>
    <w:rsid w:val="00437A71"/>
  </w:style>
  <w:style w:type="character" w:customStyle="1" w:styleId="slug-vol">
    <w:name w:val="slug-vol"/>
    <w:basedOn w:val="DefaultParagraphFont"/>
    <w:rsid w:val="00CF74F4"/>
  </w:style>
  <w:style w:type="character" w:customStyle="1" w:styleId="apple-converted-space">
    <w:name w:val="apple-converted-space"/>
    <w:basedOn w:val="DefaultParagraphFont"/>
    <w:rsid w:val="00CF74F4"/>
  </w:style>
  <w:style w:type="character" w:customStyle="1" w:styleId="slug-issue">
    <w:name w:val="slug-issue"/>
    <w:basedOn w:val="DefaultParagraphFont"/>
    <w:rsid w:val="00CF74F4"/>
  </w:style>
  <w:style w:type="character" w:customStyle="1" w:styleId="slug-pages">
    <w:name w:val="slug-pages"/>
    <w:basedOn w:val="DefaultParagraphFont"/>
    <w:rsid w:val="00CF74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097230">
      <w:bodyDiv w:val="1"/>
      <w:marLeft w:val="0"/>
      <w:marRight w:val="0"/>
      <w:marTop w:val="0"/>
      <w:marBottom w:val="0"/>
      <w:divBdr>
        <w:top w:val="none" w:sz="0" w:space="0" w:color="auto"/>
        <w:left w:val="none" w:sz="0" w:space="0" w:color="auto"/>
        <w:bottom w:val="none" w:sz="0" w:space="0" w:color="auto"/>
        <w:right w:val="none" w:sz="0" w:space="0" w:color="auto"/>
      </w:divBdr>
      <w:divsChild>
        <w:div w:id="9932157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hnn.us/articles/oahncph-sessions-%E2%80%9Cchart-future-teaching-past%E2%80%9D"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insidehighered.com/news/2013/01/07/aha-session-focuses-role-teaching-disciplin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log.historians.org/news/1828/teaching-and-learning-history-teagle-foundation-to-support-a-new-aha-initiative"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brevard.edu/fyc/listserv/remarks/calderandcarlson.htm" TargetMode="External"/><Relationship Id="rId4" Type="http://schemas.microsoft.com/office/2007/relationships/stylesWithEffects" Target="stylesWithEffects.xml"/><Relationship Id="rId9" Type="http://schemas.openxmlformats.org/officeDocument/2006/relationships/hyperlink" Target="http://www.indiana.edu/~histsotl/blog/?page_id=48"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6E6E2153-0370-41E8-8023-125D6AD11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14</Pages>
  <Words>5532</Words>
  <Characters>31539</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LENDOL GLEN CALDER</vt:lpstr>
    </vt:vector>
  </TitlesOfParts>
  <Company>Augustana College</Company>
  <LinksUpToDate>false</LinksUpToDate>
  <CharactersWithSpaces>36998</CharactersWithSpaces>
  <SharedDoc>false</SharedDoc>
  <HLinks>
    <vt:vector size="6" baseType="variant">
      <vt:variant>
        <vt:i4>6094930</vt:i4>
      </vt:variant>
      <vt:variant>
        <vt:i4>0</vt:i4>
      </vt:variant>
      <vt:variant>
        <vt:i4>0</vt:i4>
      </vt:variant>
      <vt:variant>
        <vt:i4>5</vt:i4>
      </vt:variant>
      <vt:variant>
        <vt:lpwstr>http://www.brevard.edu/fyc/listserv/remarks/calderandcarlson.htm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LENDOL GLEN CALDER</dc:title>
  <dc:creator>Lendol G. Calder</dc:creator>
  <cp:lastModifiedBy>Calder, Lendol</cp:lastModifiedBy>
  <cp:revision>9</cp:revision>
  <cp:lastPrinted>1999-11-21T18:34:00Z</cp:lastPrinted>
  <dcterms:created xsi:type="dcterms:W3CDTF">2015-07-23T16:40:00Z</dcterms:created>
  <dcterms:modified xsi:type="dcterms:W3CDTF">2015-08-10T19:23:00Z</dcterms:modified>
</cp:coreProperties>
</file>