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DD9C5" w14:textId="33FFAA4E" w:rsidR="00A74666" w:rsidRPr="00984A32" w:rsidRDefault="001B5E54" w:rsidP="006F4F90">
      <w:pPr>
        <w:jc w:val="center"/>
        <w:rPr>
          <w:rFonts w:ascii="Garamond" w:hAnsi="Garamond"/>
          <w:sz w:val="36"/>
          <w:szCs w:val="36"/>
        </w:rPr>
      </w:pPr>
      <w:r w:rsidRPr="00984A32">
        <w:rPr>
          <w:rFonts w:ascii="Garamond" w:hAnsi="Garamond"/>
          <w:sz w:val="36"/>
          <w:szCs w:val="36"/>
        </w:rPr>
        <w:t xml:space="preserve">Dr. </w:t>
      </w:r>
      <w:r w:rsidR="00795D90" w:rsidRPr="00984A32">
        <w:rPr>
          <w:rFonts w:ascii="Garamond" w:hAnsi="Garamond"/>
          <w:sz w:val="36"/>
          <w:szCs w:val="36"/>
        </w:rPr>
        <w:t>Adam Kaul</w:t>
      </w:r>
    </w:p>
    <w:p w14:paraId="66375267" w14:textId="738798D9" w:rsidR="00795D90" w:rsidRPr="000A6331" w:rsidRDefault="00795D90" w:rsidP="00795D90">
      <w:pPr>
        <w:jc w:val="center"/>
        <w:rPr>
          <w:rFonts w:ascii="Garamond" w:hAnsi="Garamond"/>
          <w:i/>
          <w:sz w:val="28"/>
          <w:szCs w:val="28"/>
        </w:rPr>
      </w:pPr>
      <w:r w:rsidRPr="000A6331">
        <w:rPr>
          <w:rFonts w:ascii="Garamond" w:hAnsi="Garamond"/>
          <w:i/>
          <w:sz w:val="28"/>
          <w:szCs w:val="28"/>
        </w:rPr>
        <w:t xml:space="preserve">Professor of Anthropology </w:t>
      </w:r>
    </w:p>
    <w:p w14:paraId="718408B9" w14:textId="3121FC23" w:rsidR="00795D90" w:rsidRPr="0091593B" w:rsidRDefault="00795D90" w:rsidP="0091593B">
      <w:pPr>
        <w:jc w:val="center"/>
        <w:rPr>
          <w:rFonts w:ascii="Garamond" w:hAnsi="Garamond"/>
          <w:i/>
          <w:sz w:val="28"/>
          <w:szCs w:val="28"/>
        </w:rPr>
      </w:pPr>
      <w:r w:rsidRPr="000A6331">
        <w:rPr>
          <w:rFonts w:ascii="Garamond" w:hAnsi="Garamond"/>
          <w:i/>
          <w:sz w:val="28"/>
          <w:szCs w:val="28"/>
        </w:rPr>
        <w:t xml:space="preserve">Augustana College </w:t>
      </w:r>
    </w:p>
    <w:p w14:paraId="714F8409" w14:textId="77777777" w:rsidR="00795D90" w:rsidRPr="00D85D27" w:rsidRDefault="00795D90" w:rsidP="00795D90"/>
    <w:p w14:paraId="12893D97" w14:textId="40B29F7B" w:rsidR="00795D90" w:rsidRPr="00B16892" w:rsidRDefault="00795D90" w:rsidP="00795D90">
      <w:pPr>
        <w:rPr>
          <w:b/>
          <w:i/>
          <w:u w:val="single"/>
        </w:rPr>
      </w:pPr>
      <w:r w:rsidRPr="00B16892">
        <w:rPr>
          <w:b/>
          <w:i/>
          <w:u w:val="single"/>
        </w:rPr>
        <w:t>Contact</w:t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="006A2EB6">
        <w:rPr>
          <w:b/>
          <w:i/>
          <w:u w:val="single"/>
        </w:rPr>
        <w:tab/>
      </w:r>
      <w:r w:rsidR="006A2EB6">
        <w:rPr>
          <w:b/>
          <w:i/>
          <w:u w:val="single"/>
        </w:rPr>
        <w:tab/>
      </w:r>
      <w:r w:rsidR="006A2EB6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  <w:r w:rsidRPr="00B16892">
        <w:rPr>
          <w:b/>
          <w:i/>
          <w:u w:val="single"/>
        </w:rPr>
        <w:tab/>
      </w:r>
    </w:p>
    <w:p w14:paraId="360C881F" w14:textId="77777777" w:rsidR="00795D90" w:rsidRPr="00B16892" w:rsidRDefault="00795D90" w:rsidP="00795D90">
      <w:pPr>
        <w:rPr>
          <w:b/>
          <w:i/>
          <w:u w:val="single"/>
        </w:rPr>
      </w:pPr>
    </w:p>
    <w:p w14:paraId="19CEE4EE" w14:textId="57466DA5" w:rsidR="00795D90" w:rsidRPr="00D85D27" w:rsidRDefault="00795D90" w:rsidP="00795D90">
      <w:r w:rsidRPr="00D85D27">
        <w:t>Departm</w:t>
      </w:r>
      <w:r w:rsidR="000B48E3">
        <w:t>ent of Sociology &amp; Anthropology</w:t>
      </w:r>
    </w:p>
    <w:p w14:paraId="313145DE" w14:textId="77777777" w:rsidR="00795D90" w:rsidRPr="00D85D27" w:rsidRDefault="00795D90" w:rsidP="00795D90">
      <w:r w:rsidRPr="00D85D27">
        <w:t>Augustana College</w:t>
      </w:r>
    </w:p>
    <w:p w14:paraId="4A523375" w14:textId="77777777" w:rsidR="00795D90" w:rsidRPr="00D85D27" w:rsidRDefault="00795D90" w:rsidP="00795D90">
      <w:r w:rsidRPr="00D85D27">
        <w:t>639 38</w:t>
      </w:r>
      <w:r w:rsidRPr="00D85D27">
        <w:rPr>
          <w:vertAlign w:val="superscript"/>
        </w:rPr>
        <w:t>th</w:t>
      </w:r>
      <w:r w:rsidRPr="00D85D27">
        <w:t xml:space="preserve"> Street Rock Island, Illinois 61201</w:t>
      </w:r>
    </w:p>
    <w:p w14:paraId="4E8CF93A" w14:textId="77777777" w:rsidR="00795D90" w:rsidRDefault="00795D90" w:rsidP="00795D90">
      <w:r w:rsidRPr="00D85D27">
        <w:t>office: 309.794.7284</w:t>
      </w:r>
    </w:p>
    <w:p w14:paraId="1B832B51" w14:textId="12218ED1" w:rsidR="000A6331" w:rsidRPr="00D85D27" w:rsidRDefault="000A6331" w:rsidP="00795D90">
      <w:r>
        <w:t>mobile: 309.558.7062</w:t>
      </w:r>
    </w:p>
    <w:p w14:paraId="11420B3A" w14:textId="77777777" w:rsidR="00795D90" w:rsidRPr="00D85D27" w:rsidRDefault="007D0D77" w:rsidP="00795D90">
      <w:hyperlink r:id="rId7" w:history="1">
        <w:r w:rsidR="00795D90" w:rsidRPr="00387024">
          <w:rPr>
            <w:rStyle w:val="Hyperlink"/>
          </w:rPr>
          <w:t>adamkaul@augustana.edu</w:t>
        </w:r>
      </w:hyperlink>
      <w:r w:rsidR="00795D90" w:rsidRPr="00D85D27">
        <w:t xml:space="preserve"> </w:t>
      </w:r>
    </w:p>
    <w:p w14:paraId="2DB56BCA" w14:textId="77777777" w:rsidR="00795D90" w:rsidRPr="00D85D27" w:rsidRDefault="00795D90" w:rsidP="00795D90"/>
    <w:p w14:paraId="23F4F54F" w14:textId="77777777" w:rsidR="00795D90" w:rsidRPr="00D85D27" w:rsidRDefault="00795D90" w:rsidP="00795D90"/>
    <w:p w14:paraId="077391C6" w14:textId="6460216A" w:rsidR="00795D90" w:rsidRPr="00D85D27" w:rsidRDefault="00795D90" w:rsidP="00795D90">
      <w:pPr>
        <w:rPr>
          <w:b/>
          <w:i/>
          <w:u w:val="single"/>
        </w:rPr>
      </w:pPr>
      <w:r w:rsidRPr="00D85D27">
        <w:rPr>
          <w:b/>
          <w:i/>
          <w:u w:val="single"/>
        </w:rPr>
        <w:t>Education</w:t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="006A2EB6">
        <w:rPr>
          <w:b/>
          <w:i/>
          <w:u w:val="single"/>
        </w:rPr>
        <w:tab/>
      </w:r>
      <w:r w:rsidR="006A2EB6">
        <w:rPr>
          <w:b/>
          <w:i/>
          <w:u w:val="single"/>
        </w:rPr>
        <w:tab/>
      </w:r>
      <w:r w:rsidR="006A2EB6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</w:p>
    <w:p w14:paraId="77AC03A3" w14:textId="1F9CFB44" w:rsidR="00795D90" w:rsidRPr="00D85D27" w:rsidRDefault="006A2EB6" w:rsidP="00795D90">
      <w:r>
        <w:tab/>
      </w:r>
    </w:p>
    <w:p w14:paraId="1D147296" w14:textId="657A45B1" w:rsidR="005619E3" w:rsidRDefault="00795D90" w:rsidP="00795D90">
      <w:r w:rsidRPr="005619E3">
        <w:rPr>
          <w:b/>
        </w:rPr>
        <w:t>Ph.D.</w:t>
      </w:r>
      <w:r w:rsidR="005619E3">
        <w:t xml:space="preserve">, </w:t>
      </w:r>
      <w:r w:rsidR="005619E3" w:rsidRPr="00D85D27">
        <w:t>2005</w:t>
      </w:r>
      <w:r w:rsidR="005619E3">
        <w:tab/>
      </w:r>
      <w:r w:rsidR="005619E3">
        <w:tab/>
      </w:r>
      <w:r w:rsidR="001E163A">
        <w:t>Durham University</w:t>
      </w:r>
    </w:p>
    <w:p w14:paraId="347CAD66" w14:textId="77777777" w:rsidR="00795D90" w:rsidRPr="00D85D27" w:rsidRDefault="00795D90" w:rsidP="00795D90">
      <w:r w:rsidRPr="00D85D27">
        <w:t xml:space="preserve">Field: </w:t>
      </w:r>
      <w:r w:rsidR="005619E3">
        <w:tab/>
      </w:r>
      <w:r w:rsidR="005619E3">
        <w:tab/>
      </w:r>
      <w:r w:rsidR="005619E3">
        <w:tab/>
        <w:t>Social A</w:t>
      </w:r>
      <w:r w:rsidRPr="00D85D27">
        <w:t>nthropology</w:t>
      </w:r>
    </w:p>
    <w:p w14:paraId="748C4352" w14:textId="2F010D1A" w:rsidR="00795D90" w:rsidRPr="00D85D27" w:rsidRDefault="00795D90" w:rsidP="002270F0">
      <w:r w:rsidRPr="00D85D27">
        <w:t xml:space="preserve">Dissertation: </w:t>
      </w:r>
      <w:r w:rsidR="005619E3">
        <w:tab/>
      </w:r>
      <w:r w:rsidR="005619E3">
        <w:tab/>
      </w:r>
      <w:r w:rsidRPr="00D85D27">
        <w:t>“An Ethnography of Tourism and Traditional Irish Music in Doolin, Ireland”</w:t>
      </w:r>
    </w:p>
    <w:p w14:paraId="43FF8D6F" w14:textId="1D4430A8" w:rsidR="00795D90" w:rsidRPr="00D85D27" w:rsidRDefault="001868F3" w:rsidP="00795D90">
      <w:r>
        <w:t xml:space="preserve">Doctoral </w:t>
      </w:r>
      <w:r w:rsidR="00550CBD">
        <w:t>Ad</w:t>
      </w:r>
      <w:r w:rsidR="00795D90" w:rsidRPr="00D85D27">
        <w:t xml:space="preserve">visor: </w:t>
      </w:r>
      <w:r w:rsidR="005619E3">
        <w:tab/>
      </w:r>
      <w:r w:rsidR="00795D90" w:rsidRPr="00D85D27">
        <w:t xml:space="preserve">Dr. Tamara Kohn </w:t>
      </w:r>
    </w:p>
    <w:p w14:paraId="19234496" w14:textId="4A13A6CF" w:rsidR="00795D90" w:rsidRPr="00D85D27" w:rsidRDefault="00795D90" w:rsidP="002270F0">
      <w:r w:rsidRPr="005619E3">
        <w:rPr>
          <w:i/>
        </w:rPr>
        <w:t>Viva voce</w:t>
      </w:r>
      <w:r>
        <w:t xml:space="preserve"> e</w:t>
      </w:r>
      <w:r w:rsidRPr="00D85D27">
        <w:t xml:space="preserve">xaminers: </w:t>
      </w:r>
      <w:r w:rsidR="005619E3">
        <w:tab/>
      </w:r>
      <w:r w:rsidRPr="00D85D27">
        <w:t>Dr. Robert Layton (Durham University), Dr. Sean Williams (Evergreen State College)</w:t>
      </w:r>
    </w:p>
    <w:p w14:paraId="790ADF6B" w14:textId="77777777" w:rsidR="00795D90" w:rsidRPr="00D85D27" w:rsidRDefault="00795D90" w:rsidP="00795D90">
      <w:r w:rsidRPr="00D85D27">
        <w:tab/>
      </w:r>
    </w:p>
    <w:p w14:paraId="3129FD2A" w14:textId="77777777" w:rsidR="00795D90" w:rsidRPr="00D85D27" w:rsidRDefault="00795D90" w:rsidP="00795D90">
      <w:r w:rsidRPr="00D85D27">
        <w:rPr>
          <w:b/>
        </w:rPr>
        <w:t>M.A.</w:t>
      </w:r>
      <w:r w:rsidRPr="00D85D27">
        <w:t xml:space="preserve">, </w:t>
      </w:r>
      <w:r w:rsidR="005619E3">
        <w:t>1998</w:t>
      </w:r>
      <w:r w:rsidR="005619E3">
        <w:tab/>
      </w:r>
      <w:r w:rsidR="005619E3">
        <w:tab/>
      </w:r>
      <w:r w:rsidRPr="00D85D27">
        <w:t>Northern Illinois University</w:t>
      </w:r>
      <w:r w:rsidRPr="00D85D27">
        <w:rPr>
          <w:b/>
        </w:rPr>
        <w:t xml:space="preserve"> </w:t>
      </w:r>
    </w:p>
    <w:p w14:paraId="32E20050" w14:textId="77777777" w:rsidR="00795D90" w:rsidRPr="00D85D27" w:rsidRDefault="00795D90" w:rsidP="00795D90">
      <w:r w:rsidRPr="00D85D27">
        <w:t xml:space="preserve">Field: </w:t>
      </w:r>
      <w:r w:rsidR="005619E3">
        <w:tab/>
      </w:r>
      <w:r w:rsidR="005619E3">
        <w:tab/>
      </w:r>
      <w:r w:rsidR="005619E3">
        <w:tab/>
        <w:t>Cultural A</w:t>
      </w:r>
      <w:r w:rsidRPr="00D85D27">
        <w:t>nthropology</w:t>
      </w:r>
    </w:p>
    <w:p w14:paraId="2332BE8D" w14:textId="77777777" w:rsidR="00795D90" w:rsidRPr="00D85D27" w:rsidRDefault="00795D90" w:rsidP="00795D90">
      <w:r w:rsidRPr="00D85D27">
        <w:t xml:space="preserve">Thesis: </w:t>
      </w:r>
      <w:r w:rsidR="005619E3">
        <w:tab/>
      </w:r>
      <w:r w:rsidR="005619E3">
        <w:tab/>
      </w:r>
      <w:r w:rsidRPr="00D85D27">
        <w:t>“Vikings in Minnesota in 1362: A Study in Regional Folklore”</w:t>
      </w:r>
    </w:p>
    <w:p w14:paraId="6CC4F79E" w14:textId="77777777" w:rsidR="00795D90" w:rsidRPr="00D85D27" w:rsidRDefault="00795D90" w:rsidP="00795D90">
      <w:r w:rsidRPr="00D85D27">
        <w:t xml:space="preserve">M.A. Advisor: </w:t>
      </w:r>
      <w:r w:rsidR="005619E3">
        <w:tab/>
      </w:r>
      <w:r w:rsidRPr="00D85D27">
        <w:t xml:space="preserve">Dr. Ron Provencher </w:t>
      </w:r>
    </w:p>
    <w:p w14:paraId="5B5C64C7" w14:textId="77777777" w:rsidR="00795D90" w:rsidRPr="00D85D27" w:rsidRDefault="005619E3" w:rsidP="00795D90">
      <w:r>
        <w:t>Honors:</w:t>
      </w:r>
      <w:r>
        <w:tab/>
      </w:r>
      <w:r>
        <w:tab/>
      </w:r>
      <w:r>
        <w:rPr>
          <w:i/>
        </w:rPr>
        <w:t>1998 O</w:t>
      </w:r>
      <w:r w:rsidR="00795D90" w:rsidRPr="00D85D27">
        <w:rPr>
          <w:i/>
        </w:rPr>
        <w:t xml:space="preserve">utstanding Graduate Student Award </w:t>
      </w:r>
    </w:p>
    <w:p w14:paraId="02931438" w14:textId="77777777" w:rsidR="00795D90" w:rsidRPr="00D85D27" w:rsidRDefault="00795D90" w:rsidP="00795D90">
      <w:pPr>
        <w:rPr>
          <w:i/>
        </w:rPr>
      </w:pPr>
    </w:p>
    <w:p w14:paraId="5F7B475D" w14:textId="0A0F111A" w:rsidR="00795D90" w:rsidRPr="00D85D27" w:rsidRDefault="00795D90" w:rsidP="00795D90">
      <w:r w:rsidRPr="00D85D27">
        <w:rPr>
          <w:b/>
        </w:rPr>
        <w:t>B.A.</w:t>
      </w:r>
      <w:r w:rsidRPr="00D85D27">
        <w:t xml:space="preserve">, </w:t>
      </w:r>
      <w:r w:rsidR="005619E3">
        <w:t>1996</w:t>
      </w:r>
      <w:r w:rsidR="005619E3">
        <w:tab/>
      </w:r>
      <w:r w:rsidR="005619E3">
        <w:tab/>
      </w:r>
      <w:r w:rsidRPr="00D85D27">
        <w:t xml:space="preserve">Minnesota State University at Moorhead </w:t>
      </w:r>
    </w:p>
    <w:p w14:paraId="176D9C46" w14:textId="77777777" w:rsidR="00795D90" w:rsidRPr="00D85D27" w:rsidRDefault="00795D90" w:rsidP="00795D90">
      <w:r w:rsidRPr="00D85D27">
        <w:t xml:space="preserve">Major: </w:t>
      </w:r>
      <w:r w:rsidR="005619E3">
        <w:tab/>
      </w:r>
      <w:r w:rsidR="005619E3">
        <w:tab/>
      </w:r>
      <w:r w:rsidR="005619E3">
        <w:tab/>
        <w:t>A</w:t>
      </w:r>
      <w:r w:rsidRPr="00D85D27">
        <w:t>nthropology</w:t>
      </w:r>
      <w:r w:rsidRPr="00D85D27">
        <w:tab/>
      </w:r>
      <w:r w:rsidRPr="00D85D27">
        <w:tab/>
      </w:r>
    </w:p>
    <w:p w14:paraId="6310D99B" w14:textId="77777777" w:rsidR="00795D90" w:rsidRPr="00D85D27" w:rsidRDefault="00795D90" w:rsidP="00795D90">
      <w:r w:rsidRPr="00D85D27">
        <w:t xml:space="preserve">Minor: </w:t>
      </w:r>
      <w:r w:rsidR="005619E3">
        <w:tab/>
      </w:r>
      <w:r w:rsidR="005619E3">
        <w:tab/>
      </w:r>
      <w:r w:rsidRPr="00D85D27">
        <w:t>Native American studies</w:t>
      </w:r>
    </w:p>
    <w:p w14:paraId="762713D7" w14:textId="1C3701E8" w:rsidR="00795D90" w:rsidRDefault="005619E3" w:rsidP="00795D90">
      <w:pPr>
        <w:rPr>
          <w:i/>
        </w:rPr>
      </w:pPr>
      <w:r w:rsidRPr="005619E3">
        <w:t>Honors:</w:t>
      </w:r>
      <w:r w:rsidRPr="005619E3">
        <w:tab/>
      </w:r>
      <w:r>
        <w:rPr>
          <w:i/>
        </w:rPr>
        <w:tab/>
      </w:r>
      <w:r w:rsidR="00795D90" w:rsidRPr="00D85D27">
        <w:rPr>
          <w:i/>
        </w:rPr>
        <w:t>Magnum Cum Laude</w:t>
      </w:r>
    </w:p>
    <w:p w14:paraId="0550F162" w14:textId="77777777" w:rsidR="00984A32" w:rsidRPr="00984A32" w:rsidRDefault="00984A32" w:rsidP="00795D90">
      <w:pPr>
        <w:rPr>
          <w:i/>
        </w:rPr>
      </w:pPr>
    </w:p>
    <w:p w14:paraId="54310335" w14:textId="77777777" w:rsidR="00795D90" w:rsidRPr="00D85D27" w:rsidRDefault="00795D90" w:rsidP="00795D90">
      <w:pPr>
        <w:rPr>
          <w:b/>
          <w:u w:val="single"/>
        </w:rPr>
      </w:pPr>
    </w:p>
    <w:p w14:paraId="7754FBDD" w14:textId="4B8D26D0" w:rsidR="00795D90" w:rsidRPr="00D85D27" w:rsidRDefault="00795D90" w:rsidP="00795D90">
      <w:pPr>
        <w:rPr>
          <w:b/>
          <w:i/>
          <w:u w:val="single"/>
        </w:rPr>
      </w:pPr>
      <w:r w:rsidRPr="00D85D27">
        <w:rPr>
          <w:b/>
          <w:i/>
          <w:u w:val="single"/>
        </w:rPr>
        <w:t>Research Interests</w:t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="0096729A">
        <w:rPr>
          <w:b/>
          <w:i/>
          <w:u w:val="single"/>
        </w:rPr>
        <w:tab/>
      </w:r>
      <w:r w:rsidR="0096729A">
        <w:rPr>
          <w:b/>
          <w:i/>
          <w:u w:val="single"/>
        </w:rPr>
        <w:tab/>
      </w:r>
      <w:r w:rsidR="0096729A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</w:p>
    <w:p w14:paraId="124F57E8" w14:textId="77777777" w:rsidR="00795D90" w:rsidRPr="00D85D27" w:rsidRDefault="00795D90" w:rsidP="00795D90"/>
    <w:p w14:paraId="08EC1442" w14:textId="0BE33AF2" w:rsidR="00795D90" w:rsidRDefault="00795D90" w:rsidP="00795D90">
      <w:r w:rsidRPr="00D85D27">
        <w:t xml:space="preserve">tourism, </w:t>
      </w:r>
      <w:r w:rsidR="00F93B99">
        <w:t xml:space="preserve">anthropology of </w:t>
      </w:r>
      <w:r w:rsidR="002270F0">
        <w:t>music</w:t>
      </w:r>
      <w:r w:rsidRPr="00D85D27">
        <w:t xml:space="preserve">, </w:t>
      </w:r>
      <w:r w:rsidR="000A6331">
        <w:t>death</w:t>
      </w:r>
      <w:r w:rsidR="001E163A">
        <w:t xml:space="preserve"> </w:t>
      </w:r>
      <w:r w:rsidR="00740F81">
        <w:t>&amp;</w:t>
      </w:r>
      <w:r w:rsidR="001E163A">
        <w:t xml:space="preserve"> dying</w:t>
      </w:r>
      <w:r w:rsidR="000A6331">
        <w:t xml:space="preserve">, </w:t>
      </w:r>
      <w:r w:rsidR="00984A32">
        <w:t xml:space="preserve">cosmopolitanism, </w:t>
      </w:r>
      <w:r w:rsidR="008A00D4">
        <w:t>street performance</w:t>
      </w:r>
      <w:r w:rsidR="000A6331">
        <w:t xml:space="preserve">, </w:t>
      </w:r>
      <w:r w:rsidR="0095143D">
        <w:t>economic anthropology</w:t>
      </w:r>
      <w:r>
        <w:t xml:space="preserve">, </w:t>
      </w:r>
      <w:r w:rsidRPr="00D85D27">
        <w:t xml:space="preserve">Europe (Ireland, </w:t>
      </w:r>
      <w:r w:rsidR="008A00D4">
        <w:t>Sweden</w:t>
      </w:r>
      <w:r w:rsidRPr="00D85D27">
        <w:t>), North America</w:t>
      </w:r>
      <w:r w:rsidR="008A3E01">
        <w:t xml:space="preserve"> (Midwest)</w:t>
      </w:r>
    </w:p>
    <w:p w14:paraId="5B8CE123" w14:textId="77777777" w:rsidR="00795D90" w:rsidRPr="00D85D27" w:rsidRDefault="00795D90" w:rsidP="00795D90">
      <w:pPr>
        <w:rPr>
          <w:b/>
          <w:i/>
          <w:u w:val="single"/>
        </w:rPr>
      </w:pPr>
    </w:p>
    <w:p w14:paraId="0116E517" w14:textId="77777777" w:rsidR="0096729A" w:rsidRDefault="0096729A" w:rsidP="00795D90">
      <w:pPr>
        <w:rPr>
          <w:b/>
          <w:i/>
          <w:u w:val="single"/>
        </w:rPr>
      </w:pPr>
    </w:p>
    <w:p w14:paraId="6742C91D" w14:textId="18F64C8C" w:rsidR="00795D90" w:rsidRPr="00D85D27" w:rsidRDefault="00795D90" w:rsidP="00795D90">
      <w:pPr>
        <w:rPr>
          <w:b/>
          <w:u w:val="single"/>
        </w:rPr>
      </w:pPr>
      <w:r w:rsidRPr="00D85D27">
        <w:rPr>
          <w:b/>
          <w:i/>
          <w:u w:val="single"/>
        </w:rPr>
        <w:t>Scholarship</w:t>
      </w:r>
      <w:r w:rsidRPr="00D85D27">
        <w:rPr>
          <w:b/>
          <w:u w:val="single"/>
        </w:rPr>
        <w:tab/>
      </w:r>
      <w:r w:rsidR="0063201C">
        <w:rPr>
          <w:b/>
          <w:u w:val="single"/>
        </w:rPr>
        <w:tab/>
      </w:r>
      <w:r w:rsidR="0063201C">
        <w:rPr>
          <w:b/>
          <w:u w:val="single"/>
        </w:rPr>
        <w:tab/>
      </w:r>
      <w:r w:rsidR="0063201C">
        <w:rPr>
          <w:b/>
          <w:u w:val="single"/>
        </w:rPr>
        <w:tab/>
      </w:r>
      <w:r w:rsidR="0063201C">
        <w:rPr>
          <w:b/>
          <w:u w:val="single"/>
        </w:rPr>
        <w:tab/>
      </w:r>
      <w:r w:rsidRPr="00D85D27">
        <w:rPr>
          <w:b/>
          <w:u w:val="single"/>
        </w:rPr>
        <w:tab/>
      </w:r>
      <w:r w:rsidRPr="00D85D27">
        <w:rPr>
          <w:b/>
          <w:u w:val="single"/>
        </w:rPr>
        <w:tab/>
      </w:r>
      <w:r w:rsidRPr="00D85D27">
        <w:rPr>
          <w:b/>
          <w:u w:val="single"/>
        </w:rPr>
        <w:tab/>
      </w:r>
      <w:r w:rsidRPr="00D85D27">
        <w:rPr>
          <w:b/>
          <w:u w:val="single"/>
        </w:rPr>
        <w:tab/>
      </w:r>
      <w:r w:rsidR="0096729A">
        <w:rPr>
          <w:b/>
          <w:u w:val="single"/>
        </w:rPr>
        <w:tab/>
      </w:r>
      <w:r w:rsidR="0096729A">
        <w:rPr>
          <w:b/>
          <w:u w:val="single"/>
        </w:rPr>
        <w:tab/>
      </w:r>
      <w:r w:rsidR="0096729A">
        <w:rPr>
          <w:b/>
          <w:u w:val="single"/>
        </w:rPr>
        <w:tab/>
      </w:r>
      <w:r w:rsidRPr="00D85D27">
        <w:rPr>
          <w:b/>
          <w:u w:val="single"/>
        </w:rPr>
        <w:tab/>
      </w:r>
      <w:r w:rsidRPr="00D85D27">
        <w:rPr>
          <w:b/>
          <w:u w:val="single"/>
        </w:rPr>
        <w:tab/>
      </w:r>
    </w:p>
    <w:p w14:paraId="3E435F34" w14:textId="77777777" w:rsidR="002A095A" w:rsidRPr="00D85D27" w:rsidRDefault="002A095A" w:rsidP="00795D90">
      <w:pPr>
        <w:rPr>
          <w:b/>
        </w:rPr>
      </w:pPr>
    </w:p>
    <w:p w14:paraId="5792646C" w14:textId="14F60C2A" w:rsidR="00795D90" w:rsidRPr="0098747A" w:rsidRDefault="001E163A" w:rsidP="00795D90">
      <w:pPr>
        <w:rPr>
          <w:b/>
          <w:i/>
        </w:rPr>
      </w:pPr>
      <w:r>
        <w:rPr>
          <w:b/>
        </w:rPr>
        <w:t>Books</w:t>
      </w:r>
      <w:r w:rsidR="00795D90" w:rsidRPr="0098747A">
        <w:rPr>
          <w:b/>
        </w:rPr>
        <w:t xml:space="preserve"> </w:t>
      </w:r>
    </w:p>
    <w:p w14:paraId="071F0CE1" w14:textId="3390931E" w:rsidR="001E163A" w:rsidRPr="007E6DD1" w:rsidRDefault="001E163A" w:rsidP="001E163A">
      <w:r w:rsidRPr="007E6DD1">
        <w:t xml:space="preserve">2018 </w:t>
      </w:r>
      <w:r w:rsidRPr="007E6DD1">
        <w:tab/>
      </w:r>
      <w:proofErr w:type="spellStart"/>
      <w:r w:rsidR="00496EAE" w:rsidRPr="007E6DD1">
        <w:t>Gmelch</w:t>
      </w:r>
      <w:proofErr w:type="spellEnd"/>
      <w:r w:rsidR="00496EAE" w:rsidRPr="007E6DD1">
        <w:t xml:space="preserve">, Sharon Bohn and Adam Kaul (eds.) </w:t>
      </w:r>
      <w:r w:rsidR="00496EAE" w:rsidRPr="007E6DD1">
        <w:rPr>
          <w:i/>
        </w:rPr>
        <w:t>Tourists and Tourism: A Reader</w:t>
      </w:r>
      <w:r w:rsidR="00B973D4" w:rsidRPr="007E6DD1">
        <w:t xml:space="preserve"> </w:t>
      </w:r>
      <w:r w:rsidR="00496EAE" w:rsidRPr="007E6DD1">
        <w:t>3</w:t>
      </w:r>
      <w:r w:rsidR="00496EAE" w:rsidRPr="007E6DD1">
        <w:rPr>
          <w:vertAlign w:val="superscript"/>
        </w:rPr>
        <w:t>rd</w:t>
      </w:r>
      <w:r w:rsidR="00496EAE" w:rsidRPr="007E6DD1">
        <w:t xml:space="preserve"> </w:t>
      </w:r>
      <w:r w:rsidR="00B973D4" w:rsidRPr="007E6DD1">
        <w:t>edition</w:t>
      </w:r>
      <w:r w:rsidR="00496EAE" w:rsidRPr="007E6DD1">
        <w:t xml:space="preserve">. Long Grove, </w:t>
      </w:r>
    </w:p>
    <w:p w14:paraId="44820091" w14:textId="4D3DC7BD" w:rsidR="00496EAE" w:rsidRPr="007E6DD1" w:rsidRDefault="00496EAE" w:rsidP="001E163A">
      <w:pPr>
        <w:ind w:firstLine="720"/>
      </w:pPr>
      <w:r w:rsidRPr="007E6DD1">
        <w:t>IL.: Waveland Press</w:t>
      </w:r>
      <w:r w:rsidR="000A6331" w:rsidRPr="007E6DD1">
        <w:t>.</w:t>
      </w:r>
    </w:p>
    <w:p w14:paraId="1E357E14" w14:textId="67D5DB3F" w:rsidR="00112D85" w:rsidRPr="007E6DD1" w:rsidRDefault="001E163A" w:rsidP="00112D85">
      <w:pPr>
        <w:rPr>
          <w:i/>
        </w:rPr>
      </w:pPr>
      <w:r w:rsidRPr="007E6DD1">
        <w:t>2018</w:t>
      </w:r>
      <w:r w:rsidR="00945C28" w:rsidRPr="007E6DD1">
        <w:t xml:space="preserve"> </w:t>
      </w:r>
      <w:r w:rsidRPr="007E6DD1">
        <w:tab/>
      </w:r>
      <w:r w:rsidR="00945C28" w:rsidRPr="007E6DD1">
        <w:t>Kaul, Adam</w:t>
      </w:r>
      <w:r w:rsidR="007E6DD1">
        <w:t xml:space="preserve"> and Jonathan Skinner (eds.)</w:t>
      </w:r>
      <w:r w:rsidR="00945C28" w:rsidRPr="007E6DD1">
        <w:t xml:space="preserve"> </w:t>
      </w:r>
      <w:r w:rsidR="00112D85" w:rsidRPr="007E6DD1">
        <w:rPr>
          <w:i/>
        </w:rPr>
        <w:t xml:space="preserve">Leisure and Death: An Anthropological Tour of Risk, Death, </w:t>
      </w:r>
    </w:p>
    <w:p w14:paraId="4E6A33FB" w14:textId="77777777" w:rsidR="0091593B" w:rsidRDefault="00112D85" w:rsidP="00112D85">
      <w:pPr>
        <w:ind w:firstLine="720"/>
      </w:pPr>
      <w:r w:rsidRPr="007E6DD1">
        <w:rPr>
          <w:i/>
        </w:rPr>
        <w:t>and Dying</w:t>
      </w:r>
      <w:r w:rsidRPr="007E6DD1">
        <w:t xml:space="preserve"> Denver: University Press of Colorado</w:t>
      </w:r>
      <w:r w:rsidR="00945C28" w:rsidRPr="007E6DD1">
        <w:t>.</w:t>
      </w:r>
      <w:r w:rsidR="0091593B">
        <w:t xml:space="preserve"> </w:t>
      </w:r>
    </w:p>
    <w:p w14:paraId="43A20C1C" w14:textId="2BB9C926" w:rsidR="00945C28" w:rsidRPr="007E6DD1" w:rsidRDefault="0091593B" w:rsidP="0091593B">
      <w:pPr>
        <w:ind w:firstLine="720"/>
      </w:pPr>
      <w:r>
        <w:t>*  * Winner of the 2020 “Ed Bruner Book Prize”</w:t>
      </w:r>
      <w:bookmarkStart w:id="0" w:name="_GoBack"/>
      <w:bookmarkEnd w:id="0"/>
      <w:r>
        <w:t xml:space="preserve"> from The Anthropology of Tourism Interest Group.</w:t>
      </w:r>
    </w:p>
    <w:p w14:paraId="79704917" w14:textId="49160363" w:rsidR="001E163A" w:rsidRPr="007E6DD1" w:rsidRDefault="00B92F13" w:rsidP="001E163A">
      <w:r w:rsidRPr="007E6DD1">
        <w:t>2009</w:t>
      </w:r>
      <w:r w:rsidR="00912B40" w:rsidRPr="007E6DD1">
        <w:t xml:space="preserve"> </w:t>
      </w:r>
      <w:r w:rsidR="00912B40" w:rsidRPr="007E6DD1">
        <w:tab/>
      </w:r>
      <w:r w:rsidR="00795D90" w:rsidRPr="007E6DD1">
        <w:rPr>
          <w:i/>
        </w:rPr>
        <w:t>Turning the Tune: Traditional Music, Tourism, and Social Change in an Irish Village</w:t>
      </w:r>
      <w:r w:rsidR="001E163A" w:rsidRPr="007E6DD1">
        <w:t xml:space="preserve"> New York, </w:t>
      </w:r>
    </w:p>
    <w:p w14:paraId="1D1B7DCF" w14:textId="27590A11" w:rsidR="0091447F" w:rsidRPr="007E6DD1" w:rsidRDefault="00795D90" w:rsidP="001E163A">
      <w:pPr>
        <w:ind w:firstLine="720"/>
      </w:pPr>
      <w:r w:rsidRPr="007E6DD1">
        <w:t xml:space="preserve">Oxford: </w:t>
      </w:r>
      <w:proofErr w:type="spellStart"/>
      <w:r w:rsidRPr="007E6DD1">
        <w:t>Berghahn</w:t>
      </w:r>
      <w:proofErr w:type="spellEnd"/>
      <w:r w:rsidRPr="007E6DD1">
        <w:t xml:space="preserve"> Books.</w:t>
      </w:r>
      <w:r w:rsidR="007E6DD1">
        <w:t xml:space="preserve"> </w:t>
      </w:r>
    </w:p>
    <w:p w14:paraId="42B632D5" w14:textId="77777777" w:rsidR="00912B40" w:rsidRPr="00D85D27" w:rsidRDefault="00912B40" w:rsidP="00795D90">
      <w:pPr>
        <w:rPr>
          <w:b/>
          <w:u w:val="single"/>
        </w:rPr>
      </w:pPr>
    </w:p>
    <w:p w14:paraId="73BB5942" w14:textId="5134BCD4" w:rsidR="00492C59" w:rsidRPr="00492C59" w:rsidRDefault="001E163A" w:rsidP="00492C59">
      <w:pPr>
        <w:rPr>
          <w:b/>
        </w:rPr>
      </w:pPr>
      <w:r>
        <w:rPr>
          <w:b/>
        </w:rPr>
        <w:t>Peer-reviewed journal articles and edited book chapters</w:t>
      </w:r>
    </w:p>
    <w:p w14:paraId="2907577B" w14:textId="77777777" w:rsidR="00DC2F98" w:rsidRDefault="00DC2F98" w:rsidP="00DC2F98">
      <w:pPr>
        <w:contextualSpacing/>
      </w:pPr>
      <w:r w:rsidRPr="00DC2F98">
        <w:t xml:space="preserve">(forthcoming) “History and Heritage in Bishop Hill, Illinois: Preservation, Representation, and Tourism in a </w:t>
      </w:r>
    </w:p>
    <w:p w14:paraId="537B602C" w14:textId="19B3DDD5" w:rsidR="00DC2F98" w:rsidRPr="00DC2F98" w:rsidRDefault="00DC2F98" w:rsidP="00DC2F98">
      <w:pPr>
        <w:ind w:left="720"/>
        <w:contextualSpacing/>
        <w:rPr>
          <w:color w:val="000000"/>
        </w:rPr>
      </w:pPr>
      <w:r w:rsidRPr="00DC2F98">
        <w:t xml:space="preserve">Swedish-American Borderland” in Adam </w:t>
      </w:r>
      <w:proofErr w:type="spellStart"/>
      <w:r w:rsidRPr="00DC2F98">
        <w:t>Hjorthén</w:t>
      </w:r>
      <w:proofErr w:type="spellEnd"/>
      <w:r w:rsidRPr="00DC2F98">
        <w:t xml:space="preserve"> and Dag </w:t>
      </w:r>
      <w:proofErr w:type="spellStart"/>
      <w:r w:rsidRPr="00DC2F98">
        <w:t>Blanck</w:t>
      </w:r>
      <w:proofErr w:type="spellEnd"/>
      <w:r w:rsidRPr="00DC2F98">
        <w:t xml:space="preserve"> </w:t>
      </w:r>
      <w:r>
        <w:t xml:space="preserve">(eds.) </w:t>
      </w:r>
      <w:r w:rsidRPr="00DC2F98">
        <w:rPr>
          <w:i/>
          <w:iCs/>
        </w:rPr>
        <w:t>Swedish-American Borderlands: New Histories of Transatlantic Relations</w:t>
      </w:r>
      <w:r>
        <w:t xml:space="preserve">, Minneapolis: </w:t>
      </w:r>
      <w:r w:rsidRPr="00DC2F98">
        <w:t>University of Minnesota Press.</w:t>
      </w:r>
    </w:p>
    <w:p w14:paraId="5EEA2A43" w14:textId="110DA4E3" w:rsidR="001B5E54" w:rsidRDefault="001B5E54" w:rsidP="001B5E54">
      <w:pPr>
        <w:pStyle w:val="Title1"/>
        <w:spacing w:before="0" w:beforeAutospacing="0" w:after="0" w:afterAutospacing="0" w:line="300" w:lineRule="atLeast"/>
      </w:pPr>
      <w:r>
        <w:t xml:space="preserve">(forthcoming) Adam Kaul, “Speaking in Tunes: Traditional Irish Music Sessions as a ‘Conversation’” in </w:t>
      </w:r>
    </w:p>
    <w:p w14:paraId="586443D9" w14:textId="77777777" w:rsidR="001B5E54" w:rsidRDefault="001B5E54" w:rsidP="001B5E54">
      <w:pPr>
        <w:pStyle w:val="Title1"/>
        <w:spacing w:before="0" w:beforeAutospacing="0" w:after="0" w:afterAutospacing="0" w:line="300" w:lineRule="atLeast"/>
        <w:ind w:left="720"/>
      </w:pPr>
      <w:r>
        <w:t xml:space="preserve">McCurdy, David W., Dianna </w:t>
      </w:r>
      <w:proofErr w:type="spellStart"/>
      <w:r>
        <w:t>Shandy</w:t>
      </w:r>
      <w:proofErr w:type="spellEnd"/>
      <w:r>
        <w:t xml:space="preserve">, and James Spradley (eds.) </w:t>
      </w:r>
      <w:r w:rsidRPr="00B64D0B">
        <w:rPr>
          <w:i/>
        </w:rPr>
        <w:t>Conformity and Conflict: Readings in Cultural Anthropology</w:t>
      </w:r>
      <w:r>
        <w:t>, 16</w:t>
      </w:r>
      <w:r w:rsidRPr="00B64D0B">
        <w:rPr>
          <w:vertAlign w:val="superscript"/>
        </w:rPr>
        <w:t>th</w:t>
      </w:r>
      <w:r>
        <w:t xml:space="preserve"> edition.</w:t>
      </w:r>
    </w:p>
    <w:p w14:paraId="355B5C61" w14:textId="67B0E311" w:rsidR="00984A32" w:rsidRDefault="001B5E54" w:rsidP="00984A32">
      <w:r>
        <w:t xml:space="preserve"> </w:t>
      </w:r>
      <w:r w:rsidR="00DC2F98">
        <w:t>2020</w:t>
      </w:r>
      <w:r w:rsidR="00112D85">
        <w:t xml:space="preserve"> </w:t>
      </w:r>
      <w:r w:rsidR="00DC2F98">
        <w:tab/>
      </w:r>
      <w:r w:rsidR="00112D85">
        <w:t xml:space="preserve">Hough, Carolyn and Adam Kaul, “Symbiosis or Entrepreneurialism?: Ambivalent Anthropologies in the </w:t>
      </w:r>
    </w:p>
    <w:p w14:paraId="7F3F70BD" w14:textId="77777777" w:rsidR="00984A32" w:rsidRDefault="00112D85" w:rsidP="00984A32">
      <w:pPr>
        <w:ind w:firstLine="720"/>
        <w:rPr>
          <w:i/>
        </w:rPr>
      </w:pPr>
      <w:r>
        <w:t xml:space="preserve">Age of the (neo)Liberal Arts” in </w:t>
      </w:r>
      <w:r w:rsidRPr="00496EAE">
        <w:rPr>
          <w:i/>
        </w:rPr>
        <w:t xml:space="preserve">Symbiotic Anthropologies: Disciplinary Collaboration in a Neoliberal </w:t>
      </w:r>
    </w:p>
    <w:p w14:paraId="655C5309" w14:textId="0CF3C7AA" w:rsidR="00112D85" w:rsidRPr="00984A32" w:rsidRDefault="00112D85" w:rsidP="00984A32">
      <w:pPr>
        <w:ind w:firstLine="720"/>
      </w:pPr>
      <w:r w:rsidRPr="00496EAE">
        <w:rPr>
          <w:i/>
        </w:rPr>
        <w:t>Age</w:t>
      </w:r>
      <w:r>
        <w:rPr>
          <w:i/>
        </w:rPr>
        <w:t>,</w:t>
      </w:r>
      <w:r>
        <w:t xml:space="preserve"> Heffernan, Emma, Fiona Murphy, and Jonathan Skinner (eds.) London: Bloomsbury.</w:t>
      </w:r>
    </w:p>
    <w:p w14:paraId="5D90948A" w14:textId="3FD4F467" w:rsidR="001B5E54" w:rsidRPr="001B5E54" w:rsidRDefault="001B5E54" w:rsidP="001B5E54">
      <w:pPr>
        <w:pStyle w:val="Title1"/>
        <w:spacing w:before="0" w:beforeAutospacing="0" w:after="0" w:afterAutospacing="0" w:line="300" w:lineRule="atLeast"/>
        <w:ind w:left="720" w:hanging="720"/>
        <w:rPr>
          <w:bCs/>
          <w:color w:val="0A0A0A"/>
        </w:rPr>
      </w:pPr>
      <w:r>
        <w:t xml:space="preserve">2019 </w:t>
      </w:r>
      <w:r>
        <w:tab/>
      </w:r>
      <w:r w:rsidRPr="004150F6">
        <w:t xml:space="preserve">Adam Kaul, “Pedestrian Performances: Cosmopolitanism and Busking in Ireland” </w:t>
      </w:r>
      <w:r w:rsidRPr="004150F6">
        <w:rPr>
          <w:bCs/>
          <w:i/>
          <w:color w:val="0A0A0A"/>
        </w:rPr>
        <w:t>Éire-Ireland</w:t>
      </w:r>
      <w:r w:rsidRPr="004150F6">
        <w:rPr>
          <w:bCs/>
          <w:color w:val="0A0A0A"/>
        </w:rPr>
        <w:t>,</w:t>
      </w:r>
      <w:r>
        <w:rPr>
          <w:bCs/>
          <w:i/>
          <w:color w:val="0A0A0A"/>
        </w:rPr>
        <w:t xml:space="preserve"> </w:t>
      </w:r>
      <w:r>
        <w:rPr>
          <w:bCs/>
          <w:color w:val="0A0A0A"/>
        </w:rPr>
        <w:t xml:space="preserve">54:1 &amp; 2, pp. 251-274, special </w:t>
      </w:r>
      <w:r w:rsidRPr="004150F6">
        <w:rPr>
          <w:bCs/>
          <w:color w:val="0A0A0A"/>
        </w:rPr>
        <w:t xml:space="preserve">issue on music and Ireland edited by </w:t>
      </w:r>
      <w:proofErr w:type="spellStart"/>
      <w:r w:rsidRPr="004150F6">
        <w:rPr>
          <w:color w:val="222222"/>
        </w:rPr>
        <w:t>Méabh</w:t>
      </w:r>
      <w:proofErr w:type="spellEnd"/>
      <w:r w:rsidRPr="004150F6">
        <w:rPr>
          <w:color w:val="222222"/>
        </w:rPr>
        <w:t xml:space="preserve"> </w:t>
      </w:r>
      <w:proofErr w:type="spellStart"/>
      <w:r w:rsidRPr="004150F6">
        <w:rPr>
          <w:color w:val="222222"/>
        </w:rPr>
        <w:t>Ní</w:t>
      </w:r>
      <w:proofErr w:type="spellEnd"/>
      <w:r w:rsidRPr="004150F6">
        <w:rPr>
          <w:color w:val="222222"/>
        </w:rPr>
        <w:t xml:space="preserve"> </w:t>
      </w:r>
      <w:proofErr w:type="spellStart"/>
      <w:r w:rsidRPr="004150F6">
        <w:rPr>
          <w:color w:val="222222"/>
        </w:rPr>
        <w:t>Fhuartháin</w:t>
      </w:r>
      <w:proofErr w:type="spellEnd"/>
      <w:r>
        <w:rPr>
          <w:color w:val="222222"/>
        </w:rPr>
        <w:t xml:space="preserve"> and </w:t>
      </w:r>
      <w:proofErr w:type="spellStart"/>
      <w:r>
        <w:rPr>
          <w:color w:val="222222"/>
        </w:rPr>
        <w:t>Vereena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Commins</w:t>
      </w:r>
      <w:proofErr w:type="spellEnd"/>
      <w:r>
        <w:rPr>
          <w:color w:val="222222"/>
        </w:rPr>
        <w:t>.</w:t>
      </w:r>
    </w:p>
    <w:p w14:paraId="16E289A9" w14:textId="7F808ED7" w:rsidR="006F4F90" w:rsidRDefault="00112D85" w:rsidP="006F4F90">
      <w:r>
        <w:t xml:space="preserve">2018 </w:t>
      </w:r>
      <w:r>
        <w:tab/>
      </w:r>
      <w:r w:rsidR="006F4F90" w:rsidRPr="001868F3">
        <w:t xml:space="preserve">Adam Kaul </w:t>
      </w:r>
      <w:r w:rsidR="00716BD6">
        <w:t>“</w:t>
      </w:r>
      <w:r>
        <w:t xml:space="preserve">A </w:t>
      </w:r>
      <w:r w:rsidR="00716BD6">
        <w:t xml:space="preserve">Cosmopolitanism </w:t>
      </w:r>
      <w:r>
        <w:t xml:space="preserve">Sense of Place?: </w:t>
      </w:r>
      <w:r w:rsidR="00716BD6">
        <w:t>Busking</w:t>
      </w:r>
      <w:r>
        <w:t xml:space="preserve">, Tourism, and Performance in ‘The City of </w:t>
      </w:r>
    </w:p>
    <w:p w14:paraId="3903DC0F" w14:textId="0BC7E6C6" w:rsidR="00716BD6" w:rsidRDefault="00112D85" w:rsidP="006F4F90">
      <w:pPr>
        <w:ind w:left="720"/>
      </w:pPr>
      <w:r>
        <w:t>Strangers’</w:t>
      </w:r>
      <w:r w:rsidR="00716BD6">
        <w:t xml:space="preserve">” in Robert Shepherd (ed.) </w:t>
      </w:r>
      <w:r w:rsidR="00716BD6" w:rsidRPr="00716BD6">
        <w:rPr>
          <w:i/>
        </w:rPr>
        <w:t>Cosmopolitanism</w:t>
      </w:r>
      <w:r>
        <w:rPr>
          <w:i/>
        </w:rPr>
        <w:t xml:space="preserve"> and </w:t>
      </w:r>
      <w:r w:rsidR="00716BD6" w:rsidRPr="00716BD6">
        <w:rPr>
          <w:i/>
        </w:rPr>
        <w:t>Tourism</w:t>
      </w:r>
      <w:r>
        <w:rPr>
          <w:i/>
        </w:rPr>
        <w:t>: Rethinking Theory and Practice</w:t>
      </w:r>
      <w:r w:rsidR="00716BD6">
        <w:t>.</w:t>
      </w:r>
      <w:r>
        <w:t xml:space="preserve"> Lexington: Boulder, New York, London.</w:t>
      </w:r>
      <w:r w:rsidR="00716BD6">
        <w:t xml:space="preserve"> </w:t>
      </w:r>
    </w:p>
    <w:p w14:paraId="1A9BEBED" w14:textId="77777777" w:rsidR="0063201C" w:rsidRPr="007E6DD1" w:rsidRDefault="00112D85" w:rsidP="0063201C">
      <w:pPr>
        <w:rPr>
          <w:i/>
        </w:rPr>
      </w:pPr>
      <w:r>
        <w:t xml:space="preserve">2018 </w:t>
      </w:r>
      <w:r>
        <w:tab/>
      </w:r>
      <w:r w:rsidR="00492C59" w:rsidRPr="001868F3">
        <w:t>Adam Kaul</w:t>
      </w:r>
      <w:r w:rsidR="001868F3" w:rsidRPr="001868F3">
        <w:t xml:space="preserve"> and </w:t>
      </w:r>
      <w:r w:rsidR="001868F3">
        <w:t>Jonathan Skinner</w:t>
      </w:r>
      <w:r w:rsidR="00492C59">
        <w:t xml:space="preserve">, “Introduction” in Kaul, Adam and Jonathan Skinner (eds.), </w:t>
      </w:r>
      <w:r w:rsidR="00492C59" w:rsidRPr="007E6DD1">
        <w:rPr>
          <w:i/>
        </w:rPr>
        <w:t xml:space="preserve">Leisure </w:t>
      </w:r>
    </w:p>
    <w:p w14:paraId="263F1FFC" w14:textId="6AB6911A" w:rsidR="00492C59" w:rsidRPr="00492C59" w:rsidRDefault="00492C59" w:rsidP="0063201C">
      <w:pPr>
        <w:ind w:firstLine="720"/>
      </w:pPr>
      <w:r w:rsidRPr="007E6DD1">
        <w:rPr>
          <w:i/>
        </w:rPr>
        <w:t xml:space="preserve">and Death: </w:t>
      </w:r>
      <w:r w:rsidR="00112D85" w:rsidRPr="007E6DD1">
        <w:rPr>
          <w:i/>
        </w:rPr>
        <w:t>An Anthropological Tour of</w:t>
      </w:r>
      <w:r w:rsidRPr="007E6DD1">
        <w:rPr>
          <w:i/>
        </w:rPr>
        <w:t xml:space="preserve"> Risk, Death, and Dying</w:t>
      </w:r>
      <w:r>
        <w:t xml:space="preserve">, </w:t>
      </w:r>
      <w:r w:rsidR="00496EAE">
        <w:t xml:space="preserve">Denver: </w:t>
      </w:r>
      <w:r>
        <w:t xml:space="preserve">University </w:t>
      </w:r>
      <w:r w:rsidR="00112D85">
        <w:t xml:space="preserve">Press </w:t>
      </w:r>
      <w:r>
        <w:t>of Colorado.</w:t>
      </w:r>
    </w:p>
    <w:p w14:paraId="3256C0B7" w14:textId="77777777" w:rsidR="006F4F90" w:rsidRDefault="00112D85" w:rsidP="006F4F90">
      <w:r>
        <w:t>2018</w:t>
      </w:r>
      <w:r>
        <w:tab/>
      </w:r>
      <w:r w:rsidR="006F4F90" w:rsidRPr="001868F3">
        <w:t xml:space="preserve">Adam Kaul </w:t>
      </w:r>
      <w:r w:rsidR="00492C59">
        <w:t xml:space="preserve">“That Awful Margin: Risk, Death, and Dying at the Cliffs of Moher” in Kaul, Adam and </w:t>
      </w:r>
    </w:p>
    <w:p w14:paraId="6C3020DE" w14:textId="452BE7C0" w:rsidR="00492C59" w:rsidRPr="008A3E01" w:rsidRDefault="00492C59" w:rsidP="006F4F90">
      <w:pPr>
        <w:ind w:left="720"/>
      </w:pPr>
      <w:r>
        <w:t xml:space="preserve">Jonathan Skinner (eds.), </w:t>
      </w:r>
      <w:r w:rsidR="00112D85" w:rsidRPr="007E6DD1">
        <w:rPr>
          <w:i/>
        </w:rPr>
        <w:t>Leisure and Death: An Anthropological Tour of Risk, Death, and Dying</w:t>
      </w:r>
      <w:r w:rsidR="00112D85">
        <w:t>, Denver: University Press of Colorado</w:t>
      </w:r>
      <w:r>
        <w:t>.</w:t>
      </w:r>
    </w:p>
    <w:p w14:paraId="32D692AB" w14:textId="3EB7BDA5" w:rsidR="00112D85" w:rsidRDefault="00112D85" w:rsidP="00112D85">
      <w:pPr>
        <w:ind w:left="720" w:hanging="720"/>
      </w:pPr>
      <w:r>
        <w:t>2015</w:t>
      </w:r>
      <w:r>
        <w:tab/>
      </w:r>
      <w:r w:rsidR="006F4F90" w:rsidRPr="001868F3">
        <w:t xml:space="preserve">Adam Kaul </w:t>
      </w:r>
      <w:r>
        <w:t>“Touring Ethnicity, Race, and Mult</w:t>
      </w:r>
      <w:r w:rsidR="007E6DD1">
        <w:t>iculturalism in Urban Contexts”</w:t>
      </w:r>
      <w:r>
        <w:t xml:space="preserve"> </w:t>
      </w:r>
      <w:r w:rsidRPr="00913AC3">
        <w:rPr>
          <w:i/>
        </w:rPr>
        <w:t>Journal of Urban Cultural Studies</w:t>
      </w:r>
      <w:r>
        <w:t xml:space="preserve"> 2:3, 317-323.</w:t>
      </w:r>
    </w:p>
    <w:p w14:paraId="370549DE" w14:textId="77777777" w:rsidR="006F4F90" w:rsidRDefault="00524193" w:rsidP="006F4F90">
      <w:pPr>
        <w:widowControl w:val="0"/>
        <w:autoSpaceDE w:val="0"/>
        <w:autoSpaceDN w:val="0"/>
        <w:adjustRightInd w:val="0"/>
      </w:pPr>
      <w:r>
        <w:t>2014</w:t>
      </w:r>
      <w:r w:rsidR="00912B40">
        <w:tab/>
      </w:r>
      <w:r w:rsidR="006F4F90" w:rsidRPr="001868F3">
        <w:t>Adam Kaul</w:t>
      </w:r>
      <w:r w:rsidR="00912B40">
        <w:t xml:space="preserve"> “Music on the Edge: Busking at the Cliffs of Moher and the Commodification of a Musical </w:t>
      </w:r>
    </w:p>
    <w:p w14:paraId="3EE5CA6A" w14:textId="60869059" w:rsidR="00912B40" w:rsidRDefault="00912B40" w:rsidP="006F4F90">
      <w:pPr>
        <w:widowControl w:val="0"/>
        <w:autoSpaceDE w:val="0"/>
        <w:autoSpaceDN w:val="0"/>
        <w:adjustRightInd w:val="0"/>
        <w:ind w:left="720"/>
      </w:pPr>
      <w:r>
        <w:t xml:space="preserve">Landscape”, </w:t>
      </w:r>
      <w:r w:rsidRPr="00912B40">
        <w:rPr>
          <w:i/>
        </w:rPr>
        <w:t>Tourist Studies</w:t>
      </w:r>
      <w:r w:rsidR="002270F0">
        <w:t>, 14(1), pp. 30-47.</w:t>
      </w:r>
      <w:r w:rsidR="00112D85">
        <w:t xml:space="preserve"> </w:t>
      </w:r>
      <w:r w:rsidR="006F4F90">
        <w:rPr>
          <w:b/>
        </w:rPr>
        <w:t xml:space="preserve">Adapted </w:t>
      </w:r>
      <w:r w:rsidR="006F4F90">
        <w:t>in 2018 for</w:t>
      </w:r>
      <w:r w:rsidR="00112D85">
        <w:t xml:space="preserve"> </w:t>
      </w:r>
      <w:proofErr w:type="spellStart"/>
      <w:r w:rsidR="00112D85">
        <w:t>Gmelch</w:t>
      </w:r>
      <w:proofErr w:type="spellEnd"/>
      <w:r w:rsidR="00112D85">
        <w:t xml:space="preserve">, Sharon Bohn and Adam Kaul (eds.) </w:t>
      </w:r>
      <w:r w:rsidR="00112D85" w:rsidRPr="007E6DD1">
        <w:rPr>
          <w:i/>
        </w:rPr>
        <w:t>Tourists and Tourism: A Reader</w:t>
      </w:r>
      <w:r w:rsidR="00112D85" w:rsidRPr="00B973D4">
        <w:t>,</w:t>
      </w:r>
      <w:r w:rsidR="00112D85">
        <w:t xml:space="preserve"> 3</w:t>
      </w:r>
      <w:r w:rsidR="00112D85" w:rsidRPr="00496EAE">
        <w:rPr>
          <w:vertAlign w:val="superscript"/>
        </w:rPr>
        <w:t>rd</w:t>
      </w:r>
      <w:r w:rsidR="00112D85">
        <w:t xml:space="preserve"> edition. Long Grove, IL.: Waveland Press.</w:t>
      </w:r>
    </w:p>
    <w:p w14:paraId="6DD82E2A" w14:textId="77777777" w:rsidR="006F4F90" w:rsidRDefault="004405F6" w:rsidP="006F4F90">
      <w:pPr>
        <w:widowControl w:val="0"/>
        <w:autoSpaceDE w:val="0"/>
        <w:autoSpaceDN w:val="0"/>
        <w:adjustRightInd w:val="0"/>
      </w:pPr>
      <w:r>
        <w:t>2011</w:t>
      </w:r>
      <w:r w:rsidR="00B92F13">
        <w:tab/>
      </w:r>
      <w:r w:rsidR="006F4F90" w:rsidRPr="001868F3">
        <w:t xml:space="preserve">Adam Kaul </w:t>
      </w:r>
      <w:r w:rsidR="00945C28">
        <w:t>“The Village T</w:t>
      </w:r>
      <w:r w:rsidR="00795D90">
        <w:t xml:space="preserve">hat Wasn’t There: Appropriation, Domination, and Resistance” in </w:t>
      </w:r>
      <w:r w:rsidR="00795D90" w:rsidRPr="006E3309">
        <w:t xml:space="preserve">Veronica </w:t>
      </w:r>
    </w:p>
    <w:p w14:paraId="37CB0323" w14:textId="2B25EEEC" w:rsidR="00795D90" w:rsidRPr="00B92F13" w:rsidRDefault="00795D90" w:rsidP="006F4F90">
      <w:pPr>
        <w:widowControl w:val="0"/>
        <w:autoSpaceDE w:val="0"/>
        <w:autoSpaceDN w:val="0"/>
        <w:adjustRightInd w:val="0"/>
        <w:ind w:firstLine="720"/>
      </w:pPr>
      <w:r w:rsidRPr="006E3309">
        <w:t xml:space="preserve">Strang and Mark </w:t>
      </w:r>
      <w:proofErr w:type="spellStart"/>
      <w:r w:rsidRPr="006E3309">
        <w:t>Busse</w:t>
      </w:r>
      <w:proofErr w:type="spellEnd"/>
      <w:r w:rsidRPr="006E3309">
        <w:t xml:space="preserve"> (eds.) </w:t>
      </w:r>
      <w:r w:rsidRPr="007E6DD1">
        <w:rPr>
          <w:i/>
        </w:rPr>
        <w:t>Ownership and Appropriation</w:t>
      </w:r>
      <w:r w:rsidRPr="006E3309">
        <w:t xml:space="preserve"> Oxford: Berg</w:t>
      </w:r>
      <w:r w:rsidR="007E6DD1">
        <w:t xml:space="preserve">, </w:t>
      </w:r>
      <w:r w:rsidR="005619E3">
        <w:t>239-259.</w:t>
      </w:r>
    </w:p>
    <w:p w14:paraId="18DE4FBD" w14:textId="43DBF859" w:rsidR="002270F0" w:rsidRDefault="00B92F13" w:rsidP="002270F0">
      <w:pPr>
        <w:widowControl w:val="0"/>
        <w:autoSpaceDE w:val="0"/>
        <w:autoSpaceDN w:val="0"/>
        <w:adjustRightInd w:val="0"/>
        <w:rPr>
          <w:i/>
        </w:rPr>
      </w:pPr>
      <w:r>
        <w:t>2007</w:t>
      </w:r>
      <w:r>
        <w:tab/>
      </w:r>
      <w:r w:rsidR="006F4F90" w:rsidRPr="001868F3">
        <w:t xml:space="preserve">Adam Kaul </w:t>
      </w:r>
      <w:r w:rsidR="00795D90" w:rsidRPr="006E3309">
        <w:t>“The Limits of Commodification in Tr</w:t>
      </w:r>
      <w:r w:rsidR="00816B0E">
        <w:t>aditional Irish Music Sessions”,</w:t>
      </w:r>
      <w:r w:rsidR="00795D90" w:rsidRPr="006E3309">
        <w:t xml:space="preserve"> </w:t>
      </w:r>
      <w:r w:rsidR="00795D90" w:rsidRPr="006E3309">
        <w:rPr>
          <w:i/>
        </w:rPr>
        <w:t xml:space="preserve">Journal of the Royal </w:t>
      </w:r>
    </w:p>
    <w:p w14:paraId="4D3477CD" w14:textId="12FEE3BD" w:rsidR="00112D85" w:rsidRPr="007E6DD1" w:rsidRDefault="00795D90" w:rsidP="00112D85">
      <w:pPr>
        <w:widowControl w:val="0"/>
        <w:autoSpaceDE w:val="0"/>
        <w:autoSpaceDN w:val="0"/>
        <w:adjustRightInd w:val="0"/>
        <w:ind w:firstLine="720"/>
        <w:rPr>
          <w:i/>
        </w:rPr>
      </w:pPr>
      <w:r w:rsidRPr="006E3309">
        <w:rPr>
          <w:i/>
        </w:rPr>
        <w:t>Anthropological Institute</w:t>
      </w:r>
      <w:r w:rsidR="00816B0E">
        <w:t>, 13:3,</w:t>
      </w:r>
      <w:r w:rsidRPr="006E3309">
        <w:t xml:space="preserve"> pp. 703-719.</w:t>
      </w:r>
      <w:r w:rsidR="00112D85">
        <w:t xml:space="preserve"> </w:t>
      </w:r>
      <w:r w:rsidR="00112D85" w:rsidRPr="00112D85">
        <w:rPr>
          <w:b/>
        </w:rPr>
        <w:t>Reprinted</w:t>
      </w:r>
      <w:r w:rsidR="00112D85">
        <w:t xml:space="preserve"> in 2009 in </w:t>
      </w:r>
      <w:r w:rsidR="00112D85" w:rsidRPr="006E3309">
        <w:t xml:space="preserve">Sharon </w:t>
      </w:r>
      <w:proofErr w:type="spellStart"/>
      <w:r w:rsidR="00112D85" w:rsidRPr="006E3309">
        <w:t>Gmelch</w:t>
      </w:r>
      <w:proofErr w:type="spellEnd"/>
      <w:r w:rsidR="00112D85" w:rsidRPr="006E3309">
        <w:t xml:space="preserve"> (ed.) </w:t>
      </w:r>
      <w:r w:rsidR="00112D85" w:rsidRPr="007E6DD1">
        <w:rPr>
          <w:i/>
        </w:rPr>
        <w:t xml:space="preserve">Tourists and </w:t>
      </w:r>
    </w:p>
    <w:p w14:paraId="0E653ACD" w14:textId="104FA8C5" w:rsidR="00795D90" w:rsidRPr="00112D85" w:rsidRDefault="00112D85" w:rsidP="00112D85">
      <w:pPr>
        <w:widowControl w:val="0"/>
        <w:autoSpaceDE w:val="0"/>
        <w:autoSpaceDN w:val="0"/>
        <w:adjustRightInd w:val="0"/>
        <w:ind w:left="720"/>
      </w:pPr>
      <w:r w:rsidRPr="007E6DD1">
        <w:rPr>
          <w:i/>
        </w:rPr>
        <w:t>Tourism</w:t>
      </w:r>
      <w:r>
        <w:t xml:space="preserve"> </w:t>
      </w:r>
      <w:r w:rsidR="006F4F90">
        <w:t>2</w:t>
      </w:r>
      <w:r w:rsidR="006F4F90" w:rsidRPr="006F4F90">
        <w:rPr>
          <w:vertAlign w:val="superscript"/>
        </w:rPr>
        <w:t>nd</w:t>
      </w:r>
      <w:r w:rsidR="006F4F90">
        <w:t xml:space="preserve"> edition, </w:t>
      </w:r>
      <w:r w:rsidR="007E6DD1">
        <w:t>Waveland Press,</w:t>
      </w:r>
      <w:r>
        <w:t xml:space="preserve"> 187-206.</w:t>
      </w:r>
    </w:p>
    <w:p w14:paraId="7CF0843A" w14:textId="77777777" w:rsidR="006F4F90" w:rsidRDefault="00B92F13" w:rsidP="006F4F90">
      <w:pPr>
        <w:widowControl w:val="0"/>
        <w:autoSpaceDE w:val="0"/>
        <w:autoSpaceDN w:val="0"/>
        <w:adjustRightInd w:val="0"/>
      </w:pPr>
      <w:r>
        <w:t>200</w:t>
      </w:r>
      <w:r w:rsidR="00524193">
        <w:t>6/</w:t>
      </w:r>
      <w:r>
        <w:t>7</w:t>
      </w:r>
      <w:r>
        <w:tab/>
      </w:r>
      <w:r w:rsidR="006F4F90" w:rsidRPr="001868F3">
        <w:t xml:space="preserve">Adam Kaul </w:t>
      </w:r>
      <w:r w:rsidR="00795D90" w:rsidRPr="006E3309">
        <w:t>“On ‘Tradition’: Between the Local and the Global in a</w:t>
      </w:r>
      <w:r w:rsidR="00816B0E">
        <w:t xml:space="preserve"> Traditional Irish Music Scene”,</w:t>
      </w:r>
      <w:r w:rsidR="00795D90" w:rsidRPr="006E3309">
        <w:t xml:space="preserve"> </w:t>
      </w:r>
    </w:p>
    <w:p w14:paraId="3DF17BC0" w14:textId="320D9098" w:rsidR="00795D90" w:rsidRPr="006F4F90" w:rsidRDefault="00795D90" w:rsidP="006F4F90">
      <w:pPr>
        <w:widowControl w:val="0"/>
        <w:autoSpaceDE w:val="0"/>
        <w:autoSpaceDN w:val="0"/>
        <w:adjustRightInd w:val="0"/>
        <w:ind w:firstLine="720"/>
        <w:rPr>
          <w:i/>
        </w:rPr>
      </w:pPr>
      <w:r w:rsidRPr="006E3309">
        <w:rPr>
          <w:i/>
        </w:rPr>
        <w:t>Folk Life: the Journal of Ethnological Studies</w:t>
      </w:r>
      <w:r w:rsidR="00816B0E">
        <w:rPr>
          <w:i/>
        </w:rPr>
        <w:t xml:space="preserve">, </w:t>
      </w:r>
      <w:r w:rsidR="00816B0E">
        <w:t>45,</w:t>
      </w:r>
      <w:r w:rsidRPr="006E3309">
        <w:t xml:space="preserve"> pp. 49-59</w:t>
      </w:r>
      <w:r>
        <w:t>.</w:t>
      </w:r>
    </w:p>
    <w:p w14:paraId="7EE2B4E1" w14:textId="77777777" w:rsidR="006F4F90" w:rsidRDefault="00B92F13" w:rsidP="006F4F90">
      <w:pPr>
        <w:widowControl w:val="0"/>
        <w:autoSpaceDE w:val="0"/>
        <w:autoSpaceDN w:val="0"/>
        <w:adjustRightInd w:val="0"/>
      </w:pPr>
      <w:r>
        <w:t>2004</w:t>
      </w:r>
      <w:r w:rsidR="00795D90" w:rsidRPr="006E3309">
        <w:t xml:space="preserve"> </w:t>
      </w:r>
      <w:r>
        <w:tab/>
      </w:r>
      <w:r w:rsidR="006F4F90" w:rsidRPr="001868F3">
        <w:t xml:space="preserve">Adam Kaul </w:t>
      </w:r>
      <w:r w:rsidR="00795D90" w:rsidRPr="006E3309">
        <w:t>“At Work in the Field: Problems and Opportunities Associated wi</w:t>
      </w:r>
      <w:r w:rsidR="00816B0E">
        <w:t xml:space="preserve">th Employment During </w:t>
      </w:r>
    </w:p>
    <w:p w14:paraId="564A8845" w14:textId="5A4217E5" w:rsidR="00795D90" w:rsidRPr="002270F0" w:rsidRDefault="00816B0E" w:rsidP="006F4F90">
      <w:pPr>
        <w:widowControl w:val="0"/>
        <w:autoSpaceDE w:val="0"/>
        <w:autoSpaceDN w:val="0"/>
        <w:adjustRightInd w:val="0"/>
        <w:ind w:firstLine="720"/>
      </w:pPr>
      <w:r>
        <w:t>Fieldwork”,</w:t>
      </w:r>
      <w:r w:rsidR="00795D90" w:rsidRPr="006E3309">
        <w:t xml:space="preserve"> </w:t>
      </w:r>
      <w:r w:rsidR="00795D90" w:rsidRPr="006E3309">
        <w:rPr>
          <w:i/>
        </w:rPr>
        <w:t>Anthropology Matters</w:t>
      </w:r>
      <w:r>
        <w:t>, 6:</w:t>
      </w:r>
      <w:r w:rsidR="00795D90" w:rsidRPr="006E3309">
        <w:t>2.</w:t>
      </w:r>
    </w:p>
    <w:p w14:paraId="045A9038" w14:textId="77777777" w:rsidR="00795D90" w:rsidRPr="0098747A" w:rsidRDefault="00795D90" w:rsidP="00795D90">
      <w:pPr>
        <w:rPr>
          <w:b/>
        </w:rPr>
      </w:pPr>
    </w:p>
    <w:p w14:paraId="215B5CF5" w14:textId="06BCC39C" w:rsidR="00795D90" w:rsidRPr="0098747A" w:rsidRDefault="00984A32" w:rsidP="00795D90">
      <w:pPr>
        <w:rPr>
          <w:b/>
        </w:rPr>
      </w:pPr>
      <w:r>
        <w:rPr>
          <w:b/>
        </w:rPr>
        <w:t>O</w:t>
      </w:r>
      <w:r w:rsidR="00112D85">
        <w:rPr>
          <w:b/>
        </w:rPr>
        <w:t xml:space="preserve">pen-source, </w:t>
      </w:r>
      <w:r>
        <w:rPr>
          <w:b/>
        </w:rPr>
        <w:t>magazine, and</w:t>
      </w:r>
      <w:r w:rsidR="00112D85">
        <w:rPr>
          <w:b/>
        </w:rPr>
        <w:t xml:space="preserve"> newsletter</w:t>
      </w:r>
      <w:r>
        <w:rPr>
          <w:b/>
        </w:rPr>
        <w:t xml:space="preserve"> articles</w:t>
      </w:r>
      <w:r w:rsidR="00112D85">
        <w:rPr>
          <w:b/>
        </w:rPr>
        <w:t xml:space="preserve"> </w:t>
      </w:r>
    </w:p>
    <w:p w14:paraId="25DB129F" w14:textId="47C6AC6E" w:rsidR="004150F6" w:rsidRDefault="004150F6" w:rsidP="006F4F90">
      <w:pPr>
        <w:ind w:left="720" w:hanging="720"/>
      </w:pPr>
      <w:r>
        <w:t>2018</w:t>
      </w:r>
      <w:r>
        <w:tab/>
        <w:t xml:space="preserve">Carolyn Hough and Adam Kaul “Ambivalent Spaces in the (Neo)liberal Arts” </w:t>
      </w:r>
      <w:r w:rsidRPr="004150F6">
        <w:rPr>
          <w:i/>
        </w:rPr>
        <w:t>Anthropology News</w:t>
      </w:r>
      <w:r>
        <w:t xml:space="preserve"> 59:4, 22-23.</w:t>
      </w:r>
    </w:p>
    <w:p w14:paraId="4909E7B7" w14:textId="323EA5F2" w:rsidR="004053AA" w:rsidRDefault="004053AA" w:rsidP="006F4F90">
      <w:pPr>
        <w:ind w:left="720" w:hanging="720"/>
      </w:pPr>
      <w:r>
        <w:t xml:space="preserve">2012 </w:t>
      </w:r>
      <w:r w:rsidR="00B92F13">
        <w:tab/>
      </w:r>
      <w:r w:rsidR="006F4F90" w:rsidRPr="001868F3">
        <w:t>Kaul, Adam</w:t>
      </w:r>
      <w:r w:rsidR="006F4F90">
        <w:t xml:space="preserve"> </w:t>
      </w:r>
      <w:r>
        <w:t>“Tourism in the West of Ireland: Economic So</w:t>
      </w:r>
      <w:r w:rsidR="004150F6">
        <w:t>lution or Part of the Problem?”</w:t>
      </w:r>
      <w:r>
        <w:t xml:space="preserve"> </w:t>
      </w:r>
      <w:r w:rsidRPr="004053AA">
        <w:rPr>
          <w:i/>
        </w:rPr>
        <w:t>Practicing Anthropology</w:t>
      </w:r>
      <w:r w:rsidR="004150F6">
        <w:t xml:space="preserve">, </w:t>
      </w:r>
      <w:r w:rsidR="00E82865">
        <w:t>special edition on tourism</w:t>
      </w:r>
      <w:r w:rsidR="004150F6">
        <w:t xml:space="preserve"> edited by Sharon </w:t>
      </w:r>
      <w:proofErr w:type="spellStart"/>
      <w:r w:rsidR="004150F6">
        <w:t>Gmelch</w:t>
      </w:r>
      <w:proofErr w:type="spellEnd"/>
      <w:r w:rsidR="00E82865">
        <w:t>, 34:3, 10-13.</w:t>
      </w:r>
    </w:p>
    <w:p w14:paraId="1C0B209D" w14:textId="77BEA953" w:rsidR="009454C1" w:rsidRPr="009454C1" w:rsidRDefault="00B92F13" w:rsidP="006F4F90">
      <w:pPr>
        <w:ind w:left="720" w:hanging="720"/>
        <w:rPr>
          <w:u w:val="single"/>
        </w:rPr>
      </w:pPr>
      <w:r>
        <w:t>2011</w:t>
      </w:r>
      <w:r w:rsidR="009454C1">
        <w:tab/>
      </w:r>
      <w:r w:rsidR="006F4F90" w:rsidRPr="001868F3">
        <w:t>Kaul, Adam</w:t>
      </w:r>
      <w:r w:rsidR="006F4F90">
        <w:t xml:space="preserve"> </w:t>
      </w:r>
      <w:r w:rsidR="009454C1">
        <w:t>“Durham”</w:t>
      </w:r>
      <w:r w:rsidR="009454C1" w:rsidRPr="009454C1">
        <w:t xml:space="preserve"> </w:t>
      </w:r>
      <w:r w:rsidR="00492C59">
        <w:t>in Goebel, C</w:t>
      </w:r>
      <w:r w:rsidR="009454C1">
        <w:t>at</w:t>
      </w:r>
      <w:r w:rsidR="00492C59">
        <w:t>h</w:t>
      </w:r>
      <w:r w:rsidR="009454C1">
        <w:t xml:space="preserve">erine Carter (ed.), </w:t>
      </w:r>
      <w:r w:rsidR="009454C1" w:rsidRPr="00DE64A3">
        <w:rPr>
          <w:u w:val="single"/>
        </w:rPr>
        <w:t>Liberal Arts Throu</w:t>
      </w:r>
      <w:r w:rsidR="002270F0">
        <w:rPr>
          <w:u w:val="single"/>
        </w:rPr>
        <w:t>gh the Ages: A Sesquicentennial</w:t>
      </w:r>
      <w:r w:rsidR="006F4F90">
        <w:rPr>
          <w:u w:val="single"/>
        </w:rPr>
        <w:t xml:space="preserve"> </w:t>
      </w:r>
      <w:r w:rsidR="009454C1" w:rsidRPr="00DE64A3">
        <w:rPr>
          <w:u w:val="single"/>
        </w:rPr>
        <w:t>Celebration,</w:t>
      </w:r>
      <w:r w:rsidR="009454C1">
        <w:t xml:space="preserve"> Augustana College: Rock Island, Illinois.</w:t>
      </w:r>
    </w:p>
    <w:p w14:paraId="1844B7AC" w14:textId="77777777" w:rsidR="006F4F90" w:rsidRDefault="00B92F13" w:rsidP="006F4F90">
      <w:pPr>
        <w:rPr>
          <w:u w:val="single"/>
        </w:rPr>
      </w:pPr>
      <w:r>
        <w:t>2011</w:t>
      </w:r>
      <w:r w:rsidR="009454C1">
        <w:t xml:space="preserve"> </w:t>
      </w:r>
      <w:r w:rsidR="009454C1">
        <w:tab/>
      </w:r>
      <w:r w:rsidR="006F4F90" w:rsidRPr="001868F3">
        <w:t>Kaul, Adam</w:t>
      </w:r>
      <w:r w:rsidR="006F4F90">
        <w:t xml:space="preserve"> </w:t>
      </w:r>
      <w:r w:rsidR="009454C1">
        <w:t>“Symboli</w:t>
      </w:r>
      <w:r w:rsidR="00125050">
        <w:t xml:space="preserve">c </w:t>
      </w:r>
      <w:proofErr w:type="spellStart"/>
      <w:r w:rsidR="00125050">
        <w:t>Imanpa</w:t>
      </w:r>
      <w:proofErr w:type="spellEnd"/>
      <w:r w:rsidR="00125050">
        <w:t xml:space="preserve"> Abstract” in Goebel, C</w:t>
      </w:r>
      <w:r w:rsidR="009454C1">
        <w:t>at</w:t>
      </w:r>
      <w:r w:rsidR="00125050">
        <w:t>h</w:t>
      </w:r>
      <w:r w:rsidR="009454C1">
        <w:t xml:space="preserve">erine Carter (ed.), </w:t>
      </w:r>
      <w:r w:rsidR="009454C1" w:rsidRPr="00DE64A3">
        <w:rPr>
          <w:u w:val="single"/>
        </w:rPr>
        <w:t xml:space="preserve">Liberal Arts Through the </w:t>
      </w:r>
    </w:p>
    <w:p w14:paraId="74DF92A3" w14:textId="1F470BF7" w:rsidR="009454C1" w:rsidRPr="002270F0" w:rsidRDefault="009454C1" w:rsidP="006F4F90">
      <w:pPr>
        <w:ind w:firstLine="720"/>
        <w:rPr>
          <w:u w:val="single"/>
        </w:rPr>
      </w:pPr>
      <w:r w:rsidRPr="00DE64A3">
        <w:rPr>
          <w:u w:val="single"/>
        </w:rPr>
        <w:t>Ages: A Sesquicentennial Celebration,</w:t>
      </w:r>
      <w:r>
        <w:t xml:space="preserve"> Augustana College: Rock Island, Illinois.</w:t>
      </w:r>
    </w:p>
    <w:p w14:paraId="7BF41B41" w14:textId="77777777" w:rsidR="00492C59" w:rsidRDefault="00141260" w:rsidP="00492C59">
      <w:pPr>
        <w:widowControl w:val="0"/>
        <w:autoSpaceDE w:val="0"/>
        <w:autoSpaceDN w:val="0"/>
        <w:adjustRightInd w:val="0"/>
      </w:pPr>
      <w:r>
        <w:t>2010</w:t>
      </w:r>
      <w:r w:rsidRPr="006E3309">
        <w:t xml:space="preserve"> </w:t>
      </w:r>
      <w:r w:rsidR="009454C1">
        <w:tab/>
      </w:r>
      <w:r w:rsidR="00492C59" w:rsidRPr="001868F3">
        <w:t>Kaul, Adam,</w:t>
      </w:r>
      <w:r w:rsidR="00492C59">
        <w:t xml:space="preserve"> Tamara Kohn and Hazel Tucker</w:t>
      </w:r>
      <w:r>
        <w:t>,</w:t>
      </w:r>
      <w:r w:rsidRPr="006E3309">
        <w:t xml:space="preserve"> </w:t>
      </w:r>
      <w:r>
        <w:t xml:space="preserve">“Appropriating Creative Practices and Spaces of </w:t>
      </w:r>
    </w:p>
    <w:p w14:paraId="4379B52C" w14:textId="6313EA6F" w:rsidR="00141260" w:rsidRPr="006E3309" w:rsidRDefault="00141260" w:rsidP="00492C59">
      <w:pPr>
        <w:widowControl w:val="0"/>
        <w:autoSpaceDE w:val="0"/>
        <w:autoSpaceDN w:val="0"/>
        <w:adjustRightInd w:val="0"/>
        <w:ind w:left="720"/>
      </w:pPr>
      <w:r>
        <w:t xml:space="preserve">Leisure”, an introduction </w:t>
      </w:r>
      <w:r w:rsidR="00492C59">
        <w:t xml:space="preserve">to the </w:t>
      </w:r>
      <w:r>
        <w:t>s</w:t>
      </w:r>
      <w:r w:rsidRPr="006E3309">
        <w:t xml:space="preserve">pecial edition of </w:t>
      </w:r>
      <w:proofErr w:type="spellStart"/>
      <w:r w:rsidRPr="006E3309">
        <w:rPr>
          <w:i/>
        </w:rPr>
        <w:t>iNtergraph</w:t>
      </w:r>
      <w:proofErr w:type="spellEnd"/>
      <w:r w:rsidRPr="006E3309">
        <w:rPr>
          <w:i/>
        </w:rPr>
        <w:t>: the Journal of Dialogical Anthropology</w:t>
      </w:r>
      <w:r w:rsidR="00FE1D85">
        <w:t>.</w:t>
      </w:r>
      <w:r w:rsidRPr="006E3309">
        <w:t xml:space="preserve"> </w:t>
      </w:r>
    </w:p>
    <w:p w14:paraId="175F7C75" w14:textId="77777777" w:rsidR="006F4F90" w:rsidRDefault="00B92F13" w:rsidP="006F4F90">
      <w:pPr>
        <w:rPr>
          <w:u w:val="single"/>
        </w:rPr>
      </w:pPr>
      <w:r>
        <w:t>2008</w:t>
      </w:r>
      <w:r w:rsidR="00DE64A3">
        <w:t xml:space="preserve"> </w:t>
      </w:r>
      <w:r>
        <w:tab/>
      </w:r>
      <w:r w:rsidR="006F4F90" w:rsidRPr="001868F3">
        <w:t>Kaul, Adam</w:t>
      </w:r>
      <w:r w:rsidR="006F4F90">
        <w:t xml:space="preserve"> </w:t>
      </w:r>
      <w:r w:rsidR="00DE64A3">
        <w:t xml:space="preserve">“Edwards S. Curtis: ‘The Potter’”, in Goebel, </w:t>
      </w:r>
      <w:proofErr w:type="spellStart"/>
      <w:r w:rsidR="00DE64A3">
        <w:t>Chaterine</w:t>
      </w:r>
      <w:proofErr w:type="spellEnd"/>
      <w:r w:rsidR="00DE64A3">
        <w:t xml:space="preserve"> Carter (ed.), </w:t>
      </w:r>
      <w:r w:rsidR="00DE64A3" w:rsidRPr="00DE64A3">
        <w:rPr>
          <w:u w:val="single"/>
        </w:rPr>
        <w:t xml:space="preserve">Liberal Arts Through </w:t>
      </w:r>
    </w:p>
    <w:p w14:paraId="3663211B" w14:textId="453662A7" w:rsidR="00DE64A3" w:rsidRPr="002270F0" w:rsidRDefault="00DE64A3" w:rsidP="006F4F90">
      <w:pPr>
        <w:ind w:firstLine="720"/>
        <w:rPr>
          <w:u w:val="single"/>
        </w:rPr>
      </w:pPr>
      <w:r w:rsidRPr="00DE64A3">
        <w:rPr>
          <w:u w:val="single"/>
        </w:rPr>
        <w:t>the Ages: A Sesquicentennial Celebration,</w:t>
      </w:r>
      <w:r>
        <w:t xml:space="preserve"> Augustana College: Rock Island, Illinois.</w:t>
      </w:r>
    </w:p>
    <w:p w14:paraId="4657012D" w14:textId="0671E2D6" w:rsidR="002270F0" w:rsidRDefault="00816B0E" w:rsidP="002270F0">
      <w:r>
        <w:lastRenderedPageBreak/>
        <w:t xml:space="preserve">2006 </w:t>
      </w:r>
      <w:r w:rsidR="009454C1">
        <w:tab/>
      </w:r>
      <w:r w:rsidR="006F4F90">
        <w:t>Layton</w:t>
      </w:r>
      <w:r>
        <w:t>,</w:t>
      </w:r>
      <w:r w:rsidR="00795D90" w:rsidRPr="00D85D27">
        <w:t xml:space="preserve"> </w:t>
      </w:r>
      <w:r w:rsidR="006F4F90">
        <w:t xml:space="preserve">Robert and Adam Kaul. </w:t>
      </w:r>
      <w:r w:rsidR="00795D90" w:rsidRPr="00D85D27">
        <w:t xml:space="preserve">“American Cultural Anthropology and British Social </w:t>
      </w:r>
      <w:r w:rsidR="00795D90" w:rsidRPr="006E3309">
        <w:t>Anthropolog</w:t>
      </w:r>
      <w:r>
        <w:t xml:space="preserve">y: </w:t>
      </w:r>
    </w:p>
    <w:p w14:paraId="74B52942" w14:textId="19522F40" w:rsidR="00795D90" w:rsidRDefault="004150F6" w:rsidP="002270F0">
      <w:pPr>
        <w:ind w:firstLine="720"/>
      </w:pPr>
      <w:r>
        <w:t>Connections and Differences”</w:t>
      </w:r>
      <w:r w:rsidR="00795D90" w:rsidRPr="006E3309">
        <w:t xml:space="preserve"> </w:t>
      </w:r>
      <w:r w:rsidR="00795D90" w:rsidRPr="006E3309">
        <w:rPr>
          <w:i/>
        </w:rPr>
        <w:t xml:space="preserve">Anthropology </w:t>
      </w:r>
      <w:r>
        <w:rPr>
          <w:i/>
        </w:rPr>
        <w:t>News</w:t>
      </w:r>
      <w:r w:rsidR="00816B0E">
        <w:rPr>
          <w:i/>
        </w:rPr>
        <w:t xml:space="preserve"> </w:t>
      </w:r>
      <w:r w:rsidR="00816B0E">
        <w:t>47:1,</w:t>
      </w:r>
      <w:r w:rsidR="00795D90">
        <w:t xml:space="preserve"> </w:t>
      </w:r>
      <w:r w:rsidR="00795D90" w:rsidRPr="006E3309">
        <w:t>14.</w:t>
      </w:r>
    </w:p>
    <w:p w14:paraId="4F34ED40" w14:textId="3A4F6CA4" w:rsidR="00795D90" w:rsidRPr="006F4F90" w:rsidRDefault="00B92F13" w:rsidP="006F4F90">
      <w:pPr>
        <w:ind w:left="720" w:hanging="720"/>
        <w:rPr>
          <w:i/>
        </w:rPr>
      </w:pPr>
      <w:r>
        <w:t>2005</w:t>
      </w:r>
      <w:r w:rsidR="00795D90" w:rsidRPr="006E3309">
        <w:t xml:space="preserve"> </w:t>
      </w:r>
      <w:r w:rsidR="009454C1">
        <w:tab/>
      </w:r>
      <w:r w:rsidR="006F4F90" w:rsidRPr="001868F3">
        <w:t>Kaul, Adam</w:t>
      </w:r>
      <w:r w:rsidR="006F4F90" w:rsidRPr="006E3309">
        <w:t xml:space="preserve"> </w:t>
      </w:r>
      <w:r w:rsidR="00795D90" w:rsidRPr="006E3309">
        <w:t>“Between Tradition and Innovation: Fiddling in P</w:t>
      </w:r>
      <w:r w:rsidR="00795D90">
        <w:t xml:space="preserve">ub Sessions in a Western Irish </w:t>
      </w:r>
      <w:r w:rsidR="00816B0E">
        <w:t>Village”,</w:t>
      </w:r>
      <w:r w:rsidR="00795D90" w:rsidRPr="006E3309">
        <w:t xml:space="preserve"> </w:t>
      </w:r>
      <w:r w:rsidR="00795D90" w:rsidRPr="006E3309">
        <w:rPr>
          <w:i/>
        </w:rPr>
        <w:t>Strings Magazine</w:t>
      </w:r>
      <w:r w:rsidR="00816B0E">
        <w:rPr>
          <w:i/>
        </w:rPr>
        <w:t>,</w:t>
      </w:r>
      <w:r w:rsidR="00795D90" w:rsidRPr="006E3309">
        <w:t xml:space="preserve"> Nov.</w:t>
      </w:r>
      <w:r w:rsidR="00795D90">
        <w:t>,</w:t>
      </w:r>
      <w:r w:rsidR="004150F6">
        <w:t xml:space="preserve"> 133, </w:t>
      </w:r>
      <w:r w:rsidR="00795D90" w:rsidRPr="006E3309">
        <w:t xml:space="preserve">85-93. </w:t>
      </w:r>
    </w:p>
    <w:p w14:paraId="467943B0" w14:textId="4276E5DD" w:rsidR="006F4F90" w:rsidRDefault="00B92F13" w:rsidP="006F4F90">
      <w:pPr>
        <w:rPr>
          <w:rFonts w:cs="Arial"/>
          <w:i/>
          <w:szCs w:val="22"/>
        </w:rPr>
      </w:pPr>
      <w:r>
        <w:rPr>
          <w:rFonts w:cs="Arial"/>
          <w:szCs w:val="22"/>
        </w:rPr>
        <w:t>1999</w:t>
      </w:r>
      <w:r w:rsidR="00795D90" w:rsidRPr="006E3309">
        <w:rPr>
          <w:rFonts w:cs="Arial"/>
          <w:szCs w:val="22"/>
        </w:rPr>
        <w:t xml:space="preserve"> </w:t>
      </w:r>
      <w:r w:rsidR="009454C1">
        <w:rPr>
          <w:rFonts w:cs="Arial"/>
          <w:szCs w:val="22"/>
        </w:rPr>
        <w:tab/>
      </w:r>
      <w:r w:rsidR="006F4F90" w:rsidRPr="001868F3">
        <w:t>Kaul, Adam</w:t>
      </w:r>
      <w:r w:rsidR="006F4F90" w:rsidRPr="006E3309">
        <w:rPr>
          <w:rFonts w:cs="Arial"/>
          <w:bCs/>
          <w:szCs w:val="22"/>
        </w:rPr>
        <w:t xml:space="preserve"> </w:t>
      </w:r>
      <w:r w:rsidR="00795D90" w:rsidRPr="006E3309">
        <w:rPr>
          <w:rFonts w:cs="Arial"/>
          <w:bCs/>
          <w:szCs w:val="22"/>
        </w:rPr>
        <w:t>“Romancing the Stone: Were Vikings Here in 1362?  Does It Matter?”</w:t>
      </w:r>
      <w:r w:rsidR="00795D90" w:rsidRPr="006E3309">
        <w:rPr>
          <w:rFonts w:cs="Arial"/>
          <w:szCs w:val="22"/>
        </w:rPr>
        <w:t xml:space="preserve"> </w:t>
      </w:r>
      <w:r w:rsidR="00816B0E">
        <w:rPr>
          <w:rFonts w:cs="Arial"/>
          <w:i/>
          <w:szCs w:val="22"/>
        </w:rPr>
        <w:t xml:space="preserve">The Red River </w:t>
      </w:r>
    </w:p>
    <w:p w14:paraId="5DE90180" w14:textId="213E686F" w:rsidR="00795D90" w:rsidRPr="002270F0" w:rsidRDefault="004150F6" w:rsidP="006F4F90">
      <w:pPr>
        <w:ind w:firstLine="720"/>
        <w:rPr>
          <w:rFonts w:cs="Arial"/>
          <w:i/>
          <w:szCs w:val="22"/>
        </w:rPr>
      </w:pPr>
      <w:r>
        <w:rPr>
          <w:rFonts w:cs="Arial"/>
          <w:i/>
          <w:szCs w:val="22"/>
        </w:rPr>
        <w:t>Valley Historian</w:t>
      </w:r>
      <w:r w:rsidR="00795D90" w:rsidRPr="006E3309">
        <w:rPr>
          <w:rFonts w:cs="Arial"/>
          <w:i/>
          <w:szCs w:val="22"/>
        </w:rPr>
        <w:t xml:space="preserve"> </w:t>
      </w:r>
      <w:r w:rsidR="00816B0E">
        <w:rPr>
          <w:rFonts w:cs="Arial"/>
          <w:szCs w:val="22"/>
        </w:rPr>
        <w:t>1:</w:t>
      </w:r>
      <w:r w:rsidR="00795D90" w:rsidRPr="006E3309">
        <w:rPr>
          <w:rFonts w:cs="Arial"/>
          <w:szCs w:val="22"/>
        </w:rPr>
        <w:t>3.</w:t>
      </w:r>
    </w:p>
    <w:p w14:paraId="5A933E9A" w14:textId="77777777" w:rsidR="00795D90" w:rsidRPr="0098747A" w:rsidRDefault="00795D90" w:rsidP="00795D90">
      <w:pPr>
        <w:rPr>
          <w:i/>
        </w:rPr>
      </w:pPr>
    </w:p>
    <w:p w14:paraId="5DD56FD0" w14:textId="543DAA5F" w:rsidR="00816B0E" w:rsidRPr="00816B0E" w:rsidRDefault="00AE7F52" w:rsidP="00816B0E">
      <w:r>
        <w:rPr>
          <w:b/>
        </w:rPr>
        <w:t>Manuscript reviews</w:t>
      </w:r>
      <w:r w:rsidR="00795D90" w:rsidRPr="0098747A">
        <w:rPr>
          <w:b/>
        </w:rPr>
        <w:t xml:space="preserve"> </w:t>
      </w:r>
    </w:p>
    <w:p w14:paraId="68D6C2E9" w14:textId="77777777" w:rsidR="00984A32" w:rsidRDefault="00984A32" w:rsidP="002270F0">
      <w:r>
        <w:t>2020</w:t>
      </w:r>
      <w:r>
        <w:tab/>
        <w:t xml:space="preserve">Doctoral thesis external examiner: “‘Will You Meet Me on Clare Island?’: Music-Making, </w:t>
      </w:r>
      <w:proofErr w:type="spellStart"/>
      <w:r>
        <w:t>Islandness</w:t>
      </w:r>
      <w:proofErr w:type="spellEnd"/>
      <w:r>
        <w:t xml:space="preserve">, </w:t>
      </w:r>
    </w:p>
    <w:p w14:paraId="73BC94B5" w14:textId="084C0E8C" w:rsidR="00984A32" w:rsidRDefault="00984A32" w:rsidP="00984A32">
      <w:pPr>
        <w:ind w:firstLine="720"/>
      </w:pPr>
      <w:r>
        <w:t>and Ethnography in a Small Island Community”, Rory McCabe, Centre for Irish Studies, NUIG, Ireland.</w:t>
      </w:r>
    </w:p>
    <w:p w14:paraId="144AEE7D" w14:textId="7E0E1D3F" w:rsidR="00DE64A3" w:rsidRPr="002270F0" w:rsidRDefault="00B92F13" w:rsidP="002270F0">
      <w:r>
        <w:t>2010</w:t>
      </w:r>
      <w:r>
        <w:tab/>
      </w:r>
      <w:r w:rsidR="00DE64A3">
        <w:t xml:space="preserve">Master’s </w:t>
      </w:r>
      <w:r w:rsidR="00984A32">
        <w:t>t</w:t>
      </w:r>
      <w:r w:rsidR="00DE64A3">
        <w:t xml:space="preserve">hesis: </w:t>
      </w:r>
      <w:r w:rsidR="00DE64A3" w:rsidRPr="00DE64A3">
        <w:rPr>
          <w:i/>
        </w:rPr>
        <w:t>Music Sampling and Copyright Law</w:t>
      </w:r>
      <w:r w:rsidR="00DE64A3">
        <w:t>, Jon Little, University of Auckland, New Zealand.</w:t>
      </w:r>
    </w:p>
    <w:p w14:paraId="73811E3C" w14:textId="29427C65" w:rsidR="00CB17FD" w:rsidRPr="002270F0" w:rsidRDefault="00B92F13" w:rsidP="00945C28">
      <w:pPr>
        <w:ind w:left="720" w:hanging="720"/>
      </w:pPr>
      <w:r>
        <w:t>2010</w:t>
      </w:r>
      <w:r>
        <w:tab/>
      </w:r>
      <w:r w:rsidR="00795D90" w:rsidRPr="00DE64A3">
        <w:rPr>
          <w:u w:val="single"/>
        </w:rPr>
        <w:t>Great Expectations: Imagination, Anticipation, and Enchantment in Tourism</w:t>
      </w:r>
      <w:r w:rsidR="00795D90" w:rsidRPr="00FA2498">
        <w:t xml:space="preserve">. Jonathan Skinner and </w:t>
      </w:r>
      <w:proofErr w:type="spellStart"/>
      <w:r w:rsidR="00795D90" w:rsidRPr="00FA2498">
        <w:t>Dimitrios</w:t>
      </w:r>
      <w:proofErr w:type="spellEnd"/>
      <w:r w:rsidR="00795D90" w:rsidRPr="00FA2498">
        <w:t xml:space="preserve"> </w:t>
      </w:r>
      <w:proofErr w:type="spellStart"/>
      <w:r w:rsidR="00795D90" w:rsidRPr="00FA2498">
        <w:t>Theodossopolous</w:t>
      </w:r>
      <w:proofErr w:type="spellEnd"/>
      <w:r w:rsidR="00795D90">
        <w:t xml:space="preserve"> (eds.) Oxford: </w:t>
      </w:r>
      <w:proofErr w:type="spellStart"/>
      <w:r w:rsidR="00795D90">
        <w:t>Berghahn</w:t>
      </w:r>
      <w:proofErr w:type="spellEnd"/>
      <w:r w:rsidR="00795D90">
        <w:t xml:space="preserve"> Books</w:t>
      </w:r>
      <w:r w:rsidR="00816B0E">
        <w:t>.</w:t>
      </w:r>
    </w:p>
    <w:p w14:paraId="2347F712" w14:textId="77777777" w:rsidR="006F4F90" w:rsidRDefault="006F4F90" w:rsidP="002270F0"/>
    <w:p w14:paraId="3B71E80C" w14:textId="65646FFD" w:rsidR="00E0238C" w:rsidRPr="002270F0" w:rsidRDefault="00DE64A3" w:rsidP="002270F0">
      <w:pPr>
        <w:rPr>
          <w:b/>
        </w:rPr>
      </w:pPr>
      <w:r>
        <w:t xml:space="preserve">I have </w:t>
      </w:r>
      <w:r w:rsidR="004E4A73">
        <w:t>peer-</w:t>
      </w:r>
      <w:r>
        <w:t xml:space="preserve">reviewed </w:t>
      </w:r>
      <w:r w:rsidR="00795D90">
        <w:t>a</w:t>
      </w:r>
      <w:r w:rsidR="00795D90" w:rsidRPr="009100CF">
        <w:t>rticle manuscript</w:t>
      </w:r>
      <w:r>
        <w:t>s</w:t>
      </w:r>
      <w:r w:rsidR="00795D90" w:rsidRPr="009100CF">
        <w:t xml:space="preserve"> </w:t>
      </w:r>
      <w:r w:rsidR="00795D90">
        <w:t>for</w:t>
      </w:r>
      <w:r w:rsidR="00795D90" w:rsidRPr="002270F0">
        <w:rPr>
          <w:i/>
        </w:rPr>
        <w:t xml:space="preserve"> </w:t>
      </w:r>
      <w:proofErr w:type="spellStart"/>
      <w:r w:rsidR="00AE7F52">
        <w:rPr>
          <w:i/>
        </w:rPr>
        <w:t>Ethnologia</w:t>
      </w:r>
      <w:proofErr w:type="spellEnd"/>
      <w:r w:rsidR="00AE7F52">
        <w:rPr>
          <w:i/>
        </w:rPr>
        <w:t xml:space="preserve"> </w:t>
      </w:r>
      <w:proofErr w:type="spellStart"/>
      <w:r w:rsidR="00AE7F52">
        <w:rPr>
          <w:i/>
        </w:rPr>
        <w:t>Europaea</w:t>
      </w:r>
      <w:proofErr w:type="spellEnd"/>
      <w:r w:rsidR="00AE7F52">
        <w:rPr>
          <w:i/>
        </w:rPr>
        <w:t xml:space="preserve">: the Journal of European Studies, The </w:t>
      </w:r>
      <w:r w:rsidR="00795D90" w:rsidRPr="002270F0">
        <w:rPr>
          <w:i/>
        </w:rPr>
        <w:t>Journal of the Royal Anthropological Institute</w:t>
      </w:r>
      <w:r w:rsidR="00CB17FD" w:rsidRPr="002270F0">
        <w:rPr>
          <w:i/>
        </w:rPr>
        <w:t xml:space="preserve">, </w:t>
      </w:r>
      <w:r w:rsidR="00795D90" w:rsidRPr="002270F0">
        <w:rPr>
          <w:i/>
        </w:rPr>
        <w:t>The Sociological Quarterly</w:t>
      </w:r>
      <w:r w:rsidR="00CB17FD" w:rsidRPr="002270F0">
        <w:rPr>
          <w:i/>
        </w:rPr>
        <w:t xml:space="preserve">, </w:t>
      </w:r>
      <w:r w:rsidR="00E0238C" w:rsidRPr="002270F0">
        <w:rPr>
          <w:i/>
        </w:rPr>
        <w:t xml:space="preserve">The </w:t>
      </w:r>
      <w:r w:rsidR="00795D90" w:rsidRPr="002270F0">
        <w:rPr>
          <w:i/>
        </w:rPr>
        <w:t>Midcontinental Journal of Archaeology</w:t>
      </w:r>
      <w:r w:rsidR="00E0238C">
        <w:t xml:space="preserve">, </w:t>
      </w:r>
      <w:r w:rsidR="004E4A73" w:rsidRPr="004E4A73">
        <w:rPr>
          <w:i/>
        </w:rPr>
        <w:t>American Ethnologist</w:t>
      </w:r>
      <w:r w:rsidR="00525719">
        <w:t>,</w:t>
      </w:r>
      <w:r w:rsidR="00E0238C">
        <w:t xml:space="preserve"> </w:t>
      </w:r>
      <w:r w:rsidR="00E0238C" w:rsidRPr="002270F0">
        <w:rPr>
          <w:i/>
        </w:rPr>
        <w:t>T</w:t>
      </w:r>
      <w:r w:rsidR="00D631CC">
        <w:rPr>
          <w:i/>
        </w:rPr>
        <w:t>ourist Studies, T</w:t>
      </w:r>
      <w:r w:rsidR="00E0238C" w:rsidRPr="002270F0">
        <w:rPr>
          <w:i/>
        </w:rPr>
        <w:t>he Journal of International and Global Studies</w:t>
      </w:r>
      <w:r w:rsidR="004C0AD1">
        <w:rPr>
          <w:i/>
        </w:rPr>
        <w:t>, Mortality</w:t>
      </w:r>
      <w:r w:rsidR="00525719">
        <w:rPr>
          <w:i/>
        </w:rPr>
        <w:t>,</w:t>
      </w:r>
      <w:r w:rsidR="00740F81">
        <w:rPr>
          <w:i/>
        </w:rPr>
        <w:t xml:space="preserve"> Genealogy,</w:t>
      </w:r>
      <w:r w:rsidR="00525719" w:rsidRPr="00525719">
        <w:t xml:space="preserve"> </w:t>
      </w:r>
      <w:r w:rsidR="00984A32" w:rsidRPr="00984A32">
        <w:rPr>
          <w:i/>
          <w:iCs/>
        </w:rPr>
        <w:t>History and Anthropology</w:t>
      </w:r>
      <w:r w:rsidR="00984A32">
        <w:t xml:space="preserve">, </w:t>
      </w:r>
      <w:r w:rsidR="00525719" w:rsidRPr="00525719">
        <w:t>and</w:t>
      </w:r>
      <w:r w:rsidR="00525719">
        <w:t xml:space="preserve"> for the anthology of The North Atlantic Fiddle Convention, among other things</w:t>
      </w:r>
      <w:r w:rsidR="00E0238C" w:rsidRPr="002270F0">
        <w:rPr>
          <w:i/>
        </w:rPr>
        <w:t>.</w:t>
      </w:r>
    </w:p>
    <w:p w14:paraId="1BDFDEC4" w14:textId="77777777" w:rsidR="00795D90" w:rsidRPr="0098747A" w:rsidRDefault="00E0238C" w:rsidP="00E0238C">
      <w:pPr>
        <w:pStyle w:val="ListParagraph"/>
        <w:ind w:left="360"/>
        <w:rPr>
          <w:b/>
        </w:rPr>
      </w:pPr>
      <w:r w:rsidRPr="0098747A">
        <w:rPr>
          <w:b/>
        </w:rPr>
        <w:t xml:space="preserve"> </w:t>
      </w:r>
    </w:p>
    <w:p w14:paraId="7671C6D6" w14:textId="7CAE4902" w:rsidR="00CB17FD" w:rsidRPr="00A76FD2" w:rsidRDefault="00AE7F52" w:rsidP="00A76FD2">
      <w:pPr>
        <w:rPr>
          <w:b/>
        </w:rPr>
      </w:pPr>
      <w:r>
        <w:rPr>
          <w:b/>
        </w:rPr>
        <w:t>Book reviews</w:t>
      </w:r>
      <w:r w:rsidR="00795D90" w:rsidRPr="0098747A">
        <w:rPr>
          <w:b/>
        </w:rPr>
        <w:t xml:space="preserve"> </w:t>
      </w:r>
    </w:p>
    <w:p w14:paraId="3A04EB8B" w14:textId="27F20D1E" w:rsidR="001868F3" w:rsidRDefault="00945C28" w:rsidP="002270F0">
      <w:pPr>
        <w:ind w:left="720" w:hanging="720"/>
      </w:pPr>
      <w:r>
        <w:t>2015</w:t>
      </w:r>
      <w:r>
        <w:tab/>
      </w:r>
      <w:r w:rsidR="001868F3" w:rsidRPr="00945C28">
        <w:rPr>
          <w:i/>
        </w:rPr>
        <w:t>Ethnomusicology Ireland</w:t>
      </w:r>
      <w:r w:rsidR="001868F3">
        <w:t xml:space="preserve">, </w:t>
      </w:r>
      <w:r w:rsidR="001868F3" w:rsidRPr="001868F3">
        <w:rPr>
          <w:u w:val="single"/>
        </w:rPr>
        <w:t>Music and Identity in Ireland and Beyond</w:t>
      </w:r>
      <w:r w:rsidR="001868F3">
        <w:t xml:space="preserve">, Mark Fitzgerald and John </w:t>
      </w:r>
      <w:proofErr w:type="spellStart"/>
      <w:r w:rsidR="001868F3">
        <w:t>O’Flynn</w:t>
      </w:r>
      <w:proofErr w:type="spellEnd"/>
      <w:r w:rsidR="001868F3">
        <w:t xml:space="preserve"> (eds.), Ashgate.</w:t>
      </w:r>
    </w:p>
    <w:p w14:paraId="49A04EE9" w14:textId="7740F38B" w:rsidR="00945C28" w:rsidRDefault="001868F3" w:rsidP="002270F0">
      <w:pPr>
        <w:ind w:left="720" w:hanging="720"/>
      </w:pPr>
      <w:r>
        <w:t>2015</w:t>
      </w:r>
      <w:r>
        <w:tab/>
      </w:r>
      <w:r w:rsidR="00945C28" w:rsidRPr="00945C28">
        <w:rPr>
          <w:i/>
        </w:rPr>
        <w:t>Ethnomusicology Ireland</w:t>
      </w:r>
      <w:r w:rsidR="00945C28">
        <w:t xml:space="preserve">, </w:t>
      </w:r>
      <w:r w:rsidR="00945C28" w:rsidRPr="00945C28">
        <w:rPr>
          <w:u w:val="single"/>
        </w:rPr>
        <w:t>Traditional Music and Irish Society</w:t>
      </w:r>
      <w:r w:rsidR="00945C28">
        <w:t>, Martin Dowling, Ashgate.</w:t>
      </w:r>
    </w:p>
    <w:p w14:paraId="4D71DD31" w14:textId="3086F249" w:rsidR="00912B40" w:rsidRPr="002270F0" w:rsidRDefault="00912B40" w:rsidP="002270F0">
      <w:pPr>
        <w:ind w:left="720" w:hanging="720"/>
        <w:rPr>
          <w:u w:val="single"/>
        </w:rPr>
      </w:pPr>
      <w:r>
        <w:t>2013</w:t>
      </w:r>
      <w:r>
        <w:tab/>
      </w:r>
      <w:r w:rsidRPr="00912B40">
        <w:rPr>
          <w:i/>
        </w:rPr>
        <w:t>The Australian Journal of Anthropology</w:t>
      </w:r>
      <w:r>
        <w:t xml:space="preserve">, </w:t>
      </w:r>
      <w:r w:rsidRPr="00912B40">
        <w:rPr>
          <w:u w:val="single"/>
        </w:rPr>
        <w:t>Debating Authenticity: Concepts of Modernity in Anthropological Perspective</w:t>
      </w:r>
      <w:r>
        <w:t xml:space="preserve">, Thomas </w:t>
      </w:r>
      <w:proofErr w:type="spellStart"/>
      <w:r>
        <w:t>Fillitz</w:t>
      </w:r>
      <w:proofErr w:type="spellEnd"/>
      <w:r>
        <w:t xml:space="preserve"> and A. Jamie Saris (eds.), New York: </w:t>
      </w:r>
      <w:proofErr w:type="spellStart"/>
      <w:r>
        <w:t>Berghahn</w:t>
      </w:r>
      <w:proofErr w:type="spellEnd"/>
      <w:r>
        <w:t xml:space="preserve"> Books.</w:t>
      </w:r>
    </w:p>
    <w:p w14:paraId="33536B9D" w14:textId="4409A5E6" w:rsidR="00795D90" w:rsidRPr="002270F0" w:rsidRDefault="00B92F13" w:rsidP="002270F0">
      <w:pPr>
        <w:ind w:left="720" w:hanging="720"/>
        <w:rPr>
          <w:u w:val="single"/>
        </w:rPr>
      </w:pPr>
      <w:r>
        <w:t>2010</w:t>
      </w:r>
      <w:r>
        <w:tab/>
      </w:r>
      <w:r w:rsidR="00795D90" w:rsidRPr="00164EF5">
        <w:rPr>
          <w:i/>
        </w:rPr>
        <w:t>Irish Studies Review</w:t>
      </w:r>
      <w:r w:rsidR="00CB17FD">
        <w:t>,</w:t>
      </w:r>
      <w:r w:rsidR="00795D90">
        <w:t xml:space="preserve"> </w:t>
      </w:r>
      <w:r w:rsidR="00795D90" w:rsidRPr="00164EF5">
        <w:rPr>
          <w:u w:val="single"/>
        </w:rPr>
        <w:t xml:space="preserve">Going to the Well for Water: The </w:t>
      </w:r>
      <w:proofErr w:type="spellStart"/>
      <w:r w:rsidR="00795D90" w:rsidRPr="00164EF5">
        <w:rPr>
          <w:u w:val="single"/>
        </w:rPr>
        <w:t>Séamus</w:t>
      </w:r>
      <w:proofErr w:type="spellEnd"/>
      <w:r w:rsidR="00795D90" w:rsidRPr="00164EF5">
        <w:rPr>
          <w:u w:val="single"/>
        </w:rPr>
        <w:t xml:space="preserve"> Ennis Field Diary 1942-1946</w:t>
      </w:r>
      <w:r w:rsidR="00CB17FD">
        <w:t xml:space="preserve">, </w:t>
      </w:r>
      <w:proofErr w:type="spellStart"/>
      <w:r w:rsidR="00CB17FD">
        <w:t>Ríonach</w:t>
      </w:r>
      <w:proofErr w:type="spellEnd"/>
      <w:r w:rsidR="00CB17FD">
        <w:t xml:space="preserve"> </w:t>
      </w:r>
      <w:proofErr w:type="spellStart"/>
      <w:r w:rsidR="00CB17FD">
        <w:t>uí</w:t>
      </w:r>
      <w:proofErr w:type="spellEnd"/>
      <w:r w:rsidR="00CB17FD">
        <w:t xml:space="preserve"> </w:t>
      </w:r>
      <w:proofErr w:type="spellStart"/>
      <w:r w:rsidR="00CB17FD">
        <w:t>Ógáin</w:t>
      </w:r>
      <w:proofErr w:type="spellEnd"/>
      <w:r w:rsidR="00CB17FD">
        <w:t xml:space="preserve"> (ed.),</w:t>
      </w:r>
      <w:r w:rsidR="00795D90">
        <w:t xml:space="preserve"> Cork: Cork University Press.</w:t>
      </w:r>
    </w:p>
    <w:p w14:paraId="113AF30E" w14:textId="3A912A44" w:rsidR="00795D90" w:rsidRPr="002270F0" w:rsidRDefault="00B92F13" w:rsidP="002270F0">
      <w:pPr>
        <w:ind w:left="720" w:hanging="720"/>
        <w:rPr>
          <w:u w:val="single"/>
        </w:rPr>
      </w:pPr>
      <w:r>
        <w:t>2009</w:t>
      </w:r>
      <w:r>
        <w:tab/>
      </w:r>
      <w:r w:rsidR="00795D90" w:rsidRPr="00164EF5">
        <w:rPr>
          <w:i/>
        </w:rPr>
        <w:t>Journal of the Royal Anthropological Institute</w:t>
      </w:r>
      <w:r w:rsidR="00CB17FD">
        <w:t>,</w:t>
      </w:r>
      <w:r w:rsidR="00795D90" w:rsidRPr="00164EF5">
        <w:t xml:space="preserve"> </w:t>
      </w:r>
      <w:r w:rsidR="00795D90" w:rsidRPr="00164EF5">
        <w:rPr>
          <w:u w:val="single"/>
        </w:rPr>
        <w:t>Border-Crossing: Mumming in Cross-Border and Cross-Community Contexts</w:t>
      </w:r>
      <w:r w:rsidR="00CB17FD">
        <w:t>, 2007,</w:t>
      </w:r>
      <w:r w:rsidR="00795D90">
        <w:t xml:space="preserve"> Anthony D. </w:t>
      </w:r>
      <w:r w:rsidR="00795D90" w:rsidRPr="00164EF5">
        <w:t xml:space="preserve">Buckley, </w:t>
      </w:r>
      <w:proofErr w:type="spellStart"/>
      <w:r w:rsidR="00795D90" w:rsidRPr="00164EF5">
        <w:t>Críostóir</w:t>
      </w:r>
      <w:proofErr w:type="spellEnd"/>
      <w:r w:rsidR="00795D90" w:rsidRPr="00164EF5">
        <w:t xml:space="preserve"> Mac </w:t>
      </w:r>
      <w:proofErr w:type="spellStart"/>
      <w:r w:rsidR="00795D90" w:rsidRPr="00164EF5">
        <w:t>Cárthaigh</w:t>
      </w:r>
      <w:proofErr w:type="spellEnd"/>
      <w:r w:rsidR="00795D90" w:rsidRPr="00164EF5">
        <w:t xml:space="preserve">, </w:t>
      </w:r>
      <w:proofErr w:type="spellStart"/>
      <w:r w:rsidR="00795D90" w:rsidRPr="00164EF5">
        <w:t>Séamas</w:t>
      </w:r>
      <w:proofErr w:type="spellEnd"/>
      <w:r w:rsidR="00795D90" w:rsidRPr="00164EF5">
        <w:t xml:space="preserve"> Ó </w:t>
      </w:r>
      <w:proofErr w:type="spellStart"/>
      <w:r w:rsidR="00795D90" w:rsidRPr="00164EF5">
        <w:t>C</w:t>
      </w:r>
      <w:r w:rsidR="002270F0">
        <w:t>atháin</w:t>
      </w:r>
      <w:proofErr w:type="spellEnd"/>
      <w:r w:rsidR="002270F0">
        <w:t xml:space="preserve">, and </w:t>
      </w:r>
      <w:proofErr w:type="spellStart"/>
      <w:r w:rsidR="00795D90">
        <w:t>Séamas</w:t>
      </w:r>
      <w:proofErr w:type="spellEnd"/>
      <w:r w:rsidR="00795D90">
        <w:t xml:space="preserve"> Mac </w:t>
      </w:r>
      <w:proofErr w:type="spellStart"/>
      <w:r w:rsidR="00795D90">
        <w:t>Mathúna</w:t>
      </w:r>
      <w:proofErr w:type="spellEnd"/>
      <w:r w:rsidR="00795D90">
        <w:t xml:space="preserve"> </w:t>
      </w:r>
      <w:r w:rsidR="00CB17FD">
        <w:t>(eds.),</w:t>
      </w:r>
      <w:r w:rsidR="00795D90" w:rsidRPr="00164EF5">
        <w:t xml:space="preserve"> Dundalk: </w:t>
      </w:r>
      <w:proofErr w:type="spellStart"/>
      <w:r w:rsidR="00795D90" w:rsidRPr="00164EF5">
        <w:t>Dundalgan</w:t>
      </w:r>
      <w:proofErr w:type="spellEnd"/>
      <w:r w:rsidR="00795D90" w:rsidRPr="00164EF5">
        <w:t xml:space="preserve"> Press.</w:t>
      </w:r>
    </w:p>
    <w:p w14:paraId="7D9C7469" w14:textId="6E0F3397" w:rsidR="00795D90" w:rsidRPr="002270F0" w:rsidRDefault="00B92F13" w:rsidP="002270F0">
      <w:pPr>
        <w:ind w:left="720" w:hanging="720"/>
        <w:rPr>
          <w:color w:val="000000"/>
          <w:u w:val="single"/>
        </w:rPr>
      </w:pPr>
      <w:r>
        <w:t>2008</w:t>
      </w:r>
      <w:r>
        <w:tab/>
      </w:r>
      <w:r w:rsidR="00795D90" w:rsidRPr="00164EF5">
        <w:rPr>
          <w:i/>
        </w:rPr>
        <w:t>Journal of the Royal Anthropological Institute</w:t>
      </w:r>
      <w:r w:rsidR="00CB17FD">
        <w:t>,</w:t>
      </w:r>
      <w:r w:rsidR="00795D90" w:rsidRPr="00164EF5">
        <w:t xml:space="preserve"> </w:t>
      </w:r>
      <w:r w:rsidR="00795D90" w:rsidRPr="00164EF5">
        <w:rPr>
          <w:color w:val="000000"/>
          <w:u w:val="single"/>
        </w:rPr>
        <w:t>Locating the Field: Space, Place and Context in Anthropology</w:t>
      </w:r>
      <w:r w:rsidR="00CB17FD">
        <w:rPr>
          <w:color w:val="000000"/>
        </w:rPr>
        <w:t>,</w:t>
      </w:r>
      <w:r w:rsidR="00795D90" w:rsidRPr="00164EF5">
        <w:rPr>
          <w:color w:val="000000"/>
        </w:rPr>
        <w:t xml:space="preserve"> 200</w:t>
      </w:r>
      <w:r w:rsidR="00CB17FD">
        <w:rPr>
          <w:color w:val="000000"/>
        </w:rPr>
        <w:t>7,</w:t>
      </w:r>
      <w:r w:rsidR="00795D90">
        <w:rPr>
          <w:color w:val="000000"/>
        </w:rPr>
        <w:t xml:space="preserve"> Simon </w:t>
      </w:r>
      <w:r w:rsidR="00CB17FD">
        <w:rPr>
          <w:color w:val="000000"/>
        </w:rPr>
        <w:t>Coleman</w:t>
      </w:r>
      <w:r w:rsidR="00795D90">
        <w:rPr>
          <w:color w:val="000000"/>
        </w:rPr>
        <w:t xml:space="preserve"> and </w:t>
      </w:r>
      <w:r w:rsidR="00CB17FD">
        <w:rPr>
          <w:color w:val="000000"/>
        </w:rPr>
        <w:t>Peter Collins (eds.),</w:t>
      </w:r>
      <w:r w:rsidR="00795D90" w:rsidRPr="00164EF5">
        <w:rPr>
          <w:color w:val="000000"/>
        </w:rPr>
        <w:t xml:space="preserve"> London: Berg.</w:t>
      </w:r>
    </w:p>
    <w:p w14:paraId="6380A403" w14:textId="583B0D3B" w:rsidR="00795D90" w:rsidRPr="00B92F13" w:rsidRDefault="00B92F13" w:rsidP="002270F0">
      <w:pPr>
        <w:ind w:left="720" w:hanging="720"/>
        <w:rPr>
          <w:u w:val="single"/>
        </w:rPr>
      </w:pPr>
      <w:r>
        <w:t>2008</w:t>
      </w:r>
      <w:r w:rsidR="00795D90" w:rsidRPr="00164EF5">
        <w:t xml:space="preserve"> </w:t>
      </w:r>
      <w:r>
        <w:tab/>
      </w:r>
      <w:r w:rsidR="00795D90" w:rsidRPr="00164EF5">
        <w:rPr>
          <w:i/>
        </w:rPr>
        <w:t>Cambridge Anthropology Journal</w:t>
      </w:r>
      <w:r w:rsidR="00545281">
        <w:t>,</w:t>
      </w:r>
      <w:r w:rsidR="00795D90" w:rsidRPr="00164EF5">
        <w:t xml:space="preserve"> </w:t>
      </w:r>
      <w:r w:rsidR="00795D90" w:rsidRPr="00164EF5">
        <w:rPr>
          <w:u w:val="single"/>
        </w:rPr>
        <w:t>The Discipline</w:t>
      </w:r>
      <w:r>
        <w:rPr>
          <w:u w:val="single"/>
        </w:rPr>
        <w:t xml:space="preserve"> of Leisure: Embodying Cultures </w:t>
      </w:r>
      <w:r w:rsidR="00795D90" w:rsidRPr="00164EF5">
        <w:rPr>
          <w:u w:val="single"/>
        </w:rPr>
        <w:t>of ‘Recreation’</w:t>
      </w:r>
      <w:r w:rsidR="00545281">
        <w:t>, 2007,</w:t>
      </w:r>
      <w:r w:rsidR="00795D90" w:rsidRPr="00164EF5">
        <w:t xml:space="preserve"> Simon Coleman and Tamara </w:t>
      </w:r>
      <w:r w:rsidR="00795D90">
        <w:t xml:space="preserve">Kohn, </w:t>
      </w:r>
      <w:r w:rsidR="00545281">
        <w:t>(eds),</w:t>
      </w:r>
      <w:r w:rsidR="00795D90" w:rsidRPr="00164EF5">
        <w:t xml:space="preserve"> New York, Oxford: </w:t>
      </w:r>
      <w:proofErr w:type="spellStart"/>
      <w:r w:rsidR="00795D90" w:rsidRPr="00164EF5">
        <w:t>Berghahn</w:t>
      </w:r>
      <w:proofErr w:type="spellEnd"/>
      <w:r w:rsidR="00795D90" w:rsidRPr="00164EF5">
        <w:t xml:space="preserve"> Press. </w:t>
      </w:r>
    </w:p>
    <w:p w14:paraId="5F89C34D" w14:textId="6C77877E" w:rsidR="00795D90" w:rsidRPr="002270F0" w:rsidRDefault="00B92F13" w:rsidP="002270F0">
      <w:pPr>
        <w:ind w:left="720" w:hanging="720"/>
        <w:rPr>
          <w:u w:val="single"/>
        </w:rPr>
      </w:pPr>
      <w:r>
        <w:t>2007</w:t>
      </w:r>
      <w:r>
        <w:tab/>
      </w:r>
      <w:r w:rsidR="00795D90" w:rsidRPr="00164EF5">
        <w:rPr>
          <w:i/>
        </w:rPr>
        <w:t>Folk Life: The Journal of Ethnological Studies</w:t>
      </w:r>
      <w:r w:rsidR="00545281">
        <w:t>,</w:t>
      </w:r>
      <w:r w:rsidR="00795D90" w:rsidRPr="00164EF5">
        <w:t xml:space="preserve"> </w:t>
      </w:r>
      <w:r w:rsidR="00795D90" w:rsidRPr="00164EF5">
        <w:rPr>
          <w:u w:val="single"/>
        </w:rPr>
        <w:t>Performing Ecstasies: Music, Dance, and Ritual in the Mediterranean</w:t>
      </w:r>
      <w:r w:rsidR="00545281">
        <w:t>, 2005,</w:t>
      </w:r>
      <w:r w:rsidR="00795D90">
        <w:t xml:space="preserve"> </w:t>
      </w:r>
      <w:r w:rsidR="00545281">
        <w:t>Luisa Del Giudice</w:t>
      </w:r>
      <w:r w:rsidR="00795D90">
        <w:t xml:space="preserve"> and </w:t>
      </w:r>
      <w:r w:rsidR="00545281">
        <w:t xml:space="preserve">Nancy van </w:t>
      </w:r>
      <w:proofErr w:type="spellStart"/>
      <w:r w:rsidR="00545281">
        <w:t>Deusen</w:t>
      </w:r>
      <w:proofErr w:type="spellEnd"/>
      <w:r w:rsidR="00545281">
        <w:t xml:space="preserve"> (eds.),</w:t>
      </w:r>
      <w:r w:rsidR="00795D90" w:rsidRPr="00164EF5">
        <w:t xml:space="preserve"> </w:t>
      </w:r>
      <w:proofErr w:type="spellStart"/>
      <w:r w:rsidR="00795D90" w:rsidRPr="00164EF5">
        <w:t>Ottowa</w:t>
      </w:r>
      <w:proofErr w:type="spellEnd"/>
      <w:r w:rsidR="00795D90" w:rsidRPr="00164EF5">
        <w:t>, Canada: Institute of Mediaeval Music.</w:t>
      </w:r>
    </w:p>
    <w:p w14:paraId="431648C0" w14:textId="77777777" w:rsidR="00B92F13" w:rsidRDefault="00B92F13" w:rsidP="00795D90">
      <w:pPr>
        <w:rPr>
          <w:b/>
        </w:rPr>
      </w:pPr>
    </w:p>
    <w:p w14:paraId="48F1B72E" w14:textId="6DC1E362" w:rsidR="00F93B99" w:rsidRDefault="00AE7F52" w:rsidP="00795D90">
      <w:pPr>
        <w:rPr>
          <w:b/>
        </w:rPr>
      </w:pPr>
      <w:r>
        <w:rPr>
          <w:b/>
        </w:rPr>
        <w:t>Award reviews</w:t>
      </w:r>
    </w:p>
    <w:p w14:paraId="3B94A0B2" w14:textId="1A89CB98" w:rsidR="00740F81" w:rsidRPr="00740F81" w:rsidRDefault="00740F81" w:rsidP="00795D90">
      <w:r w:rsidRPr="00740F81">
        <w:t>2018,</w:t>
      </w:r>
      <w:r w:rsidR="00B64D0B">
        <w:t xml:space="preserve"> 2019, </w:t>
      </w:r>
      <w:r>
        <w:t xml:space="preserve">Reviewer for the </w:t>
      </w:r>
      <w:r w:rsidR="00B64D0B">
        <w:t xml:space="preserve">Nelson </w:t>
      </w:r>
      <w:proofErr w:type="spellStart"/>
      <w:r w:rsidR="00B64D0B">
        <w:t>Graburn</w:t>
      </w:r>
      <w:proofErr w:type="spellEnd"/>
      <w:r w:rsidR="00B64D0B">
        <w:t xml:space="preserve"> </w:t>
      </w:r>
      <w:r>
        <w:t>Book Prize in Tourism Studies from the Anthropology of Tourism Interest Group.</w:t>
      </w:r>
    </w:p>
    <w:p w14:paraId="7C0D39D9" w14:textId="3AE54C6A" w:rsidR="00F93B99" w:rsidRPr="00F93B99" w:rsidRDefault="00F93B99" w:rsidP="00795D90">
      <w:r>
        <w:t>2012, Rev</w:t>
      </w:r>
      <w:r w:rsidRPr="00F93B99">
        <w:t>i</w:t>
      </w:r>
      <w:r>
        <w:t>e</w:t>
      </w:r>
      <w:r w:rsidRPr="00F93B99">
        <w:t>wer</w:t>
      </w:r>
      <w:r w:rsidR="00740F81">
        <w:t xml:space="preserve"> </w:t>
      </w:r>
      <w:r>
        <w:t>for the James S. Donnelly, Jr.</w:t>
      </w:r>
      <w:r w:rsidRPr="00F93B99">
        <w:t xml:space="preserve"> </w:t>
      </w:r>
      <w:r>
        <w:t>Book Prize in Irish Studies from the American Conference for Irish Studies.</w:t>
      </w:r>
    </w:p>
    <w:p w14:paraId="22712761" w14:textId="77777777" w:rsidR="00524193" w:rsidRDefault="00524193" w:rsidP="00524193">
      <w:pPr>
        <w:rPr>
          <w:b/>
          <w:i/>
          <w:u w:val="single"/>
        </w:rPr>
      </w:pPr>
    </w:p>
    <w:p w14:paraId="6A007D4B" w14:textId="60699514" w:rsidR="00524193" w:rsidRPr="00524193" w:rsidRDefault="00AE7F52" w:rsidP="00524193">
      <w:r>
        <w:rPr>
          <w:b/>
        </w:rPr>
        <w:t>Grants and awards</w:t>
      </w:r>
      <w:r w:rsidR="0063201C">
        <w:rPr>
          <w:b/>
        </w:rPr>
        <w:t xml:space="preserve"> received</w:t>
      </w:r>
    </w:p>
    <w:p w14:paraId="1B62B282" w14:textId="1D2CCC01" w:rsidR="00984A32" w:rsidRDefault="00984A32" w:rsidP="00AE7F52">
      <w:r>
        <w:t>2019, Wallenberg Foundation grant, for travel to Sweden</w:t>
      </w:r>
    </w:p>
    <w:p w14:paraId="7CE51A58" w14:textId="59292AFB" w:rsidR="00740F81" w:rsidRDefault="00740F81" w:rsidP="00AE7F52">
      <w:r>
        <w:t xml:space="preserve">2018, </w:t>
      </w:r>
      <w:proofErr w:type="spellStart"/>
      <w:r>
        <w:t>Freistat</w:t>
      </w:r>
      <w:proofErr w:type="spellEnd"/>
      <w:r>
        <w:t xml:space="preserve"> Center for Peace Studies Travel Grant, Augustana College</w:t>
      </w:r>
    </w:p>
    <w:p w14:paraId="0CD6636B" w14:textId="77777777" w:rsidR="00AE7F52" w:rsidRDefault="00AE7F52" w:rsidP="00AE7F52">
      <w:r>
        <w:t xml:space="preserve">2017, travel funding to attend the Swedish-American Borderlands conference in </w:t>
      </w:r>
      <w:proofErr w:type="spellStart"/>
      <w:r>
        <w:t>Sigtuna</w:t>
      </w:r>
      <w:proofErr w:type="spellEnd"/>
      <w:r>
        <w:t xml:space="preserve">, Sweden </w:t>
      </w:r>
    </w:p>
    <w:p w14:paraId="2E3E298A" w14:textId="1B7CD6CE" w:rsidR="00AE7F52" w:rsidRDefault="00AE7F52" w:rsidP="00AE7F52">
      <w:r>
        <w:t xml:space="preserve">2017, </w:t>
      </w:r>
      <w:proofErr w:type="spellStart"/>
      <w:r>
        <w:t>Freistat</w:t>
      </w:r>
      <w:proofErr w:type="spellEnd"/>
      <w:r>
        <w:t xml:space="preserve"> Center for Peace Studies Travel Grant, Augustana College</w:t>
      </w:r>
    </w:p>
    <w:p w14:paraId="47B212FB" w14:textId="77777777" w:rsidR="00D3347C" w:rsidRDefault="00524193" w:rsidP="00AE7F52">
      <w:r>
        <w:t>2014, Moore Institute Visiting Research Fellow, National University of Ireland, Galway</w:t>
      </w:r>
    </w:p>
    <w:p w14:paraId="2FD383E8" w14:textId="23A44B38" w:rsidR="00524193" w:rsidRDefault="00D3347C" w:rsidP="00AE7F52">
      <w:r>
        <w:lastRenderedPageBreak/>
        <w:t xml:space="preserve">2014, </w:t>
      </w:r>
      <w:proofErr w:type="spellStart"/>
      <w:r>
        <w:t>Freistat</w:t>
      </w:r>
      <w:proofErr w:type="spellEnd"/>
      <w:r>
        <w:t xml:space="preserve"> Center for Peace Studies Travel Grant, Augustana College</w:t>
      </w:r>
      <w:r w:rsidR="00740F81">
        <w:t>, for research in Galway, Ireland</w:t>
      </w:r>
    </w:p>
    <w:p w14:paraId="60783711" w14:textId="77777777" w:rsidR="00524193" w:rsidRDefault="00524193" w:rsidP="00AE7F52">
      <w:r>
        <w:t>2012, Presidential Research Fellowship, Augustana College</w:t>
      </w:r>
    </w:p>
    <w:p w14:paraId="7EE57491" w14:textId="77777777" w:rsidR="00524193" w:rsidRPr="006644BA" w:rsidRDefault="00524193" w:rsidP="00AE7F52">
      <w:r>
        <w:t>2010, New Faculty Research Award, Augustana College</w:t>
      </w:r>
    </w:p>
    <w:p w14:paraId="43B5E65F" w14:textId="77777777" w:rsidR="00524193" w:rsidRPr="006644BA" w:rsidRDefault="00524193" w:rsidP="00AE7F52">
      <w:r>
        <w:t>2009, Presidential Research Fellowship, Augustana College</w:t>
      </w:r>
    </w:p>
    <w:p w14:paraId="3453A28E" w14:textId="77777777" w:rsidR="00524193" w:rsidRPr="006644BA" w:rsidRDefault="00524193" w:rsidP="00AE7F52">
      <w:r>
        <w:t>2008, New Faculty Research Award,</w:t>
      </w:r>
      <w:r w:rsidRPr="00AC6850">
        <w:t xml:space="preserve"> Augustana College</w:t>
      </w:r>
    </w:p>
    <w:p w14:paraId="078FE57A" w14:textId="77777777" w:rsidR="00524193" w:rsidRPr="006644BA" w:rsidRDefault="00524193" w:rsidP="00AE7F52">
      <w:r>
        <w:t>2007,</w:t>
      </w:r>
      <w:r w:rsidRPr="00AC6850">
        <w:t xml:space="preserve"> Faculty R</w:t>
      </w:r>
      <w:r>
        <w:t>esearch and Creative Work Award,</w:t>
      </w:r>
      <w:r w:rsidRPr="00AC6850">
        <w:t xml:space="preserve"> Medaille College  </w:t>
      </w:r>
    </w:p>
    <w:p w14:paraId="36631C2A" w14:textId="77777777" w:rsidR="00524193" w:rsidRPr="006644BA" w:rsidRDefault="00524193" w:rsidP="00AE7F52">
      <w:r>
        <w:t>2004, Photo Award,</w:t>
      </w:r>
      <w:r w:rsidRPr="00AC6850">
        <w:t xml:space="preserve"> Context-Based Research Group</w:t>
      </w:r>
    </w:p>
    <w:p w14:paraId="133C3C7F" w14:textId="2E45122A" w:rsidR="00524193" w:rsidRPr="006644BA" w:rsidRDefault="00524193" w:rsidP="00AE7F52">
      <w:r>
        <w:t>2004, Radcliffe-Brown Trust Award,</w:t>
      </w:r>
      <w:r w:rsidRPr="00AC6850">
        <w:t xml:space="preserve"> Association of </w:t>
      </w:r>
      <w:r w:rsidR="00AE7F52">
        <w:t>Social Anthropologists/</w:t>
      </w:r>
      <w:r>
        <w:t xml:space="preserve"> </w:t>
      </w:r>
      <w:r w:rsidR="00AE7F52">
        <w:t xml:space="preserve">Royal Anthropological </w:t>
      </w:r>
      <w:r w:rsidRPr="00AC6850">
        <w:t xml:space="preserve">Institute </w:t>
      </w:r>
    </w:p>
    <w:p w14:paraId="08E98152" w14:textId="77777777" w:rsidR="00524193" w:rsidRPr="006644BA" w:rsidRDefault="00524193" w:rsidP="00AE7F52">
      <w:r>
        <w:t>2003, College Travel Fund Award,</w:t>
      </w:r>
      <w:r w:rsidRPr="00AC6850">
        <w:t xml:space="preserve"> Ustinov College, University of Durham </w:t>
      </w:r>
    </w:p>
    <w:p w14:paraId="0112EE93" w14:textId="77777777" w:rsidR="00524193" w:rsidRPr="006644BA" w:rsidRDefault="00524193" w:rsidP="00AE7F52">
      <w:r>
        <w:t>2001-2004, Overseas Research Studentship,</w:t>
      </w:r>
      <w:r w:rsidRPr="00AC6850">
        <w:t xml:space="preserve"> UK Committee of Vice Chancellors </w:t>
      </w:r>
    </w:p>
    <w:p w14:paraId="4E573154" w14:textId="77777777" w:rsidR="00524193" w:rsidRPr="006644BA" w:rsidRDefault="00524193" w:rsidP="00AE7F52">
      <w:r>
        <w:t>1995-1996,</w:t>
      </w:r>
      <w:r w:rsidRPr="00AC6850">
        <w:t xml:space="preserve"> American L</w:t>
      </w:r>
      <w:r>
        <w:t>inen Supply Company Scholarship,</w:t>
      </w:r>
      <w:r w:rsidRPr="00AC6850">
        <w:t xml:space="preserve"> Minnesota State University at Moorhead </w:t>
      </w:r>
    </w:p>
    <w:p w14:paraId="020C38A4" w14:textId="77777777" w:rsidR="00524193" w:rsidRPr="00AC6850" w:rsidRDefault="00524193" w:rsidP="00AE7F52">
      <w:r>
        <w:t>1995,</w:t>
      </w:r>
      <w:r w:rsidRPr="00AC6850">
        <w:t xml:space="preserve"> Pa</w:t>
      </w:r>
      <w:r>
        <w:t>rtners Internship Program Grant,</w:t>
      </w:r>
      <w:r w:rsidRPr="00AC6850">
        <w:t xml:space="preserve"> Plains </w:t>
      </w:r>
      <w:r>
        <w:t>Art Museum, Fargo, North Dakota</w:t>
      </w:r>
    </w:p>
    <w:p w14:paraId="29E59158" w14:textId="77777777" w:rsidR="00524193" w:rsidRDefault="00524193" w:rsidP="00795D90">
      <w:pPr>
        <w:rPr>
          <w:b/>
        </w:rPr>
      </w:pPr>
    </w:p>
    <w:p w14:paraId="086573A7" w14:textId="77777777" w:rsidR="00A62C36" w:rsidRPr="00A62C36" w:rsidRDefault="009E592E" w:rsidP="00A62C36">
      <w:pPr>
        <w:rPr>
          <w:b/>
        </w:rPr>
      </w:pPr>
      <w:r>
        <w:rPr>
          <w:b/>
        </w:rPr>
        <w:t>Conference p</w:t>
      </w:r>
      <w:r w:rsidRPr="00A62C36">
        <w:rPr>
          <w:b/>
        </w:rPr>
        <w:t>apers and invited lectures</w:t>
      </w:r>
    </w:p>
    <w:p w14:paraId="5A78AB0E" w14:textId="10865243" w:rsidR="00A62C36" w:rsidRPr="00A62C36" w:rsidRDefault="00A62C36" w:rsidP="00A62C36">
      <w:pPr>
        <w:rPr>
          <w:color w:val="222222"/>
        </w:rPr>
      </w:pPr>
      <w:r w:rsidRPr="00A62C36">
        <w:t xml:space="preserve">November 2018, </w:t>
      </w:r>
      <w:r w:rsidRPr="00A62C36">
        <w:rPr>
          <w:color w:val="222222"/>
        </w:rPr>
        <w:t xml:space="preserve">“Performing across cultural boundaries in the Irish streetscape: cosmopolitan fusion, or transgressive appropriation?” </w:t>
      </w:r>
      <w:r>
        <w:rPr>
          <w:color w:val="222222"/>
        </w:rPr>
        <w:t>American Anthropological Association meetings, San Jose, California.</w:t>
      </w:r>
    </w:p>
    <w:p w14:paraId="10267385" w14:textId="0BF97167" w:rsidR="00A62C36" w:rsidRPr="00A62C36" w:rsidRDefault="00A62C36" w:rsidP="00A62C36"/>
    <w:p w14:paraId="7B80221B" w14:textId="14807784" w:rsidR="00A62C36" w:rsidRPr="00A62C36" w:rsidRDefault="00A62C36" w:rsidP="00A62C36">
      <w:r w:rsidRPr="00A62C36">
        <w:t>October</w:t>
      </w:r>
      <w:r>
        <w:t xml:space="preserve"> 2018</w:t>
      </w:r>
      <w:r w:rsidRPr="00A62C36">
        <w:t>,</w:t>
      </w:r>
      <w:r>
        <w:t xml:space="preserve"> “Framing heritage and history at Bishop Hill, Illinois through the tourists’ gaze”, Communal Studies Society meeting, Bishop Hill, Illinois.</w:t>
      </w:r>
    </w:p>
    <w:p w14:paraId="63151CF1" w14:textId="77777777" w:rsidR="00A62C36" w:rsidRDefault="00A62C36" w:rsidP="00A62C36">
      <w:pPr>
        <w:rPr>
          <w:b/>
        </w:rPr>
      </w:pPr>
    </w:p>
    <w:p w14:paraId="3162A131" w14:textId="30173F3A" w:rsidR="007E6DD1" w:rsidRPr="00A62C36" w:rsidRDefault="007E6DD1" w:rsidP="00A62C36">
      <w:pPr>
        <w:rPr>
          <w:b/>
        </w:rPr>
      </w:pPr>
      <w:r w:rsidRPr="00A62C36">
        <w:rPr>
          <w:color w:val="000000" w:themeColor="text1"/>
        </w:rPr>
        <w:t>September 2018, “Forgetting and Remembering Bishop Hill: history, amnesia, and nostalgia in a rur</w:t>
      </w:r>
      <w:r w:rsidR="00A62C36">
        <w:rPr>
          <w:color w:val="000000" w:themeColor="text1"/>
        </w:rPr>
        <w:t xml:space="preserve">al American tourist destination”, </w:t>
      </w:r>
      <w:r w:rsidRPr="00A62C36">
        <w:rPr>
          <w:color w:val="000000" w:themeColor="text1"/>
        </w:rPr>
        <w:t>Swedish Association for American Studies</w:t>
      </w:r>
      <w:r w:rsidR="00A62C36">
        <w:rPr>
          <w:color w:val="000000" w:themeColor="text1"/>
        </w:rPr>
        <w:t>, Stockholm, Sweden.</w:t>
      </w:r>
    </w:p>
    <w:p w14:paraId="5BE09EC2" w14:textId="06E161ED" w:rsidR="00A62C36" w:rsidRDefault="00A62C36" w:rsidP="00D3347C"/>
    <w:p w14:paraId="0F766A03" w14:textId="1351EEE2" w:rsidR="00A62C36" w:rsidRDefault="00A62C36" w:rsidP="00D3347C">
      <w:r>
        <w:t>April 2018, “Pedestria</w:t>
      </w:r>
      <w:r w:rsidRPr="00390FB0">
        <w:t>n Performances: Irishness, Cosmopolitanism, and Busking in Ireland”,</w:t>
      </w:r>
      <w:r>
        <w:t xml:space="preserve"> Central States Anthropological Society meetings, Bloomington, Indiana</w:t>
      </w:r>
    </w:p>
    <w:p w14:paraId="09CB48B6" w14:textId="77777777" w:rsidR="00A62C36" w:rsidRDefault="00A62C36" w:rsidP="00D3347C"/>
    <w:p w14:paraId="4E2B9ADB" w14:textId="74E60361" w:rsidR="00AE7F52" w:rsidRDefault="00AE7F52" w:rsidP="00D3347C">
      <w:r>
        <w:t>October 2017, “Pedestria</w:t>
      </w:r>
      <w:r w:rsidRPr="00390FB0">
        <w:t>n Performances: Irishness, Cosmopolitanism, and Busking in Ireland”,</w:t>
      </w:r>
      <w:r w:rsidR="00390FB0" w:rsidRPr="00390FB0">
        <w:t xml:space="preserve"> </w:t>
      </w:r>
      <w:r w:rsidR="00390FB0">
        <w:t>“</w:t>
      </w:r>
      <w:proofErr w:type="spellStart"/>
      <w:r w:rsidR="00390FB0" w:rsidRPr="00390FB0">
        <w:rPr>
          <w:color w:val="222222"/>
          <w:shd w:val="clear" w:color="auto" w:fill="FFFFFF"/>
        </w:rPr>
        <w:t>Nótaí</w:t>
      </w:r>
      <w:proofErr w:type="spellEnd"/>
      <w:r w:rsidR="00390FB0" w:rsidRPr="00390FB0">
        <w:rPr>
          <w:color w:val="222222"/>
          <w:shd w:val="clear" w:color="auto" w:fill="FFFFFF"/>
        </w:rPr>
        <w:t>/Notes: Music &amp; Ireland symposium</w:t>
      </w:r>
      <w:r w:rsidR="00390FB0">
        <w:rPr>
          <w:color w:val="222222"/>
          <w:shd w:val="clear" w:color="auto" w:fill="FFFFFF"/>
        </w:rPr>
        <w:t>”</w:t>
      </w:r>
      <w:r w:rsidR="009E592E">
        <w:rPr>
          <w:color w:val="222222"/>
          <w:shd w:val="clear" w:color="auto" w:fill="FFFFFF"/>
        </w:rPr>
        <w:t>, Boston College, Boston</w:t>
      </w:r>
      <w:r w:rsidR="00A62C36">
        <w:rPr>
          <w:color w:val="222222"/>
          <w:shd w:val="clear" w:color="auto" w:fill="FFFFFF"/>
        </w:rPr>
        <w:t xml:space="preserve">, Massachusetts. </w:t>
      </w:r>
    </w:p>
    <w:p w14:paraId="79E0A018" w14:textId="77777777" w:rsidR="00AE7F52" w:rsidRDefault="00AE7F52" w:rsidP="00D3347C"/>
    <w:p w14:paraId="5CCD8ADA" w14:textId="1A90D3C0" w:rsidR="00AE7F52" w:rsidRDefault="00AE7F52" w:rsidP="00D3347C">
      <w:r>
        <w:t>August 2017, “From Frontier Village to Touristic B</w:t>
      </w:r>
      <w:r w:rsidR="0063201C">
        <w:t>o</w:t>
      </w:r>
      <w:r>
        <w:t xml:space="preserve">rderlands: Evolving Meanings at Bishop Hill, IL”, Swedish-American Borderlands Workshop, </w:t>
      </w:r>
      <w:proofErr w:type="spellStart"/>
      <w:r>
        <w:t>Sigtuna</w:t>
      </w:r>
      <w:proofErr w:type="spellEnd"/>
      <w:r w:rsidR="0063201C">
        <w:t>,</w:t>
      </w:r>
      <w:r>
        <w:t xml:space="preserve"> Sweden</w:t>
      </w:r>
    </w:p>
    <w:p w14:paraId="09783EB7" w14:textId="77777777" w:rsidR="00AE7F52" w:rsidRDefault="00AE7F52" w:rsidP="00D3347C"/>
    <w:p w14:paraId="5B7D55EA" w14:textId="0F167039" w:rsidR="00D3347C" w:rsidRDefault="00D3347C" w:rsidP="00D3347C">
      <w:r>
        <w:t xml:space="preserve">November 2016, “Performing Localness in </w:t>
      </w:r>
      <w:r w:rsidR="00A62C36">
        <w:t>‘</w:t>
      </w:r>
      <w:r>
        <w:t>The City of Strangers</w:t>
      </w:r>
      <w:r w:rsidR="00A62C36">
        <w:t>’</w:t>
      </w:r>
      <w:r>
        <w:t>: Cosmopolitanism and Busking on the Streets of Galway”, American Anthropological Assoc</w:t>
      </w:r>
      <w:r w:rsidR="00A62C36">
        <w:t>iation meetings, Minneapolis, Minnesota</w:t>
      </w:r>
    </w:p>
    <w:p w14:paraId="7255D7E8" w14:textId="77777777" w:rsidR="00D3347C" w:rsidRDefault="00D3347C" w:rsidP="00795D90"/>
    <w:p w14:paraId="4FE6025B" w14:textId="3A658211" w:rsidR="00D3347C" w:rsidRDefault="00D3347C" w:rsidP="00795D90">
      <w:r>
        <w:t>October 2016, invited lecture, “</w:t>
      </w:r>
      <w:r w:rsidR="00525719">
        <w:t xml:space="preserve">Making and Marketing Heritage: Nostalgia, Dissonance, and Sustainability </w:t>
      </w:r>
      <w:r>
        <w:t xml:space="preserve">in Bishop Hill, Illinois”, O. </w:t>
      </w:r>
      <w:proofErr w:type="spellStart"/>
      <w:r>
        <w:t>Fritiof</w:t>
      </w:r>
      <w:proofErr w:type="spellEnd"/>
      <w:r>
        <w:t xml:space="preserve"> Ander Memorial Lecture on Immigration History, Au</w:t>
      </w:r>
      <w:r w:rsidR="00A62C36">
        <w:t>gustana College, Rock Island, Illinois.</w:t>
      </w:r>
    </w:p>
    <w:p w14:paraId="45F5322D" w14:textId="77777777" w:rsidR="00D3347C" w:rsidRDefault="00D3347C" w:rsidP="00795D90"/>
    <w:p w14:paraId="0D355215" w14:textId="7F18E92D" w:rsidR="002270F0" w:rsidRDefault="002270F0" w:rsidP="00795D90">
      <w:r>
        <w:t>March 2014, “Touring Utopia”, round-table presentation, Society for Applied Anthropology, Albuquerque, New Mexico.</w:t>
      </w:r>
    </w:p>
    <w:p w14:paraId="519A9F82" w14:textId="77777777" w:rsidR="002270F0" w:rsidRDefault="002270F0" w:rsidP="00795D90"/>
    <w:p w14:paraId="5EA829E0" w14:textId="77777777" w:rsidR="00524193" w:rsidRDefault="00524193" w:rsidP="00795D90">
      <w:r>
        <w:t>November 2013, “That Awful Margin: tourism, risk, and death at the Cliffs of Moher”, American Anthropological Association meetings, Chicago, Illinois.</w:t>
      </w:r>
    </w:p>
    <w:p w14:paraId="745B6A10" w14:textId="77777777" w:rsidR="00524193" w:rsidRDefault="00524193" w:rsidP="00795D90"/>
    <w:p w14:paraId="7200D308" w14:textId="77777777" w:rsidR="0091447F" w:rsidRPr="0091447F" w:rsidRDefault="0091447F" w:rsidP="00795D90">
      <w:r>
        <w:t>November 2013, “Music on the Edge: Busking and Conflict at the Cliffs of Moher”, Invited lecture, University of Indiana, Bloomington.</w:t>
      </w:r>
    </w:p>
    <w:p w14:paraId="24ACD76A" w14:textId="77777777" w:rsidR="0091447F" w:rsidRPr="0098747A" w:rsidRDefault="0091447F" w:rsidP="00795D90"/>
    <w:p w14:paraId="15D0BA94" w14:textId="77777777" w:rsidR="009454C1" w:rsidRDefault="00912B40" w:rsidP="0052226F">
      <w:r>
        <w:t>July 2012</w:t>
      </w:r>
      <w:r w:rsidR="009454C1">
        <w:t>, “On the Edge: Busking and Conflict at the Cliffs of Moher”, Soundtracks: Music and Tourism conference, Liverpool, England.</w:t>
      </w:r>
    </w:p>
    <w:p w14:paraId="039274AB" w14:textId="77777777" w:rsidR="009454C1" w:rsidRDefault="009454C1" w:rsidP="0052226F"/>
    <w:p w14:paraId="2361AA7A" w14:textId="0749A725" w:rsidR="00141260" w:rsidRDefault="00141260" w:rsidP="0052226F">
      <w:r>
        <w:lastRenderedPageBreak/>
        <w:t>March 2011, “T</w:t>
      </w:r>
      <w:r w:rsidR="00FE1D85">
        <w:t>ourism at the Cliffs of Moher: symptom</w:t>
      </w:r>
      <w:r>
        <w:t xml:space="preserve"> </w:t>
      </w:r>
      <w:r w:rsidR="0052226F">
        <w:t xml:space="preserve">or solution to economic </w:t>
      </w:r>
      <w:r w:rsidR="00FE1D85">
        <w:t>c</w:t>
      </w:r>
      <w:r>
        <w:t xml:space="preserve">ollapse?”, Reflections and New Directions in the Anthropology of Tourism: A Conference in Honor of Valene L. Smith, California State University at Chico. </w:t>
      </w:r>
    </w:p>
    <w:p w14:paraId="74D5DFA9" w14:textId="77777777" w:rsidR="0052226F" w:rsidRDefault="0052226F" w:rsidP="00DE64A3"/>
    <w:p w14:paraId="2A4D24C7" w14:textId="2F9DF455" w:rsidR="00795D90" w:rsidRDefault="00545281" w:rsidP="0052226F">
      <w:r>
        <w:t>December 2010,</w:t>
      </w:r>
      <w:r w:rsidR="00795D90">
        <w:t xml:space="preserve"> “The revival and reproduct</w:t>
      </w:r>
      <w:r>
        <w:t>ion of traditional Irish music”,</w:t>
      </w:r>
      <w:r w:rsidR="00795D90">
        <w:t xml:space="preserve"> American Anthropological Association, New Orleans</w:t>
      </w:r>
    </w:p>
    <w:p w14:paraId="6C88ABF9" w14:textId="77777777" w:rsidR="0052226F" w:rsidRDefault="0052226F" w:rsidP="00DE64A3"/>
    <w:p w14:paraId="266D3D0F" w14:textId="59B33C11" w:rsidR="00795D90" w:rsidRDefault="00795D90" w:rsidP="0052226F">
      <w:r>
        <w:t>December</w:t>
      </w:r>
      <w:r w:rsidR="00545281">
        <w:t xml:space="preserve"> 2009,</w:t>
      </w:r>
      <w:r w:rsidRPr="0024491C">
        <w:t xml:space="preserve"> “Tourism and </w:t>
      </w:r>
      <w:r w:rsidR="00545281">
        <w:t>suicide at the Cliffs of Moher”,</w:t>
      </w:r>
      <w:r w:rsidRPr="0024491C">
        <w:t xml:space="preserve"> American Anthropological Association, Philadelphia </w:t>
      </w:r>
    </w:p>
    <w:p w14:paraId="47CC2597" w14:textId="77777777" w:rsidR="0052226F" w:rsidRDefault="0052226F" w:rsidP="00DE64A3"/>
    <w:p w14:paraId="6E02CED9" w14:textId="4C143430" w:rsidR="00795D90" w:rsidRDefault="00795D90" w:rsidP="0052226F">
      <w:r>
        <w:t>December</w:t>
      </w:r>
      <w:r w:rsidR="00545281">
        <w:t xml:space="preserve"> 2008,</w:t>
      </w:r>
      <w:r w:rsidRPr="0024491C">
        <w:t xml:space="preserve"> “The village that wasn’t there: appropriati</w:t>
      </w:r>
      <w:r w:rsidR="00545281">
        <w:t>on, domination, and resistance”,</w:t>
      </w:r>
      <w:r>
        <w:t xml:space="preserve"> </w:t>
      </w:r>
      <w:r w:rsidRPr="0024491C">
        <w:t>Association of Social Anthropologists, Auckland, New Zealand</w:t>
      </w:r>
    </w:p>
    <w:p w14:paraId="7CC65988" w14:textId="77777777" w:rsidR="0052226F" w:rsidRDefault="0052226F" w:rsidP="00DE64A3"/>
    <w:p w14:paraId="3A014613" w14:textId="3E22F160" w:rsidR="00795D90" w:rsidRDefault="00795D90" w:rsidP="0052226F">
      <w:r>
        <w:t>April</w:t>
      </w:r>
      <w:r w:rsidR="00545281">
        <w:t xml:space="preserve"> 2007,</w:t>
      </w:r>
      <w:r w:rsidRPr="0024491C">
        <w:t xml:space="preserve"> “</w:t>
      </w:r>
      <w:r>
        <w:t>Negotiating the spaces between ‘</w:t>
      </w:r>
      <w:r w:rsidRPr="0024491C">
        <w:t>the loca</w:t>
      </w:r>
      <w:r>
        <w:t xml:space="preserve">l’ and ‘the other’ in an Irish </w:t>
      </w:r>
      <w:r w:rsidR="00545281">
        <w:t xml:space="preserve">Community”, </w:t>
      </w:r>
      <w:r w:rsidRPr="0024491C">
        <w:t>American Conference for Irish Studies, Davenport, Iowa</w:t>
      </w:r>
    </w:p>
    <w:p w14:paraId="5DEA107B" w14:textId="77777777" w:rsidR="0052226F" w:rsidRDefault="0052226F" w:rsidP="00DE64A3"/>
    <w:p w14:paraId="16E6C5C8" w14:textId="5D92C4D8" w:rsidR="00795D90" w:rsidRPr="008A3E01" w:rsidRDefault="00795D90" w:rsidP="0052226F">
      <w:pPr>
        <w:rPr>
          <w:szCs w:val="32"/>
        </w:rPr>
      </w:pPr>
      <w:r>
        <w:t>February</w:t>
      </w:r>
      <w:r w:rsidR="00545281">
        <w:t xml:space="preserve"> 2007,</w:t>
      </w:r>
      <w:r w:rsidRPr="0024491C">
        <w:t xml:space="preserve"> “</w:t>
      </w:r>
      <w:r>
        <w:rPr>
          <w:szCs w:val="32"/>
        </w:rPr>
        <w:t>The revival, reinvention, and r</w:t>
      </w:r>
      <w:r w:rsidRPr="0024491C">
        <w:rPr>
          <w:szCs w:val="32"/>
        </w:rPr>
        <w:t>eproduc</w:t>
      </w:r>
      <w:r>
        <w:rPr>
          <w:szCs w:val="32"/>
        </w:rPr>
        <w:t xml:space="preserve">tion of a musical tradition in </w:t>
      </w:r>
      <w:r w:rsidR="00545281">
        <w:rPr>
          <w:szCs w:val="32"/>
        </w:rPr>
        <w:t>Ireland”,</w:t>
      </w:r>
      <w:r w:rsidRPr="0024491C">
        <w:rPr>
          <w:szCs w:val="32"/>
        </w:rPr>
        <w:t xml:space="preserve"> </w:t>
      </w:r>
      <w:r w:rsidRPr="0024491C">
        <w:t>Central States Anthropological Conference, Indianapolis, Indiana</w:t>
      </w:r>
    </w:p>
    <w:p w14:paraId="2E3E5350" w14:textId="77777777" w:rsidR="0052226F" w:rsidRDefault="0052226F" w:rsidP="00DE64A3"/>
    <w:p w14:paraId="5F9D1634" w14:textId="62966B8F" w:rsidR="00795D90" w:rsidRDefault="00545281" w:rsidP="0052226F">
      <w:r>
        <w:t>November 2006,</w:t>
      </w:r>
      <w:r w:rsidR="00795D90">
        <w:t xml:space="preserve"> “The ‘placeless spaces’ of traditional Irish m</w:t>
      </w:r>
      <w:r w:rsidR="00795D90" w:rsidRPr="0024491C">
        <w:t xml:space="preserve">usic </w:t>
      </w:r>
      <w:r w:rsidR="00795D90">
        <w:t>s</w:t>
      </w:r>
      <w:r w:rsidR="00795D90" w:rsidRPr="0024491C">
        <w:t>essions”</w:t>
      </w:r>
      <w:r>
        <w:t>,</w:t>
      </w:r>
      <w:r w:rsidR="00795D90" w:rsidRPr="0024491C">
        <w:t xml:space="preserve"> </w:t>
      </w:r>
      <w:r w:rsidR="00795D90">
        <w:t xml:space="preserve">American </w:t>
      </w:r>
      <w:r w:rsidR="00795D90" w:rsidRPr="0024491C">
        <w:t>Anthropological Association, San Jose, California</w:t>
      </w:r>
    </w:p>
    <w:p w14:paraId="2869B949" w14:textId="77777777" w:rsidR="0052226F" w:rsidRDefault="0052226F" w:rsidP="00DE64A3"/>
    <w:p w14:paraId="4738E1CA" w14:textId="3FA925AA" w:rsidR="00795D90" w:rsidRDefault="00545281" w:rsidP="0052226F">
      <w:r>
        <w:t>October 2006,</w:t>
      </w:r>
      <w:r w:rsidR="00795D90">
        <w:t xml:space="preserve"> “Irish music sessions: embodied performances and global t</w:t>
      </w:r>
      <w:r>
        <w:t>raditions”,</w:t>
      </w:r>
      <w:r w:rsidR="00795D90">
        <w:t xml:space="preserve"> </w:t>
      </w:r>
      <w:r w:rsidR="00795D90" w:rsidRPr="0024491C">
        <w:t xml:space="preserve">Invited public lecture, Fort </w:t>
      </w:r>
      <w:r w:rsidR="00795D90">
        <w:t>Lewis College, Durango, Colorado (invited public lecture)</w:t>
      </w:r>
    </w:p>
    <w:p w14:paraId="6C3ACE6F" w14:textId="77777777" w:rsidR="0052226F" w:rsidRDefault="0052226F" w:rsidP="00DE64A3"/>
    <w:p w14:paraId="270E602D" w14:textId="77777777" w:rsidR="00795D90" w:rsidRDefault="00545281" w:rsidP="0052226F">
      <w:r>
        <w:t>December 2005,</w:t>
      </w:r>
      <w:r w:rsidR="00795D90">
        <w:t xml:space="preserve"> “Locals, ‘blow-ins’ and b</w:t>
      </w:r>
      <w:r w:rsidR="00795D90" w:rsidRPr="0024491C">
        <w:t>elongin</w:t>
      </w:r>
      <w:r w:rsidR="00795D90">
        <w:t>g in an Irish village: politics, economics, kinship and m</w:t>
      </w:r>
      <w:r>
        <w:t>usic”,</w:t>
      </w:r>
      <w:r w:rsidR="00795D90" w:rsidRPr="0024491C">
        <w:t xml:space="preserve"> Faculty Forum Series, Medaille College, Buffalo, New York</w:t>
      </w:r>
      <w:r>
        <w:t>.</w:t>
      </w:r>
    </w:p>
    <w:p w14:paraId="6D8C6EE5" w14:textId="77777777" w:rsidR="0052226F" w:rsidRDefault="0052226F" w:rsidP="00DE64A3"/>
    <w:p w14:paraId="3F872B25" w14:textId="77777777" w:rsidR="00795D90" w:rsidRDefault="00545281" w:rsidP="0052226F">
      <w:r>
        <w:t>March 2005,</w:t>
      </w:r>
      <w:r w:rsidR="00795D90" w:rsidRPr="0024491C">
        <w:t>“On ‘Tradition’: Locality, Globality and</w:t>
      </w:r>
      <w:r>
        <w:t xml:space="preserve"> the Spaces in Between”,</w:t>
      </w:r>
      <w:r w:rsidR="00795D90" w:rsidRPr="0024491C">
        <w:rPr>
          <w:b/>
        </w:rPr>
        <w:t xml:space="preserve"> </w:t>
      </w:r>
      <w:r w:rsidR="00795D90" w:rsidRPr="0024491C">
        <w:t>The 9</w:t>
      </w:r>
      <w:r w:rsidR="00795D90" w:rsidRPr="0024491C">
        <w:rPr>
          <w:vertAlign w:val="superscript"/>
        </w:rPr>
        <w:t>th</w:t>
      </w:r>
      <w:r w:rsidR="00795D90" w:rsidRPr="0024491C">
        <w:t xml:space="preserve"> Annual ESRC Researc</w:t>
      </w:r>
      <w:r>
        <w:t>h Seminar in European Ethnology,</w:t>
      </w:r>
      <w:r w:rsidR="00795D90">
        <w:t xml:space="preserve"> University of Ulster, </w:t>
      </w:r>
      <w:r w:rsidR="00795D90" w:rsidRPr="0024491C">
        <w:t>Magee Campus, Northern Ireland</w:t>
      </w:r>
      <w:r>
        <w:t>.</w:t>
      </w:r>
    </w:p>
    <w:p w14:paraId="3F8F1045" w14:textId="77777777" w:rsidR="0052226F" w:rsidRDefault="0052226F" w:rsidP="00DE64A3"/>
    <w:p w14:paraId="6E6FFB22" w14:textId="1FDCEF1E" w:rsidR="00795D90" w:rsidRDefault="00545281" w:rsidP="0052226F">
      <w:r>
        <w:t>February 2005,</w:t>
      </w:r>
      <w:r w:rsidR="00795D90">
        <w:t xml:space="preserve"> “Jigs for gigs: the limits of commodification in paid traditional Irish music s</w:t>
      </w:r>
      <w:r>
        <w:t>essions”,</w:t>
      </w:r>
      <w:r w:rsidR="008A3E01">
        <w:t xml:space="preserve"> </w:t>
      </w:r>
      <w:r w:rsidR="00795D90" w:rsidRPr="006E3309">
        <w:t>Anthropology in Development re</w:t>
      </w:r>
      <w:r>
        <w:t>search group, Durham University.</w:t>
      </w:r>
    </w:p>
    <w:p w14:paraId="59023FE9" w14:textId="77777777" w:rsidR="00B13C1A" w:rsidRDefault="00B13C1A" w:rsidP="0052226F"/>
    <w:p w14:paraId="465AB186" w14:textId="72DBA113" w:rsidR="00795D90" w:rsidRDefault="00545281" w:rsidP="0052226F">
      <w:r>
        <w:t>April 2004,</w:t>
      </w:r>
      <w:r w:rsidR="00795D90">
        <w:t xml:space="preserve"> “On the a</w:t>
      </w:r>
      <w:r w:rsidR="00795D90" w:rsidRPr="006E3309">
        <w:t>ppropriation o</w:t>
      </w:r>
      <w:r w:rsidR="00795D90">
        <w:t>f local traditions by i</w:t>
      </w:r>
      <w:r>
        <w:t>ncomers”,</w:t>
      </w:r>
      <w:r w:rsidR="008A3E01">
        <w:t xml:space="preserve"> Anthropology</w:t>
      </w:r>
      <w:r w:rsidR="0052226F">
        <w:t xml:space="preserve"> </w:t>
      </w:r>
      <w:r w:rsidR="00795D90" w:rsidRPr="006E3309">
        <w:t>Postgraduate Conference, University of Durham</w:t>
      </w:r>
      <w:r>
        <w:t>.</w:t>
      </w:r>
    </w:p>
    <w:p w14:paraId="20594064" w14:textId="77777777" w:rsidR="0052226F" w:rsidRDefault="0052226F" w:rsidP="00DE64A3"/>
    <w:p w14:paraId="1DF15C32" w14:textId="6EBF4A6A" w:rsidR="00795D90" w:rsidRDefault="00545281" w:rsidP="0052226F">
      <w:r>
        <w:t>March 2004,</w:t>
      </w:r>
      <w:r w:rsidR="00795D90">
        <w:t xml:space="preserve"> “O</w:t>
      </w:r>
      <w:r w:rsidR="00795D90" w:rsidRPr="006E3309">
        <w:t>ccup</w:t>
      </w:r>
      <w:r w:rsidR="00795D90">
        <w:t>ying the space between tourism and traditional Irish m</w:t>
      </w:r>
      <w:r w:rsidR="00795D90" w:rsidRPr="006E3309">
        <w:t>usic in Doolin, County C</w:t>
      </w:r>
      <w:r>
        <w:t>lare, Ireland”,</w:t>
      </w:r>
      <w:r w:rsidR="00795D90">
        <w:t xml:space="preserve"> Association of </w:t>
      </w:r>
      <w:r w:rsidR="00795D90" w:rsidRPr="006E3309">
        <w:t>Social Anthropologists, Durham University</w:t>
      </w:r>
      <w:r>
        <w:t>.</w:t>
      </w:r>
      <w:r w:rsidR="00795D90" w:rsidRPr="006E3309">
        <w:t xml:space="preserve"> </w:t>
      </w:r>
    </w:p>
    <w:p w14:paraId="4F6AAA61" w14:textId="77777777" w:rsidR="0052226F" w:rsidRDefault="0052226F" w:rsidP="00DE64A3"/>
    <w:p w14:paraId="730AB80D" w14:textId="3B96AFBB" w:rsidR="00DE64A3" w:rsidRDefault="00545281" w:rsidP="0052226F">
      <w:r>
        <w:t>December 2003,</w:t>
      </w:r>
      <w:r w:rsidR="00795D90">
        <w:t xml:space="preserve"> “Fieldwork problems and o</w:t>
      </w:r>
      <w:r w:rsidR="00795D90" w:rsidRPr="006E3309">
        <w:t>pportunities in</w:t>
      </w:r>
      <w:r>
        <w:t xml:space="preserve"> a tourist destination”,</w:t>
      </w:r>
      <w:r w:rsidR="00795D90">
        <w:t xml:space="preserve"> Future </w:t>
      </w:r>
      <w:r w:rsidR="00795D90" w:rsidRPr="006E3309">
        <w:t>Fields Conference, Center for Sociology, Anthropology, and Politics, Oxford</w:t>
      </w:r>
      <w:r>
        <w:t>.</w:t>
      </w:r>
    </w:p>
    <w:p w14:paraId="7D43B245" w14:textId="77777777" w:rsidR="0052226F" w:rsidRDefault="0052226F" w:rsidP="00DE64A3"/>
    <w:p w14:paraId="0C3A83BF" w14:textId="1EE07014" w:rsidR="00795D90" w:rsidRDefault="00545281" w:rsidP="0052226F">
      <w:r>
        <w:t>May 2002,</w:t>
      </w:r>
      <w:r w:rsidR="00795D90">
        <w:t xml:space="preserve"> “Tourism, traditional Irish music and the c</w:t>
      </w:r>
      <w:r w:rsidR="00795D90" w:rsidRPr="006E3309">
        <w:t>on</w:t>
      </w:r>
      <w:r>
        <w:t>struction of Irishness”,</w:t>
      </w:r>
      <w:r w:rsidR="00795D90">
        <w:t xml:space="preserve"> </w:t>
      </w:r>
      <w:r w:rsidR="00795D90" w:rsidRPr="006E3309">
        <w:t>Anthropology Postgraduate Conference, Durham University</w:t>
      </w:r>
      <w:r>
        <w:t>.</w:t>
      </w:r>
      <w:r w:rsidR="00795D90" w:rsidRPr="006E3309">
        <w:t xml:space="preserve"> </w:t>
      </w:r>
    </w:p>
    <w:p w14:paraId="279C9716" w14:textId="23386C42" w:rsidR="00795D90" w:rsidRDefault="0052226F" w:rsidP="0052226F">
      <w:r>
        <w:br/>
      </w:r>
      <w:r w:rsidR="00795D90">
        <w:t>March</w:t>
      </w:r>
      <w:r w:rsidR="00545281">
        <w:t xml:space="preserve"> 1999,</w:t>
      </w:r>
      <w:r w:rsidR="00795D90" w:rsidRPr="006E3309">
        <w:t xml:space="preserve"> “Vikings in Minne</w:t>
      </w:r>
      <w:r w:rsidR="00795D90">
        <w:t>sota in 1362: fact, fiction or f</w:t>
      </w:r>
      <w:r w:rsidR="00795D90" w:rsidRPr="006E3309">
        <w:t>olklore?”</w:t>
      </w:r>
      <w:r w:rsidR="00545281">
        <w:t>,</w:t>
      </w:r>
      <w:r w:rsidR="00795D90" w:rsidRPr="006E3309">
        <w:t xml:space="preserve"> Invited public lecture, Department of Anthropology, University of Alaska, Fairbanks</w:t>
      </w:r>
      <w:r w:rsidR="00545281">
        <w:t>.</w:t>
      </w:r>
      <w:r w:rsidR="00795D90">
        <w:t xml:space="preserve"> </w:t>
      </w:r>
    </w:p>
    <w:p w14:paraId="3D5CE123" w14:textId="77777777" w:rsidR="0052226F" w:rsidRDefault="0052226F" w:rsidP="00DE64A3"/>
    <w:p w14:paraId="3F097D5D" w14:textId="469DF445" w:rsidR="00795D90" w:rsidRPr="006E3309" w:rsidRDefault="00795D90" w:rsidP="0052226F">
      <w:r>
        <w:t xml:space="preserve">October </w:t>
      </w:r>
      <w:r w:rsidR="00545281">
        <w:t>1998,</w:t>
      </w:r>
      <w:r w:rsidRPr="006E3309">
        <w:t xml:space="preserve"> “Vikin</w:t>
      </w:r>
      <w:r>
        <w:t>gs in Minnesota in 1362: fact, fiction or f</w:t>
      </w:r>
      <w:r w:rsidRPr="006E3309">
        <w:t>olklore?”</w:t>
      </w:r>
      <w:r w:rsidR="00545281">
        <w:t>,</w:t>
      </w:r>
      <w:r w:rsidRPr="006E3309">
        <w:t xml:space="preserve"> Plains Anthropological Society Conference, </w:t>
      </w:r>
      <w:proofErr w:type="spellStart"/>
      <w:r w:rsidRPr="006E3309">
        <w:t>Bismark</w:t>
      </w:r>
      <w:proofErr w:type="spellEnd"/>
      <w:r w:rsidRPr="006E3309">
        <w:t>, North Dakota</w:t>
      </w:r>
      <w:r w:rsidR="00545281">
        <w:t>.</w:t>
      </w:r>
    </w:p>
    <w:p w14:paraId="2DF3D282" w14:textId="77777777" w:rsidR="0062717F" w:rsidRDefault="0062717F" w:rsidP="00795D90">
      <w:pPr>
        <w:rPr>
          <w:b/>
        </w:rPr>
      </w:pPr>
    </w:p>
    <w:p w14:paraId="7DDF98C5" w14:textId="7A8A240F" w:rsidR="0091447F" w:rsidRDefault="009E592E" w:rsidP="00795D90">
      <w:pPr>
        <w:rPr>
          <w:b/>
        </w:rPr>
      </w:pPr>
      <w:r>
        <w:rPr>
          <w:b/>
        </w:rPr>
        <w:t>Other conference activity</w:t>
      </w:r>
    </w:p>
    <w:p w14:paraId="313CEF6B" w14:textId="3A31E4B1" w:rsidR="00E54C19" w:rsidRDefault="007E6DD1" w:rsidP="00795D90">
      <w:r>
        <w:t xml:space="preserve">Program </w:t>
      </w:r>
      <w:r w:rsidR="00E54C19">
        <w:t xml:space="preserve">committee member, Communal Studies Association, meetings </w:t>
      </w:r>
      <w:r>
        <w:t xml:space="preserve">October </w:t>
      </w:r>
      <w:r w:rsidR="00E54C19">
        <w:t>2018 in Bishop Hill, IL.</w:t>
      </w:r>
    </w:p>
    <w:p w14:paraId="09B99FD6" w14:textId="77777777" w:rsidR="00E54C19" w:rsidRDefault="00E54C19" w:rsidP="00795D90"/>
    <w:p w14:paraId="05F4ABB7" w14:textId="00E16311" w:rsidR="0091447F" w:rsidRPr="0091447F" w:rsidRDefault="0091447F" w:rsidP="00795D90">
      <w:r w:rsidRPr="0091447F">
        <w:t>2014,</w:t>
      </w:r>
      <w:r>
        <w:t xml:space="preserve"> roundtable organizer and discussant, “Tourism Utopias and </w:t>
      </w:r>
      <w:r w:rsidR="008A3E01">
        <w:t xml:space="preserve">Dystopias”, Society for Applied </w:t>
      </w:r>
      <w:r>
        <w:t>Anthropology, Albuquerque, New Mexico.</w:t>
      </w:r>
    </w:p>
    <w:p w14:paraId="166C3F8F" w14:textId="77777777" w:rsidR="00795D90" w:rsidRPr="00D85D27" w:rsidRDefault="00795D90" w:rsidP="00795D9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5D27">
        <w:rPr>
          <w:b/>
        </w:rPr>
        <w:tab/>
      </w:r>
    </w:p>
    <w:p w14:paraId="51CF0DA4" w14:textId="77777777" w:rsidR="00D93B5B" w:rsidRDefault="00D93B5B" w:rsidP="0052226F">
      <w:r>
        <w:t>2013, panel organizer, “Leisure and Death: Lively Encounters with Risk, Death, and Dying”, American Anthropological Association meetings, Chicago, Illinois.</w:t>
      </w:r>
    </w:p>
    <w:p w14:paraId="0F4B2B5E" w14:textId="77777777" w:rsidR="00D93B5B" w:rsidRDefault="00D93B5B" w:rsidP="0052226F"/>
    <w:p w14:paraId="51CB6002" w14:textId="77777777" w:rsidR="00141260" w:rsidRDefault="00141260" w:rsidP="0052226F">
      <w:r>
        <w:t xml:space="preserve">2011, panel organizer and chair, “Tourism as Economic and Disaster Recovery”, Reflections and New Directions in the Anthropology of Tourism: A Conference in Honor of Valene L. Smith, California State University at Chico. </w:t>
      </w:r>
    </w:p>
    <w:p w14:paraId="022F02AC" w14:textId="77777777" w:rsidR="00141260" w:rsidRDefault="00141260" w:rsidP="00141260">
      <w:pPr>
        <w:ind w:left="360"/>
      </w:pPr>
    </w:p>
    <w:p w14:paraId="60864112" w14:textId="77777777" w:rsidR="00795D90" w:rsidRDefault="00545281" w:rsidP="0052226F">
      <w:r>
        <w:t>2010,</w:t>
      </w:r>
      <w:r w:rsidR="00795D90">
        <w:t xml:space="preserve"> Co-organizer </w:t>
      </w:r>
      <w:r w:rsidR="00F93B99">
        <w:t>for the panel “Re-circulating, Reviving, and Reinventing C</w:t>
      </w:r>
      <w:r w:rsidR="00795D90">
        <w:t>reativity”, American Anthropological Association, New Orleans</w:t>
      </w:r>
      <w:r>
        <w:t>.</w:t>
      </w:r>
    </w:p>
    <w:p w14:paraId="197B3F69" w14:textId="77777777" w:rsidR="00795D90" w:rsidRDefault="00795D90" w:rsidP="00795D90">
      <w:pPr>
        <w:ind w:left="360"/>
      </w:pPr>
    </w:p>
    <w:p w14:paraId="283C70E5" w14:textId="77777777" w:rsidR="00795D90" w:rsidRDefault="00545281" w:rsidP="0052226F">
      <w:r>
        <w:t>2008,</w:t>
      </w:r>
      <w:r w:rsidR="00795D90" w:rsidRPr="00164EF5">
        <w:t xml:space="preserve"> Co-convener, co-discussant for the panel “Appropriating the Space and Practices of Leisure”, Association of Social Anthrop</w:t>
      </w:r>
      <w:r w:rsidR="00795D90">
        <w:t>ologists, Auckland, New Zealand</w:t>
      </w:r>
      <w:r>
        <w:t>.</w:t>
      </w:r>
    </w:p>
    <w:p w14:paraId="31C3BB30" w14:textId="77777777" w:rsidR="00795D90" w:rsidRDefault="00795D90" w:rsidP="00795D90">
      <w:pPr>
        <w:ind w:left="360"/>
      </w:pPr>
    </w:p>
    <w:p w14:paraId="3CF0EA8B" w14:textId="77777777" w:rsidR="00795D90" w:rsidRDefault="00545281" w:rsidP="0052226F">
      <w:r>
        <w:t>2004,</w:t>
      </w:r>
      <w:r w:rsidR="00795D90" w:rsidRPr="00164EF5">
        <w:t xml:space="preserve"> Session chair, organizer, Durham Anthropology Postgraduate Conference</w:t>
      </w:r>
      <w:r>
        <w:t>.</w:t>
      </w:r>
    </w:p>
    <w:p w14:paraId="0162A2A1" w14:textId="77777777" w:rsidR="00795D90" w:rsidRDefault="00795D90" w:rsidP="00795D90">
      <w:pPr>
        <w:ind w:left="360"/>
      </w:pPr>
    </w:p>
    <w:p w14:paraId="40059C95" w14:textId="77777777" w:rsidR="00795D90" w:rsidRDefault="00545281" w:rsidP="0052226F">
      <w:r>
        <w:t>2004,</w:t>
      </w:r>
      <w:r w:rsidR="00795D90" w:rsidRPr="00164EF5">
        <w:t xml:space="preserve"> Postgraduate administrative assistant, 2004 conference of the Association of Social Anthropologists, University of Durham</w:t>
      </w:r>
      <w:r>
        <w:t>.</w:t>
      </w:r>
    </w:p>
    <w:p w14:paraId="3254CC69" w14:textId="77777777" w:rsidR="00795D90" w:rsidRDefault="00795D90" w:rsidP="00795D90">
      <w:pPr>
        <w:ind w:left="360"/>
      </w:pPr>
    </w:p>
    <w:p w14:paraId="7A3293A2" w14:textId="77777777" w:rsidR="00795D90" w:rsidRDefault="00545281" w:rsidP="0052226F">
      <w:r>
        <w:t>2004,</w:t>
      </w:r>
      <w:r w:rsidR="00795D90" w:rsidRPr="00164EF5">
        <w:t xml:space="preserve"> Co-organizer and co-chair, Postgraduate Research Session, 2004 conference of the Association of Social Anthropologists, University of Durham</w:t>
      </w:r>
      <w:r>
        <w:t>.</w:t>
      </w:r>
    </w:p>
    <w:p w14:paraId="0156B69A" w14:textId="77777777" w:rsidR="00795D90" w:rsidRDefault="00795D90" w:rsidP="00795D90">
      <w:pPr>
        <w:ind w:left="360"/>
      </w:pPr>
    </w:p>
    <w:p w14:paraId="76A7D216" w14:textId="77777777" w:rsidR="00795D90" w:rsidRPr="00164EF5" w:rsidRDefault="00545281" w:rsidP="0052226F">
      <w:r>
        <w:t>2002,</w:t>
      </w:r>
      <w:r w:rsidR="00795D90" w:rsidRPr="00164EF5">
        <w:t xml:space="preserve"> Co-organizer, secretary, session chair, 1</w:t>
      </w:r>
      <w:r w:rsidR="00795D90" w:rsidRPr="00164EF5">
        <w:rPr>
          <w:vertAlign w:val="superscript"/>
        </w:rPr>
        <w:t>st</w:t>
      </w:r>
      <w:r w:rsidR="00795D90" w:rsidRPr="00164EF5">
        <w:t xml:space="preserve"> annual Durham Anthropology Postgraduate Conference</w:t>
      </w:r>
      <w:r>
        <w:t>.</w:t>
      </w:r>
    </w:p>
    <w:p w14:paraId="7D1E6524" w14:textId="77777777" w:rsidR="0055476E" w:rsidRDefault="0055476E" w:rsidP="00795D90">
      <w:pPr>
        <w:rPr>
          <w:b/>
        </w:rPr>
      </w:pPr>
    </w:p>
    <w:p w14:paraId="2986EE7B" w14:textId="2A6903B8" w:rsidR="00795D90" w:rsidRDefault="009E592E" w:rsidP="00795D90">
      <w:pPr>
        <w:rPr>
          <w:b/>
        </w:rPr>
      </w:pPr>
      <w:r>
        <w:rPr>
          <w:b/>
        </w:rPr>
        <w:t xml:space="preserve">Community outreach </w:t>
      </w:r>
      <w:r w:rsidR="00740F81">
        <w:rPr>
          <w:b/>
        </w:rPr>
        <w:t>and media appearances</w:t>
      </w:r>
    </w:p>
    <w:p w14:paraId="585E01CA" w14:textId="08E30224" w:rsidR="00C90E7C" w:rsidRPr="00C90E7C" w:rsidRDefault="00C90E7C" w:rsidP="00795D90">
      <w:r w:rsidRPr="00C90E7C">
        <w:t>2019</w:t>
      </w:r>
      <w:r>
        <w:t>, scholarly discussion leader, “Becoming American” project organized by the Moline Public Library, funded by City Lore via the National Endowment for the Humanities.</w:t>
      </w:r>
    </w:p>
    <w:p w14:paraId="29777EEC" w14:textId="77777777" w:rsidR="00C90E7C" w:rsidRDefault="00C90E7C" w:rsidP="00795D90"/>
    <w:p w14:paraId="1F495FAD" w14:textId="7B709DF7" w:rsidR="00740F81" w:rsidRDefault="00740F81" w:rsidP="00795D90">
      <w:r>
        <w:t xml:space="preserve">April 2018, interview about the book </w:t>
      </w:r>
      <w:r w:rsidRPr="00740F81">
        <w:rPr>
          <w:i/>
        </w:rPr>
        <w:t xml:space="preserve">Leisure and Death </w:t>
      </w:r>
      <w:r>
        <w:t>on the “Lives of the Mind” Podcast</w:t>
      </w:r>
    </w:p>
    <w:p w14:paraId="2B4B86A8" w14:textId="3B1F2B3D" w:rsidR="00740F81" w:rsidRDefault="007D0D77" w:rsidP="00795D90">
      <w:hyperlink r:id="rId8" w:history="1">
        <w:r w:rsidR="00740F81" w:rsidRPr="005010D9">
          <w:rPr>
            <w:rStyle w:val="Hyperlink"/>
          </w:rPr>
          <w:t>https://www.augustana.edu/academics/honors-program/honors-podcast</w:t>
        </w:r>
      </w:hyperlink>
      <w:r w:rsidR="00740F81">
        <w:t xml:space="preserve"> </w:t>
      </w:r>
    </w:p>
    <w:p w14:paraId="5CE82439" w14:textId="77777777" w:rsidR="00740F81" w:rsidRDefault="00740F81" w:rsidP="00795D90"/>
    <w:p w14:paraId="49D00552" w14:textId="397B7F6F" w:rsidR="002270F0" w:rsidRDefault="002270F0" w:rsidP="0052226F">
      <w:r>
        <w:t xml:space="preserve">March 2014, “In Search of Traditional Irish Music”, College Uncorked </w:t>
      </w:r>
      <w:r w:rsidR="00945C28">
        <w:t xml:space="preserve">lecture </w:t>
      </w:r>
      <w:r>
        <w:t>series, Cool Beans/Augustana College, Rock Island</w:t>
      </w:r>
    </w:p>
    <w:p w14:paraId="4C68EF28" w14:textId="77777777" w:rsidR="002270F0" w:rsidRDefault="002270F0" w:rsidP="0052226F"/>
    <w:p w14:paraId="3877B5D5" w14:textId="531DF5A0" w:rsidR="00795D90" w:rsidRDefault="00545281" w:rsidP="0052226F">
      <w:r>
        <w:t>May 15, 2010,</w:t>
      </w:r>
      <w:r w:rsidR="00795D90">
        <w:t xml:space="preserve"> WVIK </w:t>
      </w:r>
      <w:r w:rsidR="00F93B99">
        <w:t>public r</w:t>
      </w:r>
      <w:r w:rsidR="00795D90">
        <w:t xml:space="preserve">adio interview about the book </w:t>
      </w:r>
      <w:r w:rsidR="00795D90" w:rsidRPr="009C3AD9">
        <w:rPr>
          <w:u w:val="single"/>
        </w:rPr>
        <w:t>Turning the Tune</w:t>
      </w:r>
      <w:r w:rsidR="00795D90" w:rsidRPr="00590F38">
        <w:t xml:space="preserve"> </w:t>
      </w:r>
      <w:r w:rsidR="00795D90">
        <w:t xml:space="preserve">on </w:t>
      </w:r>
      <w:r w:rsidR="00DF5586">
        <w:t>“About Books</w:t>
      </w:r>
      <w:r w:rsidR="00795D90">
        <w:t>”</w:t>
      </w:r>
      <w:r w:rsidR="00DF5586">
        <w:t xml:space="preserve"> hosted by Faye </w:t>
      </w:r>
      <w:proofErr w:type="spellStart"/>
      <w:r w:rsidR="00DF5586">
        <w:t>Clow</w:t>
      </w:r>
      <w:proofErr w:type="spellEnd"/>
      <w:r w:rsidR="00DF5586">
        <w:t>.</w:t>
      </w:r>
    </w:p>
    <w:p w14:paraId="63877B5A" w14:textId="77777777" w:rsidR="00795D90" w:rsidRDefault="00795D90" w:rsidP="00795D90"/>
    <w:p w14:paraId="5F9416C4" w14:textId="77777777" w:rsidR="00795D90" w:rsidRDefault="00545281" w:rsidP="0052226F">
      <w:r>
        <w:t>June and July 2010,</w:t>
      </w:r>
      <w:r w:rsidR="00795D90">
        <w:t xml:space="preserve"> WVIK </w:t>
      </w:r>
      <w:r w:rsidR="003C4DE4">
        <w:t xml:space="preserve">(public radio station) </w:t>
      </w:r>
      <w:r w:rsidR="00795D90">
        <w:t xml:space="preserve">book reviews of </w:t>
      </w:r>
      <w:r w:rsidR="00795D90" w:rsidRPr="00164EF5">
        <w:rPr>
          <w:u w:val="single"/>
        </w:rPr>
        <w:t xml:space="preserve">Going to the Well for Water: The </w:t>
      </w:r>
      <w:proofErr w:type="spellStart"/>
      <w:r w:rsidR="00795D90" w:rsidRPr="00164EF5">
        <w:rPr>
          <w:u w:val="single"/>
        </w:rPr>
        <w:t>Séamus</w:t>
      </w:r>
      <w:proofErr w:type="spellEnd"/>
      <w:r w:rsidR="00795D90" w:rsidRPr="00164EF5">
        <w:rPr>
          <w:u w:val="single"/>
        </w:rPr>
        <w:t xml:space="preserve"> Ennis Field Diary 1942-1946</w:t>
      </w:r>
      <w:r w:rsidR="00795D90">
        <w:t xml:space="preserve"> edited by </w:t>
      </w:r>
      <w:proofErr w:type="spellStart"/>
      <w:r w:rsidR="00795D90">
        <w:t>Ríonach</w:t>
      </w:r>
      <w:proofErr w:type="spellEnd"/>
      <w:r w:rsidR="00795D90">
        <w:t xml:space="preserve"> </w:t>
      </w:r>
      <w:proofErr w:type="spellStart"/>
      <w:r w:rsidR="00795D90">
        <w:t>uí</w:t>
      </w:r>
      <w:proofErr w:type="spellEnd"/>
      <w:r w:rsidR="00795D90">
        <w:t xml:space="preserve"> </w:t>
      </w:r>
      <w:proofErr w:type="spellStart"/>
      <w:r w:rsidR="00795D90">
        <w:t>Ógáin</w:t>
      </w:r>
      <w:proofErr w:type="spellEnd"/>
      <w:r w:rsidR="00795D90">
        <w:t xml:space="preserve">, </w:t>
      </w:r>
      <w:r w:rsidR="00795D90" w:rsidRPr="009C3AD9">
        <w:rPr>
          <w:u w:val="single"/>
        </w:rPr>
        <w:t>Ship of Fools</w:t>
      </w:r>
      <w:r w:rsidR="00795D90" w:rsidRPr="00996A2D">
        <w:t xml:space="preserve"> by </w:t>
      </w:r>
      <w:r w:rsidR="00795D90">
        <w:t xml:space="preserve">Fintan O’Toole, </w:t>
      </w:r>
      <w:r w:rsidR="00795D90" w:rsidRPr="00996A2D">
        <w:rPr>
          <w:u w:val="single"/>
        </w:rPr>
        <w:t>This is Your Brain on Music</w:t>
      </w:r>
      <w:r w:rsidR="00795D90">
        <w:t xml:space="preserve"> by Daniel Levitan, and </w:t>
      </w:r>
      <w:r w:rsidR="00795D90" w:rsidRPr="00996A2D">
        <w:rPr>
          <w:u w:val="single"/>
        </w:rPr>
        <w:t>The Singing Neanderthals</w:t>
      </w:r>
      <w:r w:rsidR="00795D90">
        <w:t xml:space="preserve"> by Steven </w:t>
      </w:r>
      <w:proofErr w:type="spellStart"/>
      <w:r w:rsidR="00795D90">
        <w:t>Mithen</w:t>
      </w:r>
      <w:proofErr w:type="spellEnd"/>
      <w:r w:rsidR="00795D90">
        <w:t>.</w:t>
      </w:r>
    </w:p>
    <w:p w14:paraId="4F3A4CB2" w14:textId="77777777" w:rsidR="00795D90" w:rsidRDefault="00795D90" w:rsidP="00795D90"/>
    <w:p w14:paraId="0A9D2D4C" w14:textId="3F09F8D2" w:rsidR="00795D90" w:rsidRDefault="00545281" w:rsidP="0052226F">
      <w:r>
        <w:t>April 2010,</w:t>
      </w:r>
      <w:r w:rsidR="00795D90">
        <w:t xml:space="preserve"> “Between the jigs and the reels: traditional music and tourism in the West of </w:t>
      </w:r>
      <w:r>
        <w:t>Ireland”,</w:t>
      </w:r>
      <w:r w:rsidR="009A7CD7">
        <w:t xml:space="preserve"> </w:t>
      </w:r>
      <w:r w:rsidR="00795D90" w:rsidRPr="0024491C">
        <w:t>Augustana College.</w:t>
      </w:r>
    </w:p>
    <w:p w14:paraId="4ADF6DE9" w14:textId="77777777" w:rsidR="00795D90" w:rsidRDefault="00795D90" w:rsidP="00795D90">
      <w:pPr>
        <w:ind w:left="360"/>
      </w:pPr>
    </w:p>
    <w:p w14:paraId="78887169" w14:textId="7C9B58AB" w:rsidR="00795D90" w:rsidRDefault="00545281" w:rsidP="0052226F">
      <w:r>
        <w:lastRenderedPageBreak/>
        <w:t>March 2010,</w:t>
      </w:r>
      <w:r w:rsidR="00795D90">
        <w:t xml:space="preserve"> “Between the jigs and the reels: traditional music and tourism in the West of </w:t>
      </w:r>
      <w:r>
        <w:t>Ireland”,</w:t>
      </w:r>
      <w:r w:rsidR="00795D90">
        <w:t xml:space="preserve"> Fountains Senior Living Community, Bettendorf, Iowa</w:t>
      </w:r>
      <w:r>
        <w:t>.</w:t>
      </w:r>
    </w:p>
    <w:p w14:paraId="156009AB" w14:textId="77777777" w:rsidR="002A095A" w:rsidRDefault="002A095A" w:rsidP="002A095A">
      <w:pPr>
        <w:rPr>
          <w:b/>
          <w:i/>
          <w:u w:val="single"/>
        </w:rPr>
      </w:pPr>
    </w:p>
    <w:p w14:paraId="0FC38142" w14:textId="377A0EA8" w:rsidR="001B5E54" w:rsidRDefault="001B5E54" w:rsidP="002A095A">
      <w:pPr>
        <w:rPr>
          <w:b/>
          <w:i/>
          <w:u w:val="single"/>
        </w:rPr>
      </w:pPr>
    </w:p>
    <w:p w14:paraId="39A82868" w14:textId="77777777" w:rsidR="002A095A" w:rsidRPr="00D85D27" w:rsidRDefault="002A095A" w:rsidP="002A095A">
      <w:pPr>
        <w:rPr>
          <w:b/>
          <w:i/>
          <w:u w:val="single"/>
        </w:rPr>
      </w:pPr>
      <w:r w:rsidRPr="00D85D27">
        <w:rPr>
          <w:b/>
          <w:i/>
          <w:u w:val="single"/>
        </w:rPr>
        <w:t>Teaching Experience</w:t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</w:p>
    <w:p w14:paraId="0322E172" w14:textId="77777777" w:rsidR="002A095A" w:rsidRPr="00D85D27" w:rsidRDefault="002A095A" w:rsidP="002A095A">
      <w:r w:rsidRPr="00D85D27">
        <w:tab/>
      </w:r>
    </w:p>
    <w:p w14:paraId="6C2F86B6" w14:textId="77777777" w:rsidR="002A095A" w:rsidRPr="00015899" w:rsidRDefault="002A095A" w:rsidP="002A095A">
      <w:r w:rsidRPr="00D85D27">
        <w:rPr>
          <w:b/>
        </w:rPr>
        <w:t>2007-</w:t>
      </w:r>
      <w:r>
        <w:rPr>
          <w:b/>
        </w:rPr>
        <w:t xml:space="preserve">present, AUGUSTANA COLLEGE </w:t>
      </w:r>
      <w:r w:rsidRPr="00D85D27">
        <w:t>(Rock Island, Illinois)</w:t>
      </w:r>
    </w:p>
    <w:p w14:paraId="764FEC14" w14:textId="6CCC236E" w:rsidR="002A095A" w:rsidRDefault="002A095A" w:rsidP="002A095A">
      <w:r>
        <w:t>Professor of Anthropology</w:t>
      </w:r>
      <w:r w:rsidRPr="00D85D27">
        <w:t xml:space="preserve"> </w:t>
      </w:r>
    </w:p>
    <w:p w14:paraId="4FD8B110" w14:textId="05B68805" w:rsidR="002A095A" w:rsidRDefault="002A095A" w:rsidP="002A095A">
      <w:pPr>
        <w:rPr>
          <w:i/>
        </w:rPr>
      </w:pPr>
      <w:r w:rsidRPr="00D85D27">
        <w:tab/>
        <w:t xml:space="preserve">LSFY102: </w:t>
      </w:r>
      <w:r>
        <w:tab/>
      </w:r>
      <w:r w:rsidRPr="001868F3">
        <w:rPr>
          <w:i/>
        </w:rPr>
        <w:t>Mythology, Archaeology</w:t>
      </w:r>
      <w:r w:rsidR="001868F3">
        <w:rPr>
          <w:i/>
        </w:rPr>
        <w:t>,</w:t>
      </w:r>
      <w:r w:rsidRPr="001868F3">
        <w:rPr>
          <w:i/>
        </w:rPr>
        <w:t xml:space="preserve"> and Fraud in American Prehistory</w:t>
      </w:r>
    </w:p>
    <w:p w14:paraId="468CCD6E" w14:textId="3590F633" w:rsidR="001868F3" w:rsidRPr="00D85D27" w:rsidRDefault="001868F3" w:rsidP="002A095A">
      <w:r w:rsidRPr="001868F3">
        <w:tab/>
        <w:t>HONR125:</w:t>
      </w:r>
      <w:r>
        <w:rPr>
          <w:i/>
        </w:rPr>
        <w:tab/>
      </w:r>
      <w:r w:rsidR="004E4A73">
        <w:rPr>
          <w:i/>
        </w:rPr>
        <w:t>Anthropology</w:t>
      </w:r>
      <w:r>
        <w:rPr>
          <w:i/>
        </w:rPr>
        <w:t xml:space="preserve"> of Science</w:t>
      </w:r>
    </w:p>
    <w:p w14:paraId="5E4437D1" w14:textId="1441286C" w:rsidR="00A62C36" w:rsidRDefault="002A095A" w:rsidP="002A095A">
      <w:r w:rsidRPr="00D85D27">
        <w:tab/>
      </w:r>
      <w:r w:rsidR="00A62C36">
        <w:t xml:space="preserve">FLOGOS: </w:t>
      </w:r>
      <w:r w:rsidR="00A62C36">
        <w:tab/>
      </w:r>
      <w:r w:rsidR="00A62C36" w:rsidRPr="00A62C36">
        <w:rPr>
          <w:i/>
        </w:rPr>
        <w:t>Certainty/Uncertainty</w:t>
      </w:r>
    </w:p>
    <w:p w14:paraId="470D9D96" w14:textId="371C931B" w:rsidR="002A095A" w:rsidRPr="00D85D27" w:rsidRDefault="002A095A" w:rsidP="00A62C36">
      <w:pPr>
        <w:ind w:firstLine="720"/>
      </w:pPr>
      <w:r w:rsidRPr="00D85D27">
        <w:t>AN</w:t>
      </w:r>
      <w:r>
        <w:t>TH</w:t>
      </w:r>
      <w:r w:rsidRPr="00D85D27">
        <w:t xml:space="preserve">100: </w:t>
      </w:r>
      <w:r>
        <w:tab/>
      </w:r>
      <w:r w:rsidRPr="00255197">
        <w:rPr>
          <w:i/>
        </w:rPr>
        <w:t>Introduction to Anthropology</w:t>
      </w:r>
    </w:p>
    <w:p w14:paraId="7063571C" w14:textId="77777777" w:rsidR="002A095A" w:rsidRPr="00D85D27" w:rsidRDefault="002A095A" w:rsidP="002A095A">
      <w:r w:rsidRPr="00D85D27">
        <w:tab/>
        <w:t>AN</w:t>
      </w:r>
      <w:r>
        <w:t>TH</w:t>
      </w:r>
      <w:r w:rsidRPr="00D85D27">
        <w:t xml:space="preserve">210: </w:t>
      </w:r>
      <w:r>
        <w:tab/>
      </w:r>
      <w:r w:rsidRPr="00255197">
        <w:rPr>
          <w:i/>
        </w:rPr>
        <w:t>Popular Culture</w:t>
      </w:r>
    </w:p>
    <w:p w14:paraId="2E11C249" w14:textId="65F7B0A1" w:rsidR="002A095A" w:rsidRPr="00D85D27" w:rsidRDefault="002A095A" w:rsidP="002A095A">
      <w:pPr>
        <w:ind w:left="2160" w:hanging="1440"/>
      </w:pPr>
      <w:r w:rsidRPr="00D85D27">
        <w:t>AN</w:t>
      </w:r>
      <w:r>
        <w:t>TH</w:t>
      </w:r>
      <w:r w:rsidRPr="00D85D27">
        <w:t xml:space="preserve">250: </w:t>
      </w:r>
      <w:r>
        <w:tab/>
      </w:r>
      <w:r w:rsidRPr="00255197">
        <w:rPr>
          <w:i/>
        </w:rPr>
        <w:t>Ethnography</w:t>
      </w:r>
      <w:r w:rsidRPr="003843F4">
        <w:t xml:space="preserve"> </w:t>
      </w:r>
    </w:p>
    <w:p w14:paraId="7A5740C2" w14:textId="77777777" w:rsidR="002A095A" w:rsidRPr="00D85D27" w:rsidRDefault="002A095A" w:rsidP="002A095A">
      <w:r w:rsidRPr="00D85D27">
        <w:tab/>
        <w:t>AN</w:t>
      </w:r>
      <w:r>
        <w:t>TH</w:t>
      </w:r>
      <w:r w:rsidRPr="00D85D27">
        <w:t xml:space="preserve">320: </w:t>
      </w:r>
      <w:r>
        <w:tab/>
      </w:r>
      <w:r w:rsidRPr="00255197">
        <w:rPr>
          <w:i/>
        </w:rPr>
        <w:t>Native North America</w:t>
      </w:r>
    </w:p>
    <w:p w14:paraId="035DBB42" w14:textId="3DE57E36" w:rsidR="001868F3" w:rsidRPr="00D85D27" w:rsidRDefault="002A095A" w:rsidP="001868F3">
      <w:r w:rsidRPr="00D85D27">
        <w:tab/>
      </w:r>
      <w:r w:rsidR="001868F3" w:rsidRPr="00D85D27">
        <w:t>AN</w:t>
      </w:r>
      <w:r w:rsidR="001868F3">
        <w:t>TH33</w:t>
      </w:r>
      <w:r w:rsidR="001868F3" w:rsidRPr="00D85D27">
        <w:t xml:space="preserve">0: </w:t>
      </w:r>
      <w:r w:rsidR="001868F3">
        <w:tab/>
      </w:r>
      <w:r w:rsidR="001868F3">
        <w:rPr>
          <w:i/>
        </w:rPr>
        <w:t>Special Topics Seminar:</w:t>
      </w:r>
      <w:r w:rsidR="001868F3" w:rsidRPr="00255197">
        <w:rPr>
          <w:i/>
        </w:rPr>
        <w:t xml:space="preserve"> “The Anthropology of Ireland”</w:t>
      </w:r>
    </w:p>
    <w:p w14:paraId="005C554E" w14:textId="77777777" w:rsidR="002A095A" w:rsidRPr="00D85D27" w:rsidRDefault="002A095A" w:rsidP="001868F3">
      <w:pPr>
        <w:ind w:firstLine="720"/>
      </w:pPr>
      <w:r w:rsidRPr="00D85D27">
        <w:t>AN</w:t>
      </w:r>
      <w:r>
        <w:t>TH</w:t>
      </w:r>
      <w:r w:rsidRPr="00D85D27">
        <w:t xml:space="preserve">360: </w:t>
      </w:r>
      <w:r>
        <w:tab/>
      </w:r>
      <w:r w:rsidRPr="00255197">
        <w:rPr>
          <w:i/>
        </w:rPr>
        <w:t>Anthropological Theory</w:t>
      </w:r>
    </w:p>
    <w:p w14:paraId="5E65914A" w14:textId="15249B1B" w:rsidR="001868F3" w:rsidRDefault="001868F3" w:rsidP="002A095A">
      <w:r>
        <w:rPr>
          <w:i/>
        </w:rPr>
        <w:tab/>
      </w:r>
      <w:r w:rsidRPr="001868F3">
        <w:t>ANTH371:</w:t>
      </w:r>
      <w:r>
        <w:rPr>
          <w:i/>
        </w:rPr>
        <w:tab/>
        <w:t>Consuming Cultural Heritage</w:t>
      </w:r>
    </w:p>
    <w:p w14:paraId="71414A81" w14:textId="664C7005" w:rsidR="002A095A" w:rsidRPr="00D85D27" w:rsidRDefault="002A095A" w:rsidP="00945C28">
      <w:pPr>
        <w:ind w:firstLine="720"/>
      </w:pPr>
      <w:r w:rsidRPr="00D85D27">
        <w:t>AN</w:t>
      </w:r>
      <w:r>
        <w:t>TH</w:t>
      </w:r>
      <w:r w:rsidRPr="00D85D27">
        <w:t xml:space="preserve">380: </w:t>
      </w:r>
      <w:r>
        <w:tab/>
      </w:r>
      <w:r w:rsidRPr="00255197">
        <w:rPr>
          <w:i/>
        </w:rPr>
        <w:t>Global Connections</w:t>
      </w:r>
    </w:p>
    <w:p w14:paraId="15F8A244" w14:textId="77777777" w:rsidR="002A095A" w:rsidRPr="00D85D27" w:rsidRDefault="002A095A" w:rsidP="002A095A">
      <w:r w:rsidRPr="00D85D27">
        <w:tab/>
        <w:t>AN</w:t>
      </w:r>
      <w:r>
        <w:t>TH</w:t>
      </w:r>
      <w:r w:rsidRPr="00D85D27">
        <w:t xml:space="preserve">420: </w:t>
      </w:r>
      <w:r>
        <w:tab/>
      </w:r>
      <w:r w:rsidRPr="00255197">
        <w:rPr>
          <w:i/>
        </w:rPr>
        <w:t>Senior Capstone</w:t>
      </w:r>
    </w:p>
    <w:p w14:paraId="7E75CA50" w14:textId="77777777" w:rsidR="002A095A" w:rsidRDefault="002A095A" w:rsidP="002A095A"/>
    <w:p w14:paraId="5A42841C" w14:textId="25AF2BB8" w:rsidR="001B5E54" w:rsidRDefault="001B5E54" w:rsidP="002A095A">
      <w:r>
        <w:t>In 2019, Augustana College transitioned to a semester calendar, and the department of Sociology &amp; Anthropology combined curricula into a single major designation, SOAN. My teaching responsibilities thereafter include:</w:t>
      </w:r>
    </w:p>
    <w:p w14:paraId="069BE50F" w14:textId="7601AC50" w:rsidR="001B5E54" w:rsidRDefault="001B5E54" w:rsidP="002A095A">
      <w:r>
        <w:tab/>
        <w:t>SOAN102:</w:t>
      </w:r>
      <w:r>
        <w:tab/>
      </w:r>
      <w:r w:rsidRPr="00255197">
        <w:rPr>
          <w:i/>
        </w:rPr>
        <w:t>Introduction to Anthropology</w:t>
      </w:r>
    </w:p>
    <w:p w14:paraId="5569F1BF" w14:textId="608371C2" w:rsidR="001B5E54" w:rsidRDefault="001B5E54" w:rsidP="002A095A">
      <w:r>
        <w:tab/>
        <w:t>SOAN231:</w:t>
      </w:r>
      <w:r>
        <w:tab/>
      </w:r>
      <w:r w:rsidRPr="001B5E54">
        <w:rPr>
          <w:i/>
        </w:rPr>
        <w:t>Culture Through Film</w:t>
      </w:r>
    </w:p>
    <w:p w14:paraId="44D31CC9" w14:textId="6E11A8C1" w:rsidR="001B5E54" w:rsidRDefault="001B5E54" w:rsidP="002A095A">
      <w:r>
        <w:tab/>
        <w:t>SOAN302:</w:t>
      </w:r>
      <w:r>
        <w:tab/>
      </w:r>
      <w:r w:rsidRPr="001B5E54">
        <w:rPr>
          <w:i/>
        </w:rPr>
        <w:t>Anthropological Theory</w:t>
      </w:r>
    </w:p>
    <w:p w14:paraId="00EEFFA8" w14:textId="2D1B4204" w:rsidR="001B5E54" w:rsidRDefault="001B5E54" w:rsidP="002A095A">
      <w:r>
        <w:tab/>
        <w:t>SOAN321:</w:t>
      </w:r>
      <w:r>
        <w:tab/>
      </w:r>
      <w:r w:rsidRPr="00255197">
        <w:rPr>
          <w:i/>
        </w:rPr>
        <w:t>Native North America</w:t>
      </w:r>
    </w:p>
    <w:p w14:paraId="058D6998" w14:textId="01DF37A3" w:rsidR="001B5E54" w:rsidRDefault="001B5E54" w:rsidP="001B5E54">
      <w:pPr>
        <w:ind w:firstLine="720"/>
      </w:pPr>
      <w:r>
        <w:t>SOAN325:</w:t>
      </w:r>
      <w:r>
        <w:tab/>
      </w:r>
      <w:r w:rsidRPr="00255197">
        <w:rPr>
          <w:i/>
        </w:rPr>
        <w:t>Global Connections</w:t>
      </w:r>
    </w:p>
    <w:p w14:paraId="2DB00A53" w14:textId="6B660E80" w:rsidR="001B5E54" w:rsidRDefault="001B5E54" w:rsidP="002A095A">
      <w:r>
        <w:tab/>
        <w:t xml:space="preserve">SOAN306: </w:t>
      </w:r>
      <w:r>
        <w:tab/>
      </w:r>
      <w:r w:rsidRPr="001B5E54">
        <w:rPr>
          <w:i/>
        </w:rPr>
        <w:t>Anthropology of Art</w:t>
      </w:r>
    </w:p>
    <w:p w14:paraId="5588ECBD" w14:textId="697F8EFF" w:rsidR="001B5E54" w:rsidRDefault="001B5E54" w:rsidP="002A095A">
      <w:r>
        <w:tab/>
        <w:t>SOAN450:</w:t>
      </w:r>
      <w:r>
        <w:tab/>
      </w:r>
      <w:r w:rsidRPr="00255197">
        <w:rPr>
          <w:i/>
        </w:rPr>
        <w:t xml:space="preserve">Senior </w:t>
      </w:r>
      <w:r>
        <w:rPr>
          <w:i/>
        </w:rPr>
        <w:t xml:space="preserve">Inquiry </w:t>
      </w:r>
      <w:r w:rsidRPr="00255197">
        <w:rPr>
          <w:i/>
        </w:rPr>
        <w:t>Capstone</w:t>
      </w:r>
    </w:p>
    <w:p w14:paraId="45473DBC" w14:textId="77777777" w:rsidR="001B5E54" w:rsidRDefault="001B5E54" w:rsidP="002A095A"/>
    <w:p w14:paraId="4942A359" w14:textId="77777777" w:rsidR="002A095A" w:rsidRPr="00D85D27" w:rsidRDefault="002A095A" w:rsidP="002A095A">
      <w:pPr>
        <w:rPr>
          <w:b/>
        </w:rPr>
      </w:pPr>
      <w:r>
        <w:rPr>
          <w:b/>
        </w:rPr>
        <w:t>2005-2007, MEDAILLE COLLEGE</w:t>
      </w:r>
      <w:r w:rsidRPr="00015899">
        <w:rPr>
          <w:b/>
        </w:rPr>
        <w:t xml:space="preserve"> </w:t>
      </w:r>
      <w:r w:rsidRPr="00D85D27">
        <w:t>(Buffalo, New York)</w:t>
      </w:r>
    </w:p>
    <w:p w14:paraId="1C815E08" w14:textId="77777777" w:rsidR="002A095A" w:rsidRPr="00D85D27" w:rsidRDefault="002A095A" w:rsidP="002A095A">
      <w:r w:rsidRPr="00D85D27">
        <w:t xml:space="preserve">Assistant Professor, Interdisciplinary Studies Department </w:t>
      </w:r>
    </w:p>
    <w:p w14:paraId="043466BA" w14:textId="77777777" w:rsidR="002A095A" w:rsidRPr="00255197" w:rsidRDefault="002A095A" w:rsidP="002A095A">
      <w:r>
        <w:tab/>
        <w:t>GEN</w:t>
      </w:r>
      <w:r w:rsidRPr="00255197">
        <w:t xml:space="preserve">110: </w:t>
      </w:r>
      <w:r>
        <w:tab/>
      </w:r>
      <w:r w:rsidRPr="00255197">
        <w:rPr>
          <w:i/>
        </w:rPr>
        <w:t>Introduction to Critical Thought and Expression</w:t>
      </w:r>
    </w:p>
    <w:p w14:paraId="69559A9A" w14:textId="77777777" w:rsidR="002A095A" w:rsidRPr="00255197" w:rsidRDefault="002A095A" w:rsidP="002A095A">
      <w:r w:rsidRPr="00255197">
        <w:tab/>
        <w:t xml:space="preserve">GEN230: </w:t>
      </w:r>
      <w:r>
        <w:tab/>
      </w:r>
      <w:r w:rsidRPr="00255197">
        <w:rPr>
          <w:i/>
        </w:rPr>
        <w:t xml:space="preserve">Creative Expression </w:t>
      </w:r>
      <w:r w:rsidRPr="00255197">
        <w:t>(foc</w:t>
      </w:r>
      <w:r>
        <w:t xml:space="preserve">using on ethnomusicology and </w:t>
      </w:r>
      <w:r w:rsidRPr="00255197">
        <w:t xml:space="preserve">folklore) </w:t>
      </w:r>
      <w:r w:rsidRPr="00255197">
        <w:tab/>
      </w:r>
    </w:p>
    <w:p w14:paraId="1418E628" w14:textId="77777777" w:rsidR="002A095A" w:rsidRPr="00255197" w:rsidRDefault="002A095A" w:rsidP="002A095A">
      <w:r w:rsidRPr="00255197">
        <w:tab/>
        <w:t xml:space="preserve">GEN410: </w:t>
      </w:r>
      <w:r>
        <w:tab/>
      </w:r>
      <w:r w:rsidRPr="00255197">
        <w:rPr>
          <w:i/>
        </w:rPr>
        <w:t>Baccalaureate Capstone 1</w:t>
      </w:r>
      <w:r>
        <w:t xml:space="preserve"> (</w:t>
      </w:r>
      <w:r w:rsidRPr="00255197">
        <w:t>interdisciplinary seminar)</w:t>
      </w:r>
    </w:p>
    <w:p w14:paraId="7BEBCF65" w14:textId="1572EF50" w:rsidR="002A095A" w:rsidRDefault="002A095A" w:rsidP="002A095A">
      <w:r w:rsidRPr="00255197">
        <w:tab/>
        <w:t xml:space="preserve">GEN411: </w:t>
      </w:r>
      <w:r>
        <w:tab/>
      </w:r>
      <w:r w:rsidRPr="00255197">
        <w:rPr>
          <w:i/>
        </w:rPr>
        <w:t>Baccalaureate Capstone 2</w:t>
      </w:r>
      <w:r>
        <w:t xml:space="preserve"> (</w:t>
      </w:r>
      <w:r w:rsidRPr="00255197">
        <w:t xml:space="preserve">senior capstone thesis seminar) </w:t>
      </w:r>
    </w:p>
    <w:p w14:paraId="73B4633B" w14:textId="77777777" w:rsidR="002A095A" w:rsidRPr="00D85D27" w:rsidRDefault="002A095A" w:rsidP="002A095A"/>
    <w:p w14:paraId="6A4FD501" w14:textId="77777777" w:rsidR="002A095A" w:rsidRPr="009D4A73" w:rsidRDefault="002A095A" w:rsidP="002A095A">
      <w:r w:rsidRPr="00D85D27">
        <w:rPr>
          <w:b/>
        </w:rPr>
        <w:t>2004-2005</w:t>
      </w:r>
      <w:r w:rsidRPr="009D4A73">
        <w:rPr>
          <w:b/>
        </w:rPr>
        <w:t xml:space="preserve">, </w:t>
      </w:r>
      <w:r>
        <w:rPr>
          <w:b/>
        </w:rPr>
        <w:t xml:space="preserve">DURHAM UNIVERSITY </w:t>
      </w:r>
      <w:r>
        <w:t>(Durham, England</w:t>
      </w:r>
      <w:r w:rsidRPr="00D85D27">
        <w:t>)</w:t>
      </w:r>
      <w:r w:rsidRPr="00D85D27">
        <w:rPr>
          <w:b/>
        </w:rPr>
        <w:tab/>
      </w:r>
    </w:p>
    <w:p w14:paraId="13AB69E6" w14:textId="77777777" w:rsidR="002A095A" w:rsidRPr="00D85D27" w:rsidRDefault="002A095A" w:rsidP="002A095A">
      <w:r w:rsidRPr="00D85D27">
        <w:t xml:space="preserve">Lecturer </w:t>
      </w:r>
      <w:r>
        <w:t>of Anthropology (temporary 1-year post)</w:t>
      </w:r>
      <w:r w:rsidRPr="00D85D27">
        <w:t xml:space="preserve"> </w:t>
      </w:r>
    </w:p>
    <w:p w14:paraId="302CC239" w14:textId="3B484F98" w:rsidR="0038007F" w:rsidRDefault="0038007F" w:rsidP="0038007F">
      <w:pPr>
        <w:ind w:firstLine="720"/>
      </w:pPr>
      <w:r>
        <w:t>C</w:t>
      </w:r>
      <w:r w:rsidR="002A095A" w:rsidRPr="00D85D27">
        <w:t xml:space="preserve">ourse leader for </w:t>
      </w:r>
      <w:r w:rsidR="002A095A" w:rsidRPr="00D85D27">
        <w:rPr>
          <w:i/>
        </w:rPr>
        <w:t>Socio-Cultural Anthropology 1: Economic and Political Anthropology</w:t>
      </w:r>
      <w:r w:rsidR="002A095A" w:rsidRPr="00D85D27">
        <w:t xml:space="preserve"> </w:t>
      </w:r>
    </w:p>
    <w:p w14:paraId="29271757" w14:textId="77777777" w:rsidR="0038007F" w:rsidRDefault="0038007F" w:rsidP="0038007F">
      <w:pPr>
        <w:ind w:firstLine="720"/>
        <w:rPr>
          <w:i/>
        </w:rPr>
      </w:pPr>
      <w:r>
        <w:t>L</w:t>
      </w:r>
      <w:r w:rsidR="002A095A" w:rsidRPr="009D4A73">
        <w:t xml:space="preserve">ecturer for </w:t>
      </w:r>
      <w:r w:rsidR="002A095A" w:rsidRPr="009D4A73">
        <w:rPr>
          <w:i/>
        </w:rPr>
        <w:t>Economic Anthropology</w:t>
      </w:r>
      <w:r>
        <w:t xml:space="preserve">, </w:t>
      </w:r>
      <w:r w:rsidR="002A095A" w:rsidRPr="009D4A73">
        <w:rPr>
          <w:i/>
        </w:rPr>
        <w:t>Peoples and Cultures</w:t>
      </w:r>
      <w:r w:rsidR="002A095A" w:rsidRPr="009D4A73">
        <w:t>,</w:t>
      </w:r>
      <w:r w:rsidR="002A095A" w:rsidRPr="009D4A73">
        <w:rPr>
          <w:i/>
        </w:rPr>
        <w:t xml:space="preserve"> Change and Development</w:t>
      </w:r>
      <w:r w:rsidR="002A095A" w:rsidRPr="009D4A73">
        <w:t>, and</w:t>
      </w:r>
      <w:r w:rsidR="002A095A" w:rsidRPr="009D4A73">
        <w:rPr>
          <w:i/>
        </w:rPr>
        <w:t xml:space="preserve"> Current </w:t>
      </w:r>
    </w:p>
    <w:p w14:paraId="4FDB3E05" w14:textId="6C1CD512" w:rsidR="002A095A" w:rsidRPr="0038007F" w:rsidRDefault="002A095A" w:rsidP="0038007F">
      <w:pPr>
        <w:ind w:left="720" w:firstLine="720"/>
      </w:pPr>
      <w:r w:rsidRPr="009D4A73">
        <w:rPr>
          <w:i/>
        </w:rPr>
        <w:t>Issues in Socio-Cultural Anthropology</w:t>
      </w:r>
      <w:r w:rsidRPr="009D4A73">
        <w:t xml:space="preserve"> </w:t>
      </w:r>
    </w:p>
    <w:p w14:paraId="28E71923" w14:textId="658C81EF" w:rsidR="002A095A" w:rsidRPr="005619E3" w:rsidRDefault="0038007F" w:rsidP="0038007F">
      <w:pPr>
        <w:ind w:firstLine="720"/>
        <w:rPr>
          <w:i/>
        </w:rPr>
      </w:pPr>
      <w:r>
        <w:t>S</w:t>
      </w:r>
      <w:r w:rsidR="002A095A" w:rsidRPr="009D4A73">
        <w:t xml:space="preserve">upervised eleven undergraduate anthropology </w:t>
      </w:r>
      <w:r w:rsidR="001B5E54">
        <w:t xml:space="preserve">capstone </w:t>
      </w:r>
      <w:r w:rsidR="002A095A" w:rsidRPr="009D4A73">
        <w:t xml:space="preserve">dissertations </w:t>
      </w:r>
    </w:p>
    <w:p w14:paraId="44BC2CF4" w14:textId="1DB8B8B9" w:rsidR="002A095A" w:rsidRPr="009D4A73" w:rsidRDefault="0038007F" w:rsidP="0038007F">
      <w:pPr>
        <w:ind w:left="720"/>
        <w:rPr>
          <w:i/>
        </w:rPr>
      </w:pPr>
      <w:r>
        <w:t>L</w:t>
      </w:r>
      <w:r w:rsidR="002A095A" w:rsidRPr="009D4A73">
        <w:t xml:space="preserve">ed graduate seminars </w:t>
      </w:r>
      <w:r>
        <w:t>for</w:t>
      </w:r>
      <w:r w:rsidR="002A095A" w:rsidRPr="009D4A73">
        <w:t xml:space="preserve"> </w:t>
      </w:r>
      <w:r w:rsidR="002A095A" w:rsidRPr="009D4A73">
        <w:rPr>
          <w:i/>
        </w:rPr>
        <w:t>Methods and Interpretation</w:t>
      </w:r>
    </w:p>
    <w:p w14:paraId="0215734C" w14:textId="77777777" w:rsidR="002A095A" w:rsidRPr="00D85D27" w:rsidRDefault="002A095A" w:rsidP="002A095A"/>
    <w:p w14:paraId="0BF4D83F" w14:textId="77777777" w:rsidR="002A095A" w:rsidRPr="00D85D27" w:rsidRDefault="002A095A" w:rsidP="002A095A">
      <w:pPr>
        <w:rPr>
          <w:b/>
        </w:rPr>
      </w:pPr>
      <w:r w:rsidRPr="00D85D27">
        <w:rPr>
          <w:b/>
        </w:rPr>
        <w:t>2001-2002</w:t>
      </w:r>
      <w:r>
        <w:rPr>
          <w:b/>
        </w:rPr>
        <w:t>, DURHAM UNIVERSITY</w:t>
      </w:r>
    </w:p>
    <w:p w14:paraId="4B188DC1" w14:textId="77777777" w:rsidR="002A095A" w:rsidRPr="00D85D27" w:rsidRDefault="002A095A" w:rsidP="002A095A">
      <w:pPr>
        <w:rPr>
          <w:b/>
        </w:rPr>
      </w:pPr>
      <w:r w:rsidRPr="00D85D27">
        <w:t>Tutor, Depart</w:t>
      </w:r>
      <w:r>
        <w:t>ment of Anthropology (Durham, England</w:t>
      </w:r>
      <w:r w:rsidRPr="00D85D27">
        <w:t>)</w:t>
      </w:r>
    </w:p>
    <w:p w14:paraId="36B1912F" w14:textId="3B196826" w:rsidR="002A095A" w:rsidRPr="00D85D27" w:rsidRDefault="0038007F" w:rsidP="0038007F">
      <w:pPr>
        <w:ind w:firstLine="720"/>
      </w:pPr>
      <w:r>
        <w:t>L</w:t>
      </w:r>
      <w:r w:rsidR="002A095A" w:rsidRPr="00D85D27">
        <w:t xml:space="preserve">ed tutorials for </w:t>
      </w:r>
      <w:r w:rsidR="002A095A" w:rsidRPr="00D85D27">
        <w:rPr>
          <w:i/>
        </w:rPr>
        <w:t>Peoples and Cultures</w:t>
      </w:r>
      <w:r>
        <w:t xml:space="preserve">, and </w:t>
      </w:r>
      <w:r w:rsidR="002A095A" w:rsidRPr="00D85D27">
        <w:rPr>
          <w:i/>
        </w:rPr>
        <w:t>Human Origins and Diversity</w:t>
      </w:r>
    </w:p>
    <w:p w14:paraId="551B99B4" w14:textId="77777777" w:rsidR="002A095A" w:rsidRPr="00D85D27" w:rsidRDefault="002A095A" w:rsidP="002A095A"/>
    <w:p w14:paraId="1EE4823B" w14:textId="77777777" w:rsidR="002A095A" w:rsidRPr="00D85D27" w:rsidRDefault="002A095A" w:rsidP="002A095A">
      <w:pPr>
        <w:rPr>
          <w:b/>
        </w:rPr>
      </w:pPr>
      <w:r w:rsidRPr="00D85D27">
        <w:rPr>
          <w:b/>
        </w:rPr>
        <w:lastRenderedPageBreak/>
        <w:t>1999-2001</w:t>
      </w:r>
      <w:r w:rsidRPr="009D4A73">
        <w:rPr>
          <w:b/>
        </w:rPr>
        <w:t xml:space="preserve">, </w:t>
      </w:r>
      <w:r>
        <w:rPr>
          <w:b/>
        </w:rPr>
        <w:t xml:space="preserve">CONCORDIA COLLEGE </w:t>
      </w:r>
      <w:r w:rsidRPr="00D85D27">
        <w:t>(Moorhead, Minnesota)</w:t>
      </w:r>
      <w:r w:rsidRPr="00D85D27">
        <w:rPr>
          <w:b/>
        </w:rPr>
        <w:tab/>
      </w:r>
    </w:p>
    <w:p w14:paraId="3F64E43B" w14:textId="77777777" w:rsidR="002A095A" w:rsidRPr="00D85D27" w:rsidRDefault="002A095A" w:rsidP="002A095A">
      <w:r w:rsidRPr="00D85D27">
        <w:t>Adjunct Instructor, Department of Sociology, Criminal Justice</w:t>
      </w:r>
      <w:r>
        <w:t>,</w:t>
      </w:r>
      <w:r w:rsidRPr="00D85D27">
        <w:t xml:space="preserve"> and </w:t>
      </w:r>
      <w:r>
        <w:t>Social Work</w:t>
      </w:r>
    </w:p>
    <w:p w14:paraId="67A110E8" w14:textId="5A247E31" w:rsidR="002A095A" w:rsidRPr="00D85D27" w:rsidRDefault="0038007F" w:rsidP="0038007F">
      <w:pPr>
        <w:ind w:firstLine="720"/>
      </w:pPr>
      <w:r>
        <w:rPr>
          <w:iCs/>
        </w:rPr>
        <w:t xml:space="preserve">Course taught </w:t>
      </w:r>
      <w:r w:rsidR="002A095A" w:rsidRPr="00D85D27">
        <w:rPr>
          <w:i/>
        </w:rPr>
        <w:t>Cultural Anthropology</w:t>
      </w:r>
      <w:r w:rsidR="002A095A" w:rsidRPr="00D85D27">
        <w:t>.</w:t>
      </w:r>
    </w:p>
    <w:p w14:paraId="2912782A" w14:textId="77777777" w:rsidR="002A095A" w:rsidRPr="00D85D27" w:rsidRDefault="002A095A" w:rsidP="002A095A"/>
    <w:p w14:paraId="44989B9B" w14:textId="77777777" w:rsidR="002A095A" w:rsidRPr="009D4A73" w:rsidRDefault="002A095A" w:rsidP="002A095A">
      <w:r w:rsidRPr="00D85D27">
        <w:rPr>
          <w:b/>
        </w:rPr>
        <w:t>1998-2000</w:t>
      </w:r>
      <w:r>
        <w:rPr>
          <w:b/>
        </w:rPr>
        <w:t xml:space="preserve">, MINNESOTA STATE UNIVERSITY AT MOORHEAD </w:t>
      </w:r>
      <w:r>
        <w:t>(</w:t>
      </w:r>
      <w:r w:rsidRPr="00D85D27">
        <w:t xml:space="preserve">Minnesota)  </w:t>
      </w:r>
      <w:r w:rsidRPr="00D85D27">
        <w:rPr>
          <w:b/>
        </w:rPr>
        <w:tab/>
      </w:r>
    </w:p>
    <w:p w14:paraId="2D965390" w14:textId="77777777" w:rsidR="002A095A" w:rsidRPr="00D85D27" w:rsidRDefault="002A095A" w:rsidP="002A095A">
      <w:r w:rsidRPr="00D85D27">
        <w:t xml:space="preserve">Adjunct Professor, Department of </w:t>
      </w:r>
      <w:r>
        <w:t>Anthropology and Earth Science</w:t>
      </w:r>
    </w:p>
    <w:p w14:paraId="2769B48A" w14:textId="0AA74EFE" w:rsidR="002A095A" w:rsidRPr="00D85D27" w:rsidRDefault="0038007F" w:rsidP="0038007F">
      <w:pPr>
        <w:ind w:firstLine="720"/>
      </w:pPr>
      <w:r>
        <w:t>C</w:t>
      </w:r>
      <w:r w:rsidR="002A095A" w:rsidRPr="00D85D27">
        <w:t xml:space="preserve">ourses </w:t>
      </w:r>
      <w:r>
        <w:t>taught</w:t>
      </w:r>
      <w:r w:rsidR="002A095A" w:rsidRPr="00D85D27">
        <w:t xml:space="preserve">: </w:t>
      </w:r>
      <w:r w:rsidR="002A095A" w:rsidRPr="00D85D27">
        <w:rPr>
          <w:i/>
        </w:rPr>
        <w:t>Culture and Symbols</w:t>
      </w:r>
      <w:r>
        <w:t xml:space="preserve">, </w:t>
      </w:r>
      <w:r w:rsidR="002A095A" w:rsidRPr="00D85D27">
        <w:rPr>
          <w:i/>
        </w:rPr>
        <w:t>Evolution and Prehistory</w:t>
      </w:r>
      <w:r>
        <w:t xml:space="preserve">, </w:t>
      </w:r>
      <w:r w:rsidR="002A095A" w:rsidRPr="00D85D27">
        <w:rPr>
          <w:i/>
        </w:rPr>
        <w:t>Fossil Humans</w:t>
      </w:r>
    </w:p>
    <w:p w14:paraId="1D3FC71C" w14:textId="77777777" w:rsidR="002A095A" w:rsidRPr="00D85D27" w:rsidRDefault="002A095A" w:rsidP="002A095A"/>
    <w:p w14:paraId="32C640C2" w14:textId="77777777" w:rsidR="002A095A" w:rsidRPr="00D85D27" w:rsidRDefault="002A095A" w:rsidP="002A095A">
      <w:pPr>
        <w:rPr>
          <w:b/>
        </w:rPr>
      </w:pPr>
      <w:r w:rsidRPr="00D85D27">
        <w:rPr>
          <w:b/>
        </w:rPr>
        <w:t>1996-1998</w:t>
      </w:r>
      <w:r>
        <w:rPr>
          <w:b/>
        </w:rPr>
        <w:t>, NORTHERN ILLINOIS UNIVERSITY</w:t>
      </w:r>
      <w:r w:rsidRPr="009D4A73">
        <w:rPr>
          <w:b/>
        </w:rPr>
        <w:t xml:space="preserve"> </w:t>
      </w:r>
      <w:r w:rsidRPr="00D85D27">
        <w:t>(DeKalb, Illinois)</w:t>
      </w:r>
    </w:p>
    <w:p w14:paraId="6F471791" w14:textId="33E1F949" w:rsidR="002A095A" w:rsidRPr="0038007F" w:rsidRDefault="002A095A" w:rsidP="002A095A">
      <w:r w:rsidRPr="00D85D27">
        <w:t>Teaching Assistant</w:t>
      </w:r>
      <w:r w:rsidR="00A62C36">
        <w:t xml:space="preserve"> for </w:t>
      </w:r>
      <w:r w:rsidRPr="00D85D27">
        <w:rPr>
          <w:i/>
        </w:rPr>
        <w:t>Cultural Anthropology</w:t>
      </w:r>
      <w:r w:rsidR="0038007F">
        <w:t xml:space="preserve">, </w:t>
      </w:r>
      <w:r w:rsidRPr="00D85D27">
        <w:rPr>
          <w:i/>
        </w:rPr>
        <w:t>Physical Anthropology</w:t>
      </w:r>
    </w:p>
    <w:p w14:paraId="2573CD52" w14:textId="77777777" w:rsidR="00795D90" w:rsidRDefault="00795D90" w:rsidP="00795D90"/>
    <w:p w14:paraId="045F44F6" w14:textId="77777777" w:rsidR="00A76FD2" w:rsidRDefault="00A76FD2" w:rsidP="00795D90">
      <w:pPr>
        <w:rPr>
          <w:b/>
          <w:i/>
          <w:u w:val="single"/>
        </w:rPr>
      </w:pPr>
    </w:p>
    <w:p w14:paraId="55E54D16" w14:textId="0186D6AB" w:rsidR="00795D90" w:rsidRPr="00D85D27" w:rsidRDefault="000A6331" w:rsidP="00795D90">
      <w:pPr>
        <w:rPr>
          <w:b/>
          <w:i/>
          <w:u w:val="single"/>
        </w:rPr>
      </w:pPr>
      <w:r>
        <w:rPr>
          <w:b/>
          <w:i/>
          <w:u w:val="single"/>
        </w:rPr>
        <w:t>Service</w:t>
      </w:r>
      <w:r>
        <w:rPr>
          <w:b/>
          <w:i/>
          <w:u w:val="single"/>
        </w:rPr>
        <w:tab/>
        <w:t xml:space="preserve"> and Advising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</w:p>
    <w:p w14:paraId="58CB15EA" w14:textId="77777777" w:rsidR="00795D90" w:rsidRPr="00D85D27" w:rsidRDefault="00795D90" w:rsidP="00795D90">
      <w:pPr>
        <w:rPr>
          <w:b/>
          <w:u w:val="single"/>
        </w:rPr>
      </w:pPr>
    </w:p>
    <w:p w14:paraId="0541B9E6" w14:textId="45856ABF" w:rsidR="001B5E54" w:rsidRPr="001B5E54" w:rsidRDefault="00795D90" w:rsidP="001B5E54">
      <w:pPr>
        <w:rPr>
          <w:b/>
        </w:rPr>
      </w:pPr>
      <w:r>
        <w:rPr>
          <w:b/>
        </w:rPr>
        <w:t>2007-present, AUGUSTANA COLLEGE</w:t>
      </w:r>
    </w:p>
    <w:p w14:paraId="509DF961" w14:textId="55437022" w:rsidR="0038007F" w:rsidRDefault="0038007F" w:rsidP="00BD4217">
      <w:pPr>
        <w:numPr>
          <w:ilvl w:val="0"/>
          <w:numId w:val="27"/>
        </w:numPr>
      </w:pPr>
      <w:r>
        <w:t>Campus Sustainability Committee, 2019 to present</w:t>
      </w:r>
    </w:p>
    <w:p w14:paraId="281FB869" w14:textId="77777777" w:rsidR="0038007F" w:rsidRDefault="0038007F" w:rsidP="0038007F">
      <w:pPr>
        <w:numPr>
          <w:ilvl w:val="0"/>
          <w:numId w:val="27"/>
        </w:numPr>
      </w:pPr>
      <w:r>
        <w:t>Wallenberg Grant Advisory Committee, 2018-2021</w:t>
      </w:r>
    </w:p>
    <w:p w14:paraId="19C06E68" w14:textId="7F252F8C" w:rsidR="00740F81" w:rsidRDefault="00740F81" w:rsidP="00BD4217">
      <w:pPr>
        <w:numPr>
          <w:ilvl w:val="0"/>
          <w:numId w:val="27"/>
        </w:numPr>
      </w:pPr>
      <w:r>
        <w:t>Thomas Tredway Library Director search committee, 2018</w:t>
      </w:r>
    </w:p>
    <w:p w14:paraId="195C8245" w14:textId="0CFE4EF6" w:rsidR="000A6331" w:rsidRDefault="000A6331" w:rsidP="00BD4217">
      <w:pPr>
        <w:numPr>
          <w:ilvl w:val="0"/>
          <w:numId w:val="27"/>
        </w:numPr>
      </w:pPr>
      <w:r>
        <w:t>Honors Committee, 2015-2017</w:t>
      </w:r>
    </w:p>
    <w:p w14:paraId="6DA84AB7" w14:textId="1CD3BD60" w:rsidR="00687631" w:rsidRDefault="00687631" w:rsidP="00BD4217">
      <w:pPr>
        <w:numPr>
          <w:ilvl w:val="0"/>
          <w:numId w:val="27"/>
        </w:numPr>
      </w:pPr>
      <w:r>
        <w:t xml:space="preserve">Mike </w:t>
      </w:r>
      <w:proofErr w:type="spellStart"/>
      <w:r>
        <w:t>Kirn</w:t>
      </w:r>
      <w:proofErr w:type="spellEnd"/>
      <w:r>
        <w:t xml:space="preserve"> Book Award review committee, 2015</w:t>
      </w:r>
    </w:p>
    <w:p w14:paraId="11A03D69" w14:textId="4820B885" w:rsidR="000A6331" w:rsidRDefault="000A6331" w:rsidP="00BD4217">
      <w:pPr>
        <w:numPr>
          <w:ilvl w:val="0"/>
          <w:numId w:val="27"/>
        </w:numPr>
      </w:pPr>
      <w:r>
        <w:t>Acting chair, Department of Sociology, Anthropology &amp; Social Welfare, Fall Term 2016</w:t>
      </w:r>
    </w:p>
    <w:p w14:paraId="28463657" w14:textId="77777777" w:rsidR="005E2F86" w:rsidRDefault="005E2F86" w:rsidP="005E2F86">
      <w:pPr>
        <w:numPr>
          <w:ilvl w:val="0"/>
          <w:numId w:val="27"/>
        </w:numPr>
      </w:pPr>
      <w:r>
        <w:t xml:space="preserve">Chair, Department of Sociology, Anthropology &amp; Social Welfare 2011-2015 </w:t>
      </w:r>
    </w:p>
    <w:p w14:paraId="1F50F5A3" w14:textId="77777777" w:rsidR="00D93B5B" w:rsidRDefault="00D93B5B" w:rsidP="00D93B5B">
      <w:pPr>
        <w:numPr>
          <w:ilvl w:val="0"/>
          <w:numId w:val="27"/>
        </w:numPr>
      </w:pPr>
      <w:r>
        <w:t>Augustana College 2020 Strategic Plan Steering Committee, 2013-2014</w:t>
      </w:r>
    </w:p>
    <w:p w14:paraId="7FEC27AE" w14:textId="25D7DE04" w:rsidR="00D93B5B" w:rsidRDefault="004E4A73" w:rsidP="00BD4217">
      <w:pPr>
        <w:numPr>
          <w:ilvl w:val="0"/>
          <w:numId w:val="27"/>
        </w:numPr>
      </w:pPr>
      <w:r>
        <w:t>B</w:t>
      </w:r>
      <w:r w:rsidR="00D93B5B">
        <w:t xml:space="preserve">oard </w:t>
      </w:r>
      <w:r>
        <w:t xml:space="preserve">member </w:t>
      </w:r>
      <w:r w:rsidR="00D93B5B">
        <w:t>for the Swensen Swedish Immigration Research Center (2011-present)</w:t>
      </w:r>
    </w:p>
    <w:p w14:paraId="21BB4AA1" w14:textId="646DDE58" w:rsidR="00BD4217" w:rsidRDefault="004E4A73" w:rsidP="00BD4217">
      <w:pPr>
        <w:numPr>
          <w:ilvl w:val="0"/>
          <w:numId w:val="27"/>
        </w:numPr>
      </w:pPr>
      <w:r>
        <w:t>B</w:t>
      </w:r>
      <w:r w:rsidR="00BD4217">
        <w:t xml:space="preserve">oard </w:t>
      </w:r>
      <w:r>
        <w:t xml:space="preserve">member </w:t>
      </w:r>
      <w:r w:rsidR="00BD4217">
        <w:t>for the Augustana College Art Museum (2011-</w:t>
      </w:r>
      <w:r>
        <w:t>2015</w:t>
      </w:r>
      <w:r w:rsidR="00BD4217">
        <w:t xml:space="preserve">) </w:t>
      </w:r>
    </w:p>
    <w:p w14:paraId="292AC540" w14:textId="77777777" w:rsidR="009454C1" w:rsidRDefault="00B92F13" w:rsidP="00BD4217">
      <w:pPr>
        <w:numPr>
          <w:ilvl w:val="0"/>
          <w:numId w:val="27"/>
        </w:numPr>
      </w:pPr>
      <w:r>
        <w:t>L</w:t>
      </w:r>
      <w:r w:rsidR="009454C1">
        <w:t>iberal Arts Representative for Augustana College at the Aspen Institute conference for Business programs at Liberal Arts Colleges (Washington D.C., March, 2012)</w:t>
      </w:r>
    </w:p>
    <w:p w14:paraId="271A2881" w14:textId="77777777" w:rsidR="00BD4217" w:rsidRDefault="00BD4217" w:rsidP="00BD4217">
      <w:pPr>
        <w:numPr>
          <w:ilvl w:val="0"/>
          <w:numId w:val="27"/>
        </w:numPr>
      </w:pPr>
      <w:r>
        <w:t>European Advisor for the</w:t>
      </w:r>
      <w:r w:rsidRPr="006644BA">
        <w:t xml:space="preserve"> </w:t>
      </w:r>
      <w:proofErr w:type="spellStart"/>
      <w:r w:rsidRPr="006644BA">
        <w:t>Friestat</w:t>
      </w:r>
      <w:proofErr w:type="spellEnd"/>
      <w:r w:rsidRPr="006644BA">
        <w:t xml:space="preserve"> Center for Peace Studies (2008-</w:t>
      </w:r>
      <w:r w:rsidR="00B92F13">
        <w:t>2012</w:t>
      </w:r>
      <w:r w:rsidRPr="006644BA">
        <w:t>)</w:t>
      </w:r>
    </w:p>
    <w:p w14:paraId="3190AACA" w14:textId="77777777" w:rsidR="00795D90" w:rsidRDefault="00545281" w:rsidP="00795D90">
      <w:pPr>
        <w:numPr>
          <w:ilvl w:val="0"/>
          <w:numId w:val="27"/>
        </w:numPr>
      </w:pPr>
      <w:r>
        <w:t>6/35</w:t>
      </w:r>
      <w:r w:rsidR="00795D90">
        <w:t xml:space="preserve"> </w:t>
      </w:r>
      <w:r w:rsidR="00B92F13">
        <w:t xml:space="preserve">Curricular Realignment </w:t>
      </w:r>
      <w:r w:rsidR="0052226F">
        <w:t>Task Force</w:t>
      </w:r>
      <w:r w:rsidR="00795D90">
        <w:t xml:space="preserve"> </w:t>
      </w:r>
      <w:r w:rsidR="00795D90" w:rsidRPr="00590F38">
        <w:t>(2010</w:t>
      </w:r>
      <w:r w:rsidR="00795D90">
        <w:t>-2011</w:t>
      </w:r>
      <w:r w:rsidR="00795D90" w:rsidRPr="00590F38">
        <w:t>)</w:t>
      </w:r>
    </w:p>
    <w:p w14:paraId="15F4DDA1" w14:textId="77777777" w:rsidR="00795D90" w:rsidRPr="00590F38" w:rsidRDefault="00BD4217" w:rsidP="00795D90">
      <w:pPr>
        <w:numPr>
          <w:ilvl w:val="0"/>
          <w:numId w:val="27"/>
        </w:numPr>
      </w:pPr>
      <w:r>
        <w:t>Budget Committee (2010-2011</w:t>
      </w:r>
      <w:r w:rsidR="00795D90" w:rsidRPr="00590F38">
        <w:t>)</w:t>
      </w:r>
    </w:p>
    <w:p w14:paraId="6DE71F96" w14:textId="1610B0D4" w:rsidR="00795D90" w:rsidRDefault="00D93B5B" w:rsidP="00795D90">
      <w:pPr>
        <w:numPr>
          <w:ilvl w:val="0"/>
          <w:numId w:val="27"/>
        </w:numPr>
      </w:pPr>
      <w:r>
        <w:t>First-year</w:t>
      </w:r>
      <w:r w:rsidR="00BD4217">
        <w:t xml:space="preserve"> Advisor (2010-2012</w:t>
      </w:r>
      <w:r w:rsidR="004E4A73">
        <w:t>, 2015-2016</w:t>
      </w:r>
      <w:r w:rsidR="000A6331">
        <w:t>, 2016-2017</w:t>
      </w:r>
      <w:r w:rsidR="00795D90">
        <w:t>)</w:t>
      </w:r>
    </w:p>
    <w:p w14:paraId="56B39CE0" w14:textId="0B329C64" w:rsidR="00795D90" w:rsidRDefault="00795D90" w:rsidP="00795D90">
      <w:pPr>
        <w:numPr>
          <w:ilvl w:val="0"/>
          <w:numId w:val="27"/>
        </w:numPr>
      </w:pPr>
      <w:r w:rsidRPr="006644BA">
        <w:t>Faculty Advisor for the student group</w:t>
      </w:r>
      <w:r w:rsidR="0052226F">
        <w:t>s</w:t>
      </w:r>
      <w:r w:rsidRPr="006644BA">
        <w:t xml:space="preserve"> Circle K (2010-2011)</w:t>
      </w:r>
      <w:r w:rsidR="00740F81">
        <w:t>;</w:t>
      </w:r>
      <w:r w:rsidR="000A6331">
        <w:t xml:space="preserve"> </w:t>
      </w:r>
      <w:r w:rsidR="00740F81">
        <w:t xml:space="preserve">Sociology, Anthropology Student Society </w:t>
      </w:r>
      <w:r w:rsidR="0052226F">
        <w:t>Club</w:t>
      </w:r>
      <w:r w:rsidR="00740F81">
        <w:t>;</w:t>
      </w:r>
      <w:r w:rsidR="000A6331">
        <w:t xml:space="preserve"> Augustana Crew Club (2016 - </w:t>
      </w:r>
      <w:r w:rsidR="005E2F86">
        <w:t>ongoing</w:t>
      </w:r>
      <w:r w:rsidR="000A6331">
        <w:t>)</w:t>
      </w:r>
      <w:r w:rsidR="00A62C36">
        <w:t xml:space="preserve">, </w:t>
      </w:r>
      <w:proofErr w:type="spellStart"/>
      <w:r w:rsidR="00A62C36">
        <w:t>Heywire</w:t>
      </w:r>
      <w:proofErr w:type="spellEnd"/>
      <w:r w:rsidR="00A62C36">
        <w:t xml:space="preserve"> Improv club (2018 – ongoing)</w:t>
      </w:r>
    </w:p>
    <w:p w14:paraId="4396200E" w14:textId="337202A8" w:rsidR="00795D90" w:rsidRDefault="007A07AD" w:rsidP="00795D90">
      <w:pPr>
        <w:numPr>
          <w:ilvl w:val="0"/>
          <w:numId w:val="27"/>
        </w:numPr>
      </w:pPr>
      <w:r>
        <w:t>Faculty Senator (2008-2011</w:t>
      </w:r>
      <w:r w:rsidR="00D93B5B">
        <w:t>, 2012-</w:t>
      </w:r>
      <w:r w:rsidR="004E4A73">
        <w:t>2013</w:t>
      </w:r>
      <w:r w:rsidR="00795D90" w:rsidRPr="006644BA">
        <w:t>)</w:t>
      </w:r>
    </w:p>
    <w:p w14:paraId="71589B64" w14:textId="77777777" w:rsidR="00795D90" w:rsidRDefault="00795D90" w:rsidP="00795D90">
      <w:pPr>
        <w:numPr>
          <w:ilvl w:val="0"/>
          <w:numId w:val="27"/>
        </w:numPr>
      </w:pPr>
      <w:r w:rsidRPr="006644BA">
        <w:t>Educational Policies Committee (2008-2010)</w:t>
      </w:r>
    </w:p>
    <w:p w14:paraId="6F4E3127" w14:textId="77777777" w:rsidR="00795D90" w:rsidRDefault="00795D90" w:rsidP="00795D90">
      <w:pPr>
        <w:numPr>
          <w:ilvl w:val="0"/>
          <w:numId w:val="27"/>
        </w:numPr>
      </w:pPr>
      <w:r w:rsidRPr="006644BA">
        <w:t>Augie Reads Committee (2008-</w:t>
      </w:r>
      <w:r w:rsidR="0052226F">
        <w:t>2010</w:t>
      </w:r>
      <w:r w:rsidRPr="006644BA">
        <w:t>)</w:t>
      </w:r>
    </w:p>
    <w:p w14:paraId="25C09FAD" w14:textId="77777777" w:rsidR="00795D90" w:rsidRDefault="00795D90" w:rsidP="00795D90">
      <w:pPr>
        <w:numPr>
          <w:ilvl w:val="0"/>
          <w:numId w:val="27"/>
        </w:numPr>
      </w:pPr>
      <w:r w:rsidRPr="006644BA">
        <w:t>Faculty Research Forum co-organizer, co-convener (2007-2008)</w:t>
      </w:r>
    </w:p>
    <w:p w14:paraId="69BA8916" w14:textId="77777777" w:rsidR="00795D90" w:rsidRDefault="00795D90" w:rsidP="00795D90">
      <w:pPr>
        <w:numPr>
          <w:ilvl w:val="0"/>
          <w:numId w:val="27"/>
        </w:numPr>
      </w:pPr>
      <w:r>
        <w:t xml:space="preserve">Co-created the </w:t>
      </w:r>
      <w:r w:rsidRPr="006644BA">
        <w:t>Anthropology Program with Dr. Carrie Hough (2007-2008)</w:t>
      </w:r>
    </w:p>
    <w:p w14:paraId="2A53A28E" w14:textId="1CD9A189" w:rsidR="000A6331" w:rsidRPr="006644BA" w:rsidRDefault="000A6331" w:rsidP="00795D90">
      <w:pPr>
        <w:numPr>
          <w:ilvl w:val="0"/>
          <w:numId w:val="27"/>
        </w:numPr>
      </w:pPr>
      <w:r>
        <w:t>External search committee member for various departments including Business Administration, Geography, Communication Studies</w:t>
      </w:r>
      <w:r w:rsidR="007B2905">
        <w:t>, Environmental Studies, Library</w:t>
      </w:r>
    </w:p>
    <w:p w14:paraId="3429F7A5" w14:textId="77777777" w:rsidR="00795D90" w:rsidRPr="00D85D27" w:rsidRDefault="00795D90" w:rsidP="00795D90"/>
    <w:p w14:paraId="490E48F0" w14:textId="77777777" w:rsidR="00795D90" w:rsidRPr="00D85D27" w:rsidRDefault="00795D90" w:rsidP="00795D90">
      <w:r w:rsidRPr="00D85D27">
        <w:rPr>
          <w:b/>
        </w:rPr>
        <w:t>2005-2007</w:t>
      </w:r>
      <w:r w:rsidRPr="0098747A">
        <w:rPr>
          <w:b/>
        </w:rPr>
        <w:t xml:space="preserve">, </w:t>
      </w:r>
      <w:r>
        <w:rPr>
          <w:b/>
        </w:rPr>
        <w:t xml:space="preserve">MEDAILLE COLLEGE </w:t>
      </w:r>
    </w:p>
    <w:p w14:paraId="4410EA6A" w14:textId="77777777" w:rsidR="00795D90" w:rsidRDefault="00795D90" w:rsidP="00795D90">
      <w:pPr>
        <w:numPr>
          <w:ilvl w:val="0"/>
          <w:numId w:val="28"/>
        </w:numPr>
      </w:pPr>
      <w:r w:rsidRPr="00D85D27">
        <w:t>Interdisciplinary Studies Department curriculum program review (2005-2006)</w:t>
      </w:r>
    </w:p>
    <w:p w14:paraId="57FDCC6F" w14:textId="77777777" w:rsidR="00795D90" w:rsidRDefault="00795D90" w:rsidP="00795D90">
      <w:pPr>
        <w:numPr>
          <w:ilvl w:val="0"/>
          <w:numId w:val="28"/>
        </w:numPr>
      </w:pPr>
      <w:r>
        <w:t xml:space="preserve">Chair, </w:t>
      </w:r>
      <w:r w:rsidRPr="006644BA">
        <w:t xml:space="preserve">curriculum review committee for </w:t>
      </w:r>
      <w:r w:rsidRPr="006644BA">
        <w:rPr>
          <w:i/>
        </w:rPr>
        <w:t>Creative Expression</w:t>
      </w:r>
      <w:r w:rsidRPr="006644BA">
        <w:t xml:space="preserve"> (2006-2007)</w:t>
      </w:r>
    </w:p>
    <w:p w14:paraId="3E9895B1" w14:textId="77777777" w:rsidR="00795D90" w:rsidRDefault="00795D90" w:rsidP="00795D90">
      <w:pPr>
        <w:numPr>
          <w:ilvl w:val="0"/>
          <w:numId w:val="28"/>
        </w:numPr>
      </w:pPr>
      <w:r w:rsidRPr="006644BA">
        <w:t>Faculty Council (2006-2007)</w:t>
      </w:r>
    </w:p>
    <w:p w14:paraId="7EB37932" w14:textId="77777777" w:rsidR="00795D90" w:rsidRDefault="00795D90" w:rsidP="00795D90">
      <w:pPr>
        <w:numPr>
          <w:ilvl w:val="0"/>
          <w:numId w:val="28"/>
        </w:numPr>
      </w:pPr>
      <w:r w:rsidRPr="006644BA">
        <w:t>Educational</w:t>
      </w:r>
      <w:r>
        <w:t xml:space="preserve"> Policies Committee (2005-2006)</w:t>
      </w:r>
      <w:r w:rsidRPr="006644BA">
        <w:t xml:space="preserve"> </w:t>
      </w:r>
    </w:p>
    <w:p w14:paraId="463D6175" w14:textId="77777777" w:rsidR="00795D90" w:rsidRDefault="00795D90" w:rsidP="00795D90">
      <w:pPr>
        <w:numPr>
          <w:ilvl w:val="0"/>
          <w:numId w:val="28"/>
        </w:numPr>
      </w:pPr>
      <w:r w:rsidRPr="006644BA">
        <w:t>Student Research Committee</w:t>
      </w:r>
    </w:p>
    <w:p w14:paraId="3BD0ADBB" w14:textId="77777777" w:rsidR="00795D90" w:rsidRDefault="00795D90" w:rsidP="00795D90">
      <w:pPr>
        <w:numPr>
          <w:ilvl w:val="0"/>
          <w:numId w:val="28"/>
        </w:numPr>
      </w:pPr>
      <w:r w:rsidRPr="006644BA">
        <w:t>Speech Assessment Across the Curriculum Committee (2005-2006)</w:t>
      </w:r>
    </w:p>
    <w:p w14:paraId="4FA5ABCF" w14:textId="77777777" w:rsidR="00795D90" w:rsidRPr="00D85D27" w:rsidRDefault="00795D90" w:rsidP="00795D90"/>
    <w:p w14:paraId="21BD0BFA" w14:textId="77777777" w:rsidR="00795D90" w:rsidRPr="0098747A" w:rsidRDefault="00795D90" w:rsidP="00795D90">
      <w:pPr>
        <w:rPr>
          <w:b/>
        </w:rPr>
      </w:pPr>
      <w:r>
        <w:rPr>
          <w:b/>
        </w:rPr>
        <w:lastRenderedPageBreak/>
        <w:t>2003-2005,</w:t>
      </w:r>
      <w:r w:rsidRPr="0098747A">
        <w:rPr>
          <w:b/>
        </w:rPr>
        <w:t xml:space="preserve"> </w:t>
      </w:r>
      <w:r>
        <w:rPr>
          <w:b/>
        </w:rPr>
        <w:t xml:space="preserve">DEPT. OF ANTHROPOLOGY, DURHAM UNIVERSITY </w:t>
      </w:r>
    </w:p>
    <w:p w14:paraId="6C813F3F" w14:textId="77777777" w:rsidR="00795D90" w:rsidRDefault="00795D90" w:rsidP="00795D90">
      <w:pPr>
        <w:numPr>
          <w:ilvl w:val="0"/>
          <w:numId w:val="29"/>
        </w:numPr>
      </w:pPr>
      <w:r w:rsidRPr="00D85D27">
        <w:t>Teaching and Learning Committee</w:t>
      </w:r>
      <w:r>
        <w:t xml:space="preserve"> (2004-2005)</w:t>
      </w:r>
    </w:p>
    <w:p w14:paraId="35645464" w14:textId="77777777" w:rsidR="00795D90" w:rsidRDefault="00795D90" w:rsidP="00795D90">
      <w:pPr>
        <w:numPr>
          <w:ilvl w:val="0"/>
          <w:numId w:val="29"/>
        </w:numPr>
      </w:pPr>
      <w:r w:rsidRPr="006644BA">
        <w:t>Board of Studies (2004-2005)</w:t>
      </w:r>
    </w:p>
    <w:p w14:paraId="65064795" w14:textId="77777777" w:rsidR="00795D90" w:rsidRDefault="00795D90" w:rsidP="00795D90">
      <w:pPr>
        <w:numPr>
          <w:ilvl w:val="0"/>
          <w:numId w:val="29"/>
        </w:numPr>
      </w:pPr>
      <w:r w:rsidRPr="006644BA">
        <w:t>Staff/Student Consultative Committee (2004-2005)</w:t>
      </w:r>
    </w:p>
    <w:p w14:paraId="3CF5155E" w14:textId="77777777" w:rsidR="00795D90" w:rsidRDefault="00795D90" w:rsidP="00795D90">
      <w:pPr>
        <w:numPr>
          <w:ilvl w:val="0"/>
          <w:numId w:val="29"/>
        </w:numPr>
      </w:pPr>
      <w:r>
        <w:t xml:space="preserve">Secretary, </w:t>
      </w:r>
      <w:r w:rsidRPr="006644BA">
        <w:t>Board of Examiners (2004-2005)</w:t>
      </w:r>
    </w:p>
    <w:p w14:paraId="214182C1" w14:textId="77777777" w:rsidR="00795D90" w:rsidRPr="006644BA" w:rsidRDefault="00795D90" w:rsidP="00795D90">
      <w:pPr>
        <w:numPr>
          <w:ilvl w:val="0"/>
          <w:numId w:val="29"/>
        </w:numPr>
      </w:pPr>
      <w:r w:rsidRPr="006644BA">
        <w:t>Student Representat</w:t>
      </w:r>
      <w:r>
        <w:t xml:space="preserve">ive, </w:t>
      </w:r>
      <w:r w:rsidRPr="006644BA">
        <w:t>Staff/Student Consultative Committee (2003-2004)</w:t>
      </w:r>
    </w:p>
    <w:p w14:paraId="6941E427" w14:textId="77777777" w:rsidR="00795D90" w:rsidRPr="00D85D27" w:rsidRDefault="00795D90" w:rsidP="00795D90"/>
    <w:p w14:paraId="1FDA954B" w14:textId="77777777" w:rsidR="00795D90" w:rsidRPr="0098747A" w:rsidRDefault="00795D90" w:rsidP="00795D90">
      <w:pPr>
        <w:rPr>
          <w:b/>
        </w:rPr>
      </w:pPr>
      <w:r>
        <w:rPr>
          <w:b/>
        </w:rPr>
        <w:t xml:space="preserve">2003, DOOLIN, Co. CLARE, REPUBLIC OF IRELAND </w:t>
      </w:r>
    </w:p>
    <w:p w14:paraId="1F9E3205" w14:textId="77777777" w:rsidR="00795D90" w:rsidRPr="00D85D27" w:rsidRDefault="00795D90" w:rsidP="00795D90">
      <w:pPr>
        <w:numPr>
          <w:ilvl w:val="0"/>
          <w:numId w:val="30"/>
        </w:numPr>
      </w:pPr>
      <w:r w:rsidRPr="00D85D27">
        <w:t>Secretary, Doolin Village Development Plan Committee</w:t>
      </w:r>
    </w:p>
    <w:p w14:paraId="12F1A024" w14:textId="77777777" w:rsidR="00795D90" w:rsidRPr="00D85D27" w:rsidRDefault="00795D90" w:rsidP="00795D90"/>
    <w:p w14:paraId="5A995301" w14:textId="77777777" w:rsidR="00795D90" w:rsidRPr="0098747A" w:rsidRDefault="00795D90" w:rsidP="00795D90">
      <w:pPr>
        <w:rPr>
          <w:b/>
        </w:rPr>
      </w:pPr>
      <w:r>
        <w:rPr>
          <w:b/>
        </w:rPr>
        <w:t>1997-1998, DEPT. OF ANTHROPOLOGY</w:t>
      </w:r>
      <w:r w:rsidRPr="0098747A">
        <w:rPr>
          <w:b/>
        </w:rPr>
        <w:t xml:space="preserve">, </w:t>
      </w:r>
      <w:r>
        <w:rPr>
          <w:b/>
        </w:rPr>
        <w:t xml:space="preserve">NORTHERN ILLINOIS UNIVERSITY </w:t>
      </w:r>
    </w:p>
    <w:p w14:paraId="4712239B" w14:textId="77777777" w:rsidR="00795D90" w:rsidRDefault="00795D90" w:rsidP="00795D90">
      <w:pPr>
        <w:numPr>
          <w:ilvl w:val="0"/>
          <w:numId w:val="30"/>
        </w:numPr>
      </w:pPr>
      <w:r w:rsidRPr="00D85D27">
        <w:t>Head Teaching Assistant</w:t>
      </w:r>
    </w:p>
    <w:p w14:paraId="1DECCDC6" w14:textId="77777777" w:rsidR="00795D90" w:rsidRPr="006644BA" w:rsidRDefault="00795D90" w:rsidP="00795D90">
      <w:pPr>
        <w:numPr>
          <w:ilvl w:val="0"/>
          <w:numId w:val="30"/>
        </w:numPr>
      </w:pPr>
      <w:r w:rsidRPr="006644BA">
        <w:t>Museum Assistant</w:t>
      </w:r>
    </w:p>
    <w:p w14:paraId="209EDDF4" w14:textId="77777777" w:rsidR="00795D90" w:rsidRPr="00D85D27" w:rsidRDefault="00795D90" w:rsidP="00795D90"/>
    <w:p w14:paraId="09B595E3" w14:textId="77777777" w:rsidR="00795D90" w:rsidRPr="00D85D27" w:rsidRDefault="00795D90" w:rsidP="00795D90"/>
    <w:p w14:paraId="1643DA71" w14:textId="6BF7A20D" w:rsidR="00795D90" w:rsidRPr="00D85D27" w:rsidRDefault="0082136D" w:rsidP="00795D90">
      <w:pPr>
        <w:rPr>
          <w:b/>
          <w:i/>
          <w:u w:val="single"/>
        </w:rPr>
      </w:pPr>
      <w:r>
        <w:rPr>
          <w:b/>
          <w:i/>
          <w:u w:val="single"/>
        </w:rPr>
        <w:t xml:space="preserve">Ethnographic </w:t>
      </w:r>
      <w:r w:rsidR="00795D90" w:rsidRPr="00D85D27">
        <w:rPr>
          <w:b/>
          <w:i/>
          <w:u w:val="single"/>
        </w:rPr>
        <w:t>Fieldwork</w:t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0A6331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  <w:r w:rsidR="00795D90" w:rsidRPr="00D85D27">
        <w:rPr>
          <w:b/>
          <w:i/>
          <w:u w:val="single"/>
        </w:rPr>
        <w:tab/>
      </w:r>
    </w:p>
    <w:p w14:paraId="153383F6" w14:textId="77777777" w:rsidR="00E54C19" w:rsidRDefault="00E54C19" w:rsidP="00795D90">
      <w:pPr>
        <w:rPr>
          <w:b/>
        </w:rPr>
      </w:pPr>
    </w:p>
    <w:p w14:paraId="441FE4A3" w14:textId="0A63681C" w:rsidR="004A1277" w:rsidRDefault="00E54C19" w:rsidP="00795D90">
      <w:pPr>
        <w:rPr>
          <w:b/>
        </w:rPr>
      </w:pPr>
      <w:r>
        <w:rPr>
          <w:b/>
        </w:rPr>
        <w:t>Dublin, Ireland</w:t>
      </w:r>
    </w:p>
    <w:p w14:paraId="3042D79C" w14:textId="45818762" w:rsidR="00E54C19" w:rsidRPr="00E54C19" w:rsidRDefault="00E54C19" w:rsidP="0082136D">
      <w:r w:rsidRPr="00E54C19">
        <w:t>June 2017</w:t>
      </w:r>
    </w:p>
    <w:p w14:paraId="0F565956" w14:textId="77777777" w:rsidR="00E54C19" w:rsidRDefault="00E54C19" w:rsidP="0082136D">
      <w:pPr>
        <w:rPr>
          <w:b/>
        </w:rPr>
      </w:pPr>
    </w:p>
    <w:p w14:paraId="5ECDC94E" w14:textId="77777777" w:rsidR="0082136D" w:rsidRPr="004A1277" w:rsidRDefault="0082136D" w:rsidP="0082136D">
      <w:pPr>
        <w:rPr>
          <w:b/>
        </w:rPr>
      </w:pPr>
      <w:r w:rsidRPr="004A1277">
        <w:rPr>
          <w:b/>
        </w:rPr>
        <w:t>Bishop Hill, Illinois</w:t>
      </w:r>
    </w:p>
    <w:p w14:paraId="17B09A91" w14:textId="77777777" w:rsidR="0082136D" w:rsidRPr="004A1277" w:rsidRDefault="0082136D" w:rsidP="0082136D">
      <w:r>
        <w:t>2010-2011, and present</w:t>
      </w:r>
    </w:p>
    <w:p w14:paraId="4CB88B88" w14:textId="77777777" w:rsidR="0082136D" w:rsidRDefault="0082136D" w:rsidP="00795D90">
      <w:pPr>
        <w:rPr>
          <w:b/>
        </w:rPr>
      </w:pPr>
    </w:p>
    <w:p w14:paraId="34E0F6F2" w14:textId="3496E95F" w:rsidR="009A7CD7" w:rsidRDefault="0082136D" w:rsidP="00795D90">
      <w:pPr>
        <w:rPr>
          <w:b/>
        </w:rPr>
      </w:pPr>
      <w:r>
        <w:rPr>
          <w:b/>
        </w:rPr>
        <w:t>Galway C</w:t>
      </w:r>
      <w:r w:rsidR="009A7CD7">
        <w:rPr>
          <w:b/>
        </w:rPr>
        <w:t>ity, Ireland</w:t>
      </w:r>
    </w:p>
    <w:p w14:paraId="6B1B4672" w14:textId="4DD3E4E0" w:rsidR="009A7CD7" w:rsidRPr="009A7CD7" w:rsidRDefault="009A7CD7" w:rsidP="00795D90">
      <w:r>
        <w:t>June and July, 2014</w:t>
      </w:r>
    </w:p>
    <w:p w14:paraId="4D3235D5" w14:textId="77777777" w:rsidR="00A76FD2" w:rsidRPr="00D85D27" w:rsidRDefault="00A76FD2" w:rsidP="00795D90"/>
    <w:p w14:paraId="1A480240" w14:textId="77777777" w:rsidR="004A1277" w:rsidRPr="004A1277" w:rsidRDefault="004A1277" w:rsidP="004A1277">
      <w:pPr>
        <w:rPr>
          <w:b/>
        </w:rPr>
      </w:pPr>
      <w:r w:rsidRPr="004A1277">
        <w:rPr>
          <w:b/>
        </w:rPr>
        <w:t xml:space="preserve">Doolin, and northwest County Clare, Ireland </w:t>
      </w:r>
    </w:p>
    <w:p w14:paraId="0C2CDAA4" w14:textId="6B943EDF" w:rsidR="004A1277" w:rsidRPr="004A1277" w:rsidRDefault="004A1277" w:rsidP="00E54C19">
      <w:r>
        <w:t xml:space="preserve">Doctoral fieldwork: </w:t>
      </w:r>
      <w:r w:rsidR="00795D90" w:rsidRPr="004A1277">
        <w:t xml:space="preserve">2002-2003 </w:t>
      </w:r>
      <w:r w:rsidR="00795D90" w:rsidRPr="00D85D27">
        <w:t>(fourteen months)</w:t>
      </w:r>
      <w:r w:rsidR="00E54C19">
        <w:t xml:space="preserve">; </w:t>
      </w:r>
      <w:r w:rsidRPr="004A1277">
        <w:t>Follow-up</w:t>
      </w:r>
      <w:r>
        <w:t xml:space="preserve"> </w:t>
      </w:r>
      <w:r w:rsidR="0055476E">
        <w:t>field</w:t>
      </w:r>
      <w:r>
        <w:t>trips in 2005, 2008, 2011</w:t>
      </w:r>
      <w:r w:rsidR="0055476E">
        <w:t xml:space="preserve">, 2012, </w:t>
      </w:r>
      <w:r w:rsidR="00BD4217">
        <w:t>2013</w:t>
      </w:r>
      <w:r w:rsidR="008A3E01">
        <w:t>, 2014</w:t>
      </w:r>
    </w:p>
    <w:p w14:paraId="2FCC7FF3" w14:textId="77777777" w:rsidR="004A1277" w:rsidRPr="00D85D27" w:rsidRDefault="004A1277" w:rsidP="00795D90"/>
    <w:p w14:paraId="535553DC" w14:textId="77777777" w:rsidR="004A1277" w:rsidRPr="004A1277" w:rsidRDefault="004A1277" w:rsidP="004A1277">
      <w:pPr>
        <w:rPr>
          <w:b/>
        </w:rPr>
      </w:pPr>
      <w:r w:rsidRPr="004A1277">
        <w:rPr>
          <w:b/>
        </w:rPr>
        <w:t>West-central Minnesota (Alexandria, Kensington and surrounding communities)</w:t>
      </w:r>
    </w:p>
    <w:p w14:paraId="0B7EFCD0" w14:textId="77777777" w:rsidR="00795D90" w:rsidRPr="00D85D27" w:rsidRDefault="00B13C1A" w:rsidP="0052226F">
      <w:r>
        <w:t>M.A. fieldwork: December 1997-</w:t>
      </w:r>
      <w:r w:rsidR="00795D90" w:rsidRPr="00255197">
        <w:t>January</w:t>
      </w:r>
      <w:r w:rsidR="004A1277">
        <w:t xml:space="preserve"> 1998</w:t>
      </w:r>
      <w:r w:rsidR="00795D90" w:rsidRPr="00D85D27">
        <w:tab/>
      </w:r>
    </w:p>
    <w:p w14:paraId="21B55B88" w14:textId="77777777" w:rsidR="004A1277" w:rsidRDefault="004A1277" w:rsidP="00795D90">
      <w:pPr>
        <w:rPr>
          <w:b/>
        </w:rPr>
      </w:pPr>
    </w:p>
    <w:p w14:paraId="45852B13" w14:textId="77777777" w:rsidR="004A1277" w:rsidRPr="004A1277" w:rsidRDefault="004A1277" w:rsidP="00795D90">
      <w:pPr>
        <w:rPr>
          <w:b/>
        </w:rPr>
      </w:pPr>
      <w:r w:rsidRPr="004A1277">
        <w:rPr>
          <w:b/>
        </w:rPr>
        <w:t>Fargo, North Dakota</w:t>
      </w:r>
    </w:p>
    <w:p w14:paraId="20D25A5C" w14:textId="6A41EC54" w:rsidR="00795D90" w:rsidRPr="0052226F" w:rsidRDefault="008A3E01" w:rsidP="0052226F">
      <w:pPr>
        <w:rPr>
          <w:b/>
        </w:rPr>
      </w:pPr>
      <w:r>
        <w:t>June-</w:t>
      </w:r>
      <w:r w:rsidR="004A1277" w:rsidRPr="004A1277">
        <w:t xml:space="preserve">August, 1995: </w:t>
      </w:r>
      <w:r w:rsidR="00795D90" w:rsidRPr="004A1277">
        <w:t xml:space="preserve">Applied ethnographer for The Plains Art Museum. </w:t>
      </w:r>
      <w:r w:rsidR="0038007F">
        <w:t>S</w:t>
      </w:r>
      <w:r w:rsidR="00795D90" w:rsidRPr="00D85D27">
        <w:t xml:space="preserve">tudy looked at the growing communities of resettled refugees in Moorhead, Minnesota and Fargo, North Dakota in relation to the arts. </w:t>
      </w:r>
      <w:r w:rsidR="0038007F">
        <w:t>G</w:t>
      </w:r>
      <w:r w:rsidR="00795D90" w:rsidRPr="00D85D27">
        <w:t>roups studied included Iraqi Kurds, Nuer and Dinka peoples</w:t>
      </w:r>
      <w:r w:rsidR="0038007F">
        <w:t xml:space="preserve"> from South Sudan</w:t>
      </w:r>
      <w:r w:rsidR="00795D90" w:rsidRPr="00D85D27">
        <w:t>, Bosnian Muslims, Iraqis, and Vietnamese.</w:t>
      </w:r>
    </w:p>
    <w:p w14:paraId="40E148D3" w14:textId="77777777" w:rsidR="00795D90" w:rsidRPr="00D85D27" w:rsidRDefault="00795D90" w:rsidP="00795D90"/>
    <w:p w14:paraId="1DB3927B" w14:textId="77777777" w:rsidR="004A1277" w:rsidRPr="004A1277" w:rsidRDefault="004A1277" w:rsidP="00795D90">
      <w:pPr>
        <w:rPr>
          <w:b/>
        </w:rPr>
      </w:pPr>
      <w:r w:rsidRPr="004A1277">
        <w:rPr>
          <w:b/>
        </w:rPr>
        <w:t xml:space="preserve">Archaeological fieldworker, </w:t>
      </w:r>
      <w:proofErr w:type="spellStart"/>
      <w:r w:rsidRPr="004A1277">
        <w:rPr>
          <w:b/>
        </w:rPr>
        <w:t>Rustad</w:t>
      </w:r>
      <w:proofErr w:type="spellEnd"/>
      <w:r w:rsidRPr="004A1277">
        <w:rPr>
          <w:b/>
        </w:rPr>
        <w:t xml:space="preserve"> Site (32RI775), </w:t>
      </w:r>
      <w:proofErr w:type="spellStart"/>
      <w:r w:rsidRPr="004A1277">
        <w:rPr>
          <w:b/>
        </w:rPr>
        <w:t>Sheyene</w:t>
      </w:r>
      <w:proofErr w:type="spellEnd"/>
      <w:r w:rsidRPr="004A1277">
        <w:rPr>
          <w:b/>
        </w:rPr>
        <w:t xml:space="preserve"> River, North Dakota </w:t>
      </w:r>
    </w:p>
    <w:p w14:paraId="0D074BA2" w14:textId="60851D56" w:rsidR="00795D90" w:rsidRPr="0052226F" w:rsidRDefault="008A3E01" w:rsidP="0052226F">
      <w:pPr>
        <w:rPr>
          <w:b/>
        </w:rPr>
      </w:pPr>
      <w:r>
        <w:t>June 1994</w:t>
      </w:r>
      <w:r w:rsidR="004A1277" w:rsidRPr="004A1277">
        <w:t xml:space="preserve">: </w:t>
      </w:r>
      <w:r w:rsidR="004A1277">
        <w:t>Archaeological field</w:t>
      </w:r>
      <w:r w:rsidR="004A1277" w:rsidRPr="004A1277">
        <w:t xml:space="preserve">worker </w:t>
      </w:r>
      <w:r w:rsidR="00795D90" w:rsidRPr="004A1277">
        <w:t xml:space="preserve">for Dr. Michael </w:t>
      </w:r>
      <w:proofErr w:type="spellStart"/>
      <w:r w:rsidR="00795D90" w:rsidRPr="004A1277">
        <w:t>Michlovic</w:t>
      </w:r>
      <w:proofErr w:type="spellEnd"/>
      <w:r w:rsidR="00795D90" w:rsidRPr="004A1277">
        <w:t>, Department</w:t>
      </w:r>
      <w:r w:rsidR="00795D90" w:rsidRPr="00D85D27">
        <w:t xml:space="preserve"> of Anthropology and Earth Science, Minne</w:t>
      </w:r>
      <w:r w:rsidR="00795D90">
        <w:t>sota State University, Moorhead.</w:t>
      </w:r>
    </w:p>
    <w:p w14:paraId="6BED3C3F" w14:textId="77777777" w:rsidR="00795D90" w:rsidRPr="00D85D27" w:rsidRDefault="00795D90" w:rsidP="00795D90"/>
    <w:p w14:paraId="072D3826" w14:textId="77777777" w:rsidR="00795D90" w:rsidRPr="00D85D27" w:rsidRDefault="00795D90" w:rsidP="00795D90">
      <w:pPr>
        <w:rPr>
          <w:u w:val="single"/>
        </w:rPr>
      </w:pPr>
    </w:p>
    <w:p w14:paraId="6CCFB5A3" w14:textId="04B33B00" w:rsidR="00795D90" w:rsidRPr="00D85D27" w:rsidRDefault="00795D90" w:rsidP="00795D90">
      <w:pPr>
        <w:rPr>
          <w:b/>
          <w:i/>
          <w:u w:val="single"/>
        </w:rPr>
      </w:pPr>
      <w:r w:rsidRPr="00D85D27">
        <w:rPr>
          <w:b/>
          <w:i/>
          <w:u w:val="single"/>
        </w:rPr>
        <w:t>Research Affiliations</w:t>
      </w:r>
      <w:r w:rsidR="001B5E54">
        <w:rPr>
          <w:b/>
          <w:i/>
          <w:u w:val="single"/>
        </w:rPr>
        <w:t xml:space="preserve"> and Service</w:t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</w:p>
    <w:p w14:paraId="77781204" w14:textId="77777777" w:rsidR="00795D90" w:rsidRPr="00D85D27" w:rsidRDefault="00795D90" w:rsidP="00795D90"/>
    <w:p w14:paraId="70451E10" w14:textId="269F468C" w:rsidR="00EA589E" w:rsidRDefault="00EA589E" w:rsidP="00492C59">
      <w:pPr>
        <w:numPr>
          <w:ilvl w:val="0"/>
          <w:numId w:val="31"/>
        </w:numPr>
      </w:pPr>
      <w:r>
        <w:t>Board member and secretary, Anthropology of Tourism Interest Group</w:t>
      </w:r>
    </w:p>
    <w:p w14:paraId="79156A12" w14:textId="0214C520" w:rsidR="00492C59" w:rsidRDefault="00492C59" w:rsidP="00492C59">
      <w:pPr>
        <w:numPr>
          <w:ilvl w:val="0"/>
          <w:numId w:val="31"/>
        </w:numPr>
      </w:pPr>
      <w:r>
        <w:t>Executive Board member</w:t>
      </w:r>
      <w:r w:rsidR="00687631">
        <w:t xml:space="preserve"> and assistant secretary-treasurer</w:t>
      </w:r>
      <w:r>
        <w:t>, Central States Anthropological Society</w:t>
      </w:r>
    </w:p>
    <w:p w14:paraId="5458218E" w14:textId="0DD118AD" w:rsidR="00B13C1A" w:rsidRDefault="00B13C1A" w:rsidP="00B13C1A">
      <w:pPr>
        <w:numPr>
          <w:ilvl w:val="0"/>
          <w:numId w:val="31"/>
        </w:numPr>
      </w:pPr>
      <w:r>
        <w:t>Moore Institute Visiting Research Fellow, National University of Ireland, Galway (</w:t>
      </w:r>
      <w:r w:rsidR="00492C59">
        <w:t xml:space="preserve">June-July </w:t>
      </w:r>
      <w:r>
        <w:t>2014)</w:t>
      </w:r>
    </w:p>
    <w:p w14:paraId="540C3966" w14:textId="77777777" w:rsidR="00795D90" w:rsidRDefault="00795D90" w:rsidP="00795D90">
      <w:pPr>
        <w:numPr>
          <w:ilvl w:val="0"/>
          <w:numId w:val="31"/>
        </w:numPr>
      </w:pPr>
      <w:r w:rsidRPr="00D85D27">
        <w:t>American Anthropological Association</w:t>
      </w:r>
    </w:p>
    <w:p w14:paraId="7402DEB6" w14:textId="77777777" w:rsidR="00B13C1A" w:rsidRDefault="00B13C1A" w:rsidP="00795D90">
      <w:pPr>
        <w:numPr>
          <w:ilvl w:val="0"/>
          <w:numId w:val="31"/>
        </w:numPr>
      </w:pPr>
      <w:r>
        <w:t>Anthropology of Tourism Interest Group</w:t>
      </w:r>
    </w:p>
    <w:p w14:paraId="4E8007F1" w14:textId="20BD7A4D" w:rsidR="00740F81" w:rsidRDefault="00740F81" w:rsidP="00795D90">
      <w:pPr>
        <w:numPr>
          <w:ilvl w:val="0"/>
          <w:numId w:val="31"/>
        </w:numPr>
      </w:pPr>
      <w:r>
        <w:lastRenderedPageBreak/>
        <w:t>Society for the Anthropology of Europe</w:t>
      </w:r>
    </w:p>
    <w:p w14:paraId="2D26D219" w14:textId="77777777" w:rsidR="00B13C1A" w:rsidRDefault="00B13C1A" w:rsidP="00795D90">
      <w:pPr>
        <w:numPr>
          <w:ilvl w:val="0"/>
          <w:numId w:val="31"/>
        </w:numPr>
      </w:pPr>
      <w:r>
        <w:t>Music and Sound Interest Group</w:t>
      </w:r>
    </w:p>
    <w:p w14:paraId="2CC8BD66" w14:textId="77777777" w:rsidR="00A76FD2" w:rsidRDefault="00A76FD2" w:rsidP="00795D90">
      <w:pPr>
        <w:numPr>
          <w:ilvl w:val="0"/>
          <w:numId w:val="31"/>
        </w:numPr>
      </w:pPr>
      <w:r>
        <w:t>Central States Anthropological Society</w:t>
      </w:r>
    </w:p>
    <w:p w14:paraId="2C16AC20" w14:textId="14D13327" w:rsidR="00795D90" w:rsidRDefault="00CA4BF8" w:rsidP="00795D90">
      <w:pPr>
        <w:numPr>
          <w:ilvl w:val="0"/>
          <w:numId w:val="31"/>
        </w:numPr>
      </w:pPr>
      <w:r>
        <w:t xml:space="preserve">(Former) </w:t>
      </w:r>
      <w:r w:rsidR="00795D90" w:rsidRPr="006644BA">
        <w:t xml:space="preserve">Fellow of the Royal Anthropological Institute </w:t>
      </w:r>
    </w:p>
    <w:p w14:paraId="7CD618B2" w14:textId="0AD92531" w:rsidR="00B92F13" w:rsidRDefault="00CA4BF8" w:rsidP="00795D90">
      <w:pPr>
        <w:numPr>
          <w:ilvl w:val="0"/>
          <w:numId w:val="31"/>
        </w:numPr>
      </w:pPr>
      <w:r>
        <w:t xml:space="preserve">(Former) </w:t>
      </w:r>
      <w:r w:rsidR="00795D90" w:rsidRPr="006644BA">
        <w:t>Fellow of the Association of Social Anthropologists</w:t>
      </w:r>
    </w:p>
    <w:p w14:paraId="3C7E5309" w14:textId="00D608A6" w:rsidR="00795D90" w:rsidRPr="006644BA" w:rsidRDefault="00795D90" w:rsidP="00795D90">
      <w:pPr>
        <w:numPr>
          <w:ilvl w:val="0"/>
          <w:numId w:val="31"/>
        </w:numPr>
      </w:pPr>
      <w:r w:rsidRPr="006644BA">
        <w:t>Hon</w:t>
      </w:r>
      <w:r w:rsidR="00ED4102">
        <w:t xml:space="preserve">orary Research Associate, Department of </w:t>
      </w:r>
      <w:r w:rsidRPr="006644BA">
        <w:t>Anthropology, Durham University (2005-2008)</w:t>
      </w:r>
    </w:p>
    <w:p w14:paraId="5544492C" w14:textId="77777777" w:rsidR="00795D90" w:rsidRDefault="00795D90" w:rsidP="00795D90">
      <w:pPr>
        <w:rPr>
          <w:b/>
          <w:i/>
          <w:u w:val="single"/>
        </w:rPr>
      </w:pPr>
    </w:p>
    <w:p w14:paraId="2BC07D92" w14:textId="77777777" w:rsidR="00795D90" w:rsidRPr="00D85D27" w:rsidRDefault="00795D90" w:rsidP="00795D90">
      <w:pPr>
        <w:rPr>
          <w:b/>
          <w:i/>
          <w:u w:val="single"/>
        </w:rPr>
      </w:pPr>
      <w:r w:rsidRPr="00D85D27">
        <w:rPr>
          <w:b/>
          <w:i/>
          <w:u w:val="single"/>
        </w:rPr>
        <w:t>References</w:t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  <w:r w:rsidRPr="00D85D27">
        <w:rPr>
          <w:b/>
          <w:i/>
          <w:u w:val="single"/>
        </w:rPr>
        <w:tab/>
      </w:r>
    </w:p>
    <w:p w14:paraId="129E1053" w14:textId="77777777" w:rsidR="00795D90" w:rsidRPr="00D85D27" w:rsidRDefault="00795D90" w:rsidP="00795D90">
      <w:pPr>
        <w:rPr>
          <w:u w:val="single"/>
        </w:rPr>
      </w:pPr>
    </w:p>
    <w:p w14:paraId="54E5022A" w14:textId="77777777" w:rsidR="00795D90" w:rsidRPr="00D85D27" w:rsidRDefault="00795D90" w:rsidP="00795D90">
      <w:pPr>
        <w:rPr>
          <w:b/>
        </w:rPr>
      </w:pPr>
      <w:r w:rsidRPr="00D85D27">
        <w:rPr>
          <w:b/>
        </w:rPr>
        <w:t xml:space="preserve">Dr. Peter </w:t>
      </w:r>
      <w:proofErr w:type="spellStart"/>
      <w:r w:rsidRPr="00D85D27">
        <w:rPr>
          <w:b/>
        </w:rPr>
        <w:t>Kivisto</w:t>
      </w:r>
      <w:proofErr w:type="spellEnd"/>
    </w:p>
    <w:p w14:paraId="7090E011" w14:textId="70A68442" w:rsidR="00795D90" w:rsidRPr="00D85D27" w:rsidRDefault="00795D90" w:rsidP="00795D90">
      <w:r w:rsidRPr="00D85D27">
        <w:t>Richard Swanson Professor of Social Thought, Department of Sociology, Anthropology, and Social Welfare</w:t>
      </w:r>
    </w:p>
    <w:p w14:paraId="00F0F214" w14:textId="77777777" w:rsidR="00795D90" w:rsidRPr="00D85D27" w:rsidRDefault="00795D90" w:rsidP="00795D90">
      <w:r w:rsidRPr="00D85D27">
        <w:t>Augustana College</w:t>
      </w:r>
    </w:p>
    <w:p w14:paraId="36838D28" w14:textId="77777777" w:rsidR="00795D90" w:rsidRPr="00D85D27" w:rsidRDefault="00795D90" w:rsidP="00795D90">
      <w:r w:rsidRPr="00D85D27">
        <w:t>639 38</w:t>
      </w:r>
      <w:r w:rsidRPr="00D85D27">
        <w:rPr>
          <w:vertAlign w:val="superscript"/>
        </w:rPr>
        <w:t>th</w:t>
      </w:r>
      <w:r w:rsidRPr="00D85D27">
        <w:t xml:space="preserve"> Street, Rock Island, Illinois 61201</w:t>
      </w:r>
    </w:p>
    <w:p w14:paraId="6FCB1198" w14:textId="2E971809" w:rsidR="00795D90" w:rsidRPr="00D85D27" w:rsidRDefault="007D0D77" w:rsidP="00795D90">
      <w:hyperlink r:id="rId9" w:history="1">
        <w:r w:rsidR="00EA589E" w:rsidRPr="00B24C6C">
          <w:rPr>
            <w:rStyle w:val="Hyperlink"/>
          </w:rPr>
          <w:t>peterkivisto@augustana.edu</w:t>
        </w:r>
      </w:hyperlink>
    </w:p>
    <w:p w14:paraId="5C6EE642" w14:textId="77777777" w:rsidR="00795D90" w:rsidRPr="00D85D27" w:rsidRDefault="00795D90" w:rsidP="00795D90">
      <w:r w:rsidRPr="00D85D27">
        <w:t>(309) 794-7296</w:t>
      </w:r>
    </w:p>
    <w:p w14:paraId="25845D80" w14:textId="77777777" w:rsidR="00795D90" w:rsidRPr="00D85D27" w:rsidRDefault="00795D90" w:rsidP="00795D90">
      <w:pPr>
        <w:rPr>
          <w:b/>
        </w:rPr>
      </w:pPr>
    </w:p>
    <w:p w14:paraId="6203C413" w14:textId="77777777" w:rsidR="00795D90" w:rsidRPr="00D85D27" w:rsidRDefault="00795D90" w:rsidP="00795D90">
      <w:r w:rsidRPr="00D85D27">
        <w:rPr>
          <w:b/>
        </w:rPr>
        <w:t>Dr. Tamara Kohn</w:t>
      </w:r>
      <w:r w:rsidRPr="00D85D27">
        <w:t xml:space="preserve"> </w:t>
      </w:r>
    </w:p>
    <w:p w14:paraId="4585FF2B" w14:textId="768B0F95" w:rsidR="00795D90" w:rsidRPr="00D85D27" w:rsidRDefault="00795D90" w:rsidP="00795D90">
      <w:r w:rsidRPr="00D85D27">
        <w:t>School of Anthropology, Geography</w:t>
      </w:r>
      <w:r w:rsidR="0082136D">
        <w:t>,</w:t>
      </w:r>
      <w:r w:rsidRPr="00D85D27">
        <w:t xml:space="preserve"> and Environmental Studies  </w:t>
      </w:r>
    </w:p>
    <w:p w14:paraId="409AEE89" w14:textId="77777777" w:rsidR="00795D90" w:rsidRPr="00D85D27" w:rsidRDefault="00795D90" w:rsidP="00795D90">
      <w:r w:rsidRPr="00D85D27">
        <w:t>University of Melbourne</w:t>
      </w:r>
    </w:p>
    <w:p w14:paraId="12BDD66A" w14:textId="77777777" w:rsidR="00795D90" w:rsidRPr="00D85D27" w:rsidRDefault="00795D90" w:rsidP="00795D90">
      <w:r w:rsidRPr="00D85D27">
        <w:t>SEECS Building, 221 Bouverie Street, Victoria 3010, Australia</w:t>
      </w:r>
    </w:p>
    <w:p w14:paraId="17D74F6A" w14:textId="77777777" w:rsidR="00795D90" w:rsidRPr="00D85D27" w:rsidRDefault="00795D90" w:rsidP="00795D90">
      <w:pPr>
        <w:rPr>
          <w:color w:val="333333"/>
        </w:rPr>
      </w:pPr>
      <w:r w:rsidRPr="00D85D27">
        <w:t>+61 3 8344 932/9311</w:t>
      </w:r>
    </w:p>
    <w:p w14:paraId="3A0E641C" w14:textId="77777777" w:rsidR="00795D90" w:rsidRPr="00D85D27" w:rsidRDefault="007D0D77" w:rsidP="00795D90">
      <w:hyperlink r:id="rId10" w:history="1">
        <w:r w:rsidR="00795D90" w:rsidRPr="00D85D27">
          <w:rPr>
            <w:rStyle w:val="Hyperlink"/>
          </w:rPr>
          <w:t>tkohn@unimelb.edu.au</w:t>
        </w:r>
      </w:hyperlink>
    </w:p>
    <w:p w14:paraId="03CC743F" w14:textId="77777777" w:rsidR="00524193" w:rsidRDefault="00524193" w:rsidP="00524193"/>
    <w:p w14:paraId="2FC46F92" w14:textId="5C58E854" w:rsidR="00D12EF7" w:rsidRPr="00EA589E" w:rsidRDefault="00EA589E" w:rsidP="00524193">
      <w:r>
        <w:rPr>
          <w:b/>
        </w:rPr>
        <w:t xml:space="preserve">Dr. Sharon </w:t>
      </w:r>
      <w:proofErr w:type="spellStart"/>
      <w:r>
        <w:rPr>
          <w:b/>
        </w:rPr>
        <w:t>Gmelch</w:t>
      </w:r>
      <w:proofErr w:type="spellEnd"/>
    </w:p>
    <w:p w14:paraId="4B17160B" w14:textId="77777777" w:rsidR="00EA589E" w:rsidRPr="00EA589E" w:rsidRDefault="00EA589E" w:rsidP="00EA589E">
      <w:proofErr w:type="spellStart"/>
      <w:r>
        <w:t>Kalmanovitz</w:t>
      </w:r>
      <w:proofErr w:type="spellEnd"/>
      <w:r>
        <w:t xml:space="preserve"> Hall 237</w:t>
      </w:r>
    </w:p>
    <w:p w14:paraId="36C6D26B" w14:textId="3951B1F9" w:rsidR="00EA589E" w:rsidRDefault="00EA589E" w:rsidP="00EA589E">
      <w:r>
        <w:t>University of</w:t>
      </w:r>
      <w:r w:rsidRPr="00EA589E">
        <w:t xml:space="preserve"> San Francisco</w:t>
      </w:r>
    </w:p>
    <w:p w14:paraId="125DB13C" w14:textId="46AAE5B0" w:rsidR="00EA589E" w:rsidRDefault="00EA589E" w:rsidP="00524193">
      <w:r>
        <w:t>2130 Fulton Street, San Francisco, California 94117-1080</w:t>
      </w:r>
    </w:p>
    <w:p w14:paraId="7581CE2F" w14:textId="5EB44E72" w:rsidR="00EA589E" w:rsidRDefault="007D0D77" w:rsidP="00524193">
      <w:hyperlink r:id="rId11" w:history="1">
        <w:r w:rsidR="00EA589E" w:rsidRPr="00B24C6C">
          <w:rPr>
            <w:rStyle w:val="Hyperlink"/>
          </w:rPr>
          <w:t>sbgmelch@usfca.edu</w:t>
        </w:r>
      </w:hyperlink>
      <w:r w:rsidR="00EA589E">
        <w:t xml:space="preserve"> </w:t>
      </w:r>
    </w:p>
    <w:p w14:paraId="279CF1FA" w14:textId="3E1293D0" w:rsidR="00EA589E" w:rsidRDefault="00EA589E" w:rsidP="00524193">
      <w:r>
        <w:t>(415) 422-4453</w:t>
      </w:r>
    </w:p>
    <w:sectPr w:rsidR="00EA589E" w:rsidSect="0038007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45DB6" w14:textId="77777777" w:rsidR="007D0D77" w:rsidRDefault="007D0D77" w:rsidP="00CA4BF8">
      <w:r>
        <w:separator/>
      </w:r>
    </w:p>
  </w:endnote>
  <w:endnote w:type="continuationSeparator" w:id="0">
    <w:p w14:paraId="7AC1341C" w14:textId="77777777" w:rsidR="007D0D77" w:rsidRDefault="007D0D77" w:rsidP="00CA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F342" w14:textId="77777777" w:rsidR="001B5E54" w:rsidRDefault="001B5E54" w:rsidP="008A00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F3EE8A" w14:textId="77777777" w:rsidR="001B5E54" w:rsidRDefault="001B5E54" w:rsidP="00CA4B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EC77" w14:textId="77777777" w:rsidR="001B5E54" w:rsidRDefault="001B5E54" w:rsidP="008A00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336">
      <w:rPr>
        <w:rStyle w:val="PageNumber"/>
        <w:noProof/>
      </w:rPr>
      <w:t>5</w:t>
    </w:r>
    <w:r>
      <w:rPr>
        <w:rStyle w:val="PageNumber"/>
      </w:rPr>
      <w:fldChar w:fldCharType="end"/>
    </w:r>
  </w:p>
  <w:p w14:paraId="6BB0A403" w14:textId="77777777" w:rsidR="001B5E54" w:rsidRDefault="001B5E54" w:rsidP="00CA4B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E3D4D" w14:textId="77777777" w:rsidR="007D0D77" w:rsidRDefault="007D0D77" w:rsidP="00CA4BF8">
      <w:r>
        <w:separator/>
      </w:r>
    </w:p>
  </w:footnote>
  <w:footnote w:type="continuationSeparator" w:id="0">
    <w:p w14:paraId="3990ADBA" w14:textId="77777777" w:rsidR="007D0D77" w:rsidRDefault="007D0D77" w:rsidP="00CA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8C6"/>
    <w:multiLevelType w:val="hybridMultilevel"/>
    <w:tmpl w:val="43C0A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71B61"/>
    <w:multiLevelType w:val="hybridMultilevel"/>
    <w:tmpl w:val="2E06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07A"/>
    <w:multiLevelType w:val="hybridMultilevel"/>
    <w:tmpl w:val="9078C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E07C4"/>
    <w:multiLevelType w:val="hybridMultilevel"/>
    <w:tmpl w:val="2A044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357D0"/>
    <w:multiLevelType w:val="hybridMultilevel"/>
    <w:tmpl w:val="08C4B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46F6A"/>
    <w:multiLevelType w:val="hybridMultilevel"/>
    <w:tmpl w:val="52005F70"/>
    <w:lvl w:ilvl="0" w:tplc="6032DF2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C4F10"/>
    <w:multiLevelType w:val="hybridMultilevel"/>
    <w:tmpl w:val="6158D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8C248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1EC8595E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4F06CE"/>
    <w:multiLevelType w:val="hybridMultilevel"/>
    <w:tmpl w:val="9E107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343C3"/>
    <w:multiLevelType w:val="hybridMultilevel"/>
    <w:tmpl w:val="E39A25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C708E"/>
    <w:multiLevelType w:val="hybridMultilevel"/>
    <w:tmpl w:val="A9B06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E7553"/>
    <w:multiLevelType w:val="hybridMultilevel"/>
    <w:tmpl w:val="85E2C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B371C"/>
    <w:multiLevelType w:val="hybridMultilevel"/>
    <w:tmpl w:val="FAF42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072E8"/>
    <w:multiLevelType w:val="hybridMultilevel"/>
    <w:tmpl w:val="F1109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350BB"/>
    <w:multiLevelType w:val="hybridMultilevel"/>
    <w:tmpl w:val="C0947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F5484"/>
    <w:multiLevelType w:val="hybridMultilevel"/>
    <w:tmpl w:val="297E4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F312E"/>
    <w:multiLevelType w:val="hybridMultilevel"/>
    <w:tmpl w:val="EB605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72ED5"/>
    <w:multiLevelType w:val="hybridMultilevel"/>
    <w:tmpl w:val="A0DA4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E6F69"/>
    <w:multiLevelType w:val="hybridMultilevel"/>
    <w:tmpl w:val="BFA0D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C2AB1"/>
    <w:multiLevelType w:val="hybridMultilevel"/>
    <w:tmpl w:val="43E880F6"/>
    <w:lvl w:ilvl="0" w:tplc="714EC7F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C6771"/>
    <w:multiLevelType w:val="hybridMultilevel"/>
    <w:tmpl w:val="6D3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90A66"/>
    <w:multiLevelType w:val="hybridMultilevel"/>
    <w:tmpl w:val="33F0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37B8"/>
    <w:multiLevelType w:val="hybridMultilevel"/>
    <w:tmpl w:val="E0DCDC24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84D7D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A73F1"/>
    <w:multiLevelType w:val="hybridMultilevel"/>
    <w:tmpl w:val="75745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3B5DFC"/>
    <w:multiLevelType w:val="hybridMultilevel"/>
    <w:tmpl w:val="C5F02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79066B"/>
    <w:multiLevelType w:val="hybridMultilevel"/>
    <w:tmpl w:val="912CE0C4"/>
    <w:lvl w:ilvl="0" w:tplc="72E8878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9969A8"/>
    <w:multiLevelType w:val="hybridMultilevel"/>
    <w:tmpl w:val="54469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0009A"/>
    <w:multiLevelType w:val="hybridMultilevel"/>
    <w:tmpl w:val="1B4EE54E"/>
    <w:lvl w:ilvl="0" w:tplc="0019040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A21D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283B3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68D2CB72">
      <w:start w:val="3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09042A"/>
    <w:multiLevelType w:val="hybridMultilevel"/>
    <w:tmpl w:val="8E08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03507"/>
    <w:multiLevelType w:val="hybridMultilevel"/>
    <w:tmpl w:val="11461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D3368"/>
    <w:multiLevelType w:val="hybridMultilevel"/>
    <w:tmpl w:val="CF244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355497"/>
    <w:multiLevelType w:val="hybridMultilevel"/>
    <w:tmpl w:val="CC1A7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B15F76"/>
    <w:multiLevelType w:val="hybridMultilevel"/>
    <w:tmpl w:val="AE4C1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030B5"/>
    <w:multiLevelType w:val="hybridMultilevel"/>
    <w:tmpl w:val="8488E22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6AC1AF6"/>
    <w:multiLevelType w:val="hybridMultilevel"/>
    <w:tmpl w:val="CACA416C"/>
    <w:lvl w:ilvl="0" w:tplc="2C7C07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5618F8"/>
    <w:multiLevelType w:val="hybridMultilevel"/>
    <w:tmpl w:val="2400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9791A"/>
    <w:multiLevelType w:val="multilevel"/>
    <w:tmpl w:val="6A5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5F7822"/>
    <w:multiLevelType w:val="hybridMultilevel"/>
    <w:tmpl w:val="FF2A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719BF"/>
    <w:multiLevelType w:val="hybridMultilevel"/>
    <w:tmpl w:val="C4104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D7709"/>
    <w:multiLevelType w:val="hybridMultilevel"/>
    <w:tmpl w:val="DCAA1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E82D9C"/>
    <w:multiLevelType w:val="hybridMultilevel"/>
    <w:tmpl w:val="50007424"/>
    <w:lvl w:ilvl="0" w:tplc="12C8C1D2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5"/>
  </w:num>
  <w:num w:numId="5">
    <w:abstractNumId w:val="18"/>
  </w:num>
  <w:num w:numId="6">
    <w:abstractNumId w:val="9"/>
  </w:num>
  <w:num w:numId="7">
    <w:abstractNumId w:val="4"/>
  </w:num>
  <w:num w:numId="8">
    <w:abstractNumId w:val="28"/>
  </w:num>
  <w:num w:numId="9">
    <w:abstractNumId w:val="6"/>
  </w:num>
  <w:num w:numId="10">
    <w:abstractNumId w:val="32"/>
  </w:num>
  <w:num w:numId="11">
    <w:abstractNumId w:val="33"/>
  </w:num>
  <w:num w:numId="12">
    <w:abstractNumId w:val="3"/>
  </w:num>
  <w:num w:numId="13">
    <w:abstractNumId w:val="38"/>
  </w:num>
  <w:num w:numId="14">
    <w:abstractNumId w:val="16"/>
  </w:num>
  <w:num w:numId="15">
    <w:abstractNumId w:val="7"/>
  </w:num>
  <w:num w:numId="16">
    <w:abstractNumId w:val="17"/>
  </w:num>
  <w:num w:numId="17">
    <w:abstractNumId w:val="31"/>
  </w:num>
  <w:num w:numId="18">
    <w:abstractNumId w:val="36"/>
  </w:num>
  <w:num w:numId="19">
    <w:abstractNumId w:val="14"/>
  </w:num>
  <w:num w:numId="20">
    <w:abstractNumId w:val="22"/>
  </w:num>
  <w:num w:numId="21">
    <w:abstractNumId w:val="11"/>
  </w:num>
  <w:num w:numId="22">
    <w:abstractNumId w:val="12"/>
  </w:num>
  <w:num w:numId="23">
    <w:abstractNumId w:val="19"/>
  </w:num>
  <w:num w:numId="24">
    <w:abstractNumId w:val="30"/>
  </w:num>
  <w:num w:numId="25">
    <w:abstractNumId w:val="0"/>
  </w:num>
  <w:num w:numId="26">
    <w:abstractNumId w:val="2"/>
  </w:num>
  <w:num w:numId="27">
    <w:abstractNumId w:val="29"/>
  </w:num>
  <w:num w:numId="28">
    <w:abstractNumId w:val="13"/>
  </w:num>
  <w:num w:numId="29">
    <w:abstractNumId w:val="10"/>
  </w:num>
  <w:num w:numId="30">
    <w:abstractNumId w:val="15"/>
  </w:num>
  <w:num w:numId="31">
    <w:abstractNumId w:val="23"/>
  </w:num>
  <w:num w:numId="32">
    <w:abstractNumId w:val="25"/>
  </w:num>
  <w:num w:numId="33">
    <w:abstractNumId w:val="27"/>
  </w:num>
  <w:num w:numId="34">
    <w:abstractNumId w:val="37"/>
  </w:num>
  <w:num w:numId="35">
    <w:abstractNumId w:val="1"/>
  </w:num>
  <w:num w:numId="36">
    <w:abstractNumId w:val="20"/>
  </w:num>
  <w:num w:numId="37">
    <w:abstractNumId w:val="34"/>
  </w:num>
  <w:num w:numId="38">
    <w:abstractNumId w:val="35"/>
  </w:num>
  <w:num w:numId="39">
    <w:abstractNumId w:val="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90"/>
    <w:rsid w:val="00011260"/>
    <w:rsid w:val="0008307A"/>
    <w:rsid w:val="000878C7"/>
    <w:rsid w:val="000A17EB"/>
    <w:rsid w:val="000A6331"/>
    <w:rsid w:val="000B48E3"/>
    <w:rsid w:val="00112D85"/>
    <w:rsid w:val="00125050"/>
    <w:rsid w:val="00141260"/>
    <w:rsid w:val="001562C7"/>
    <w:rsid w:val="001868F3"/>
    <w:rsid w:val="001B5E54"/>
    <w:rsid w:val="001E163A"/>
    <w:rsid w:val="001E21BB"/>
    <w:rsid w:val="0020287C"/>
    <w:rsid w:val="00214D11"/>
    <w:rsid w:val="002270F0"/>
    <w:rsid w:val="002A095A"/>
    <w:rsid w:val="002B3334"/>
    <w:rsid w:val="0030234C"/>
    <w:rsid w:val="00311145"/>
    <w:rsid w:val="0038007F"/>
    <w:rsid w:val="00381243"/>
    <w:rsid w:val="00390FB0"/>
    <w:rsid w:val="003A4889"/>
    <w:rsid w:val="003C4DE4"/>
    <w:rsid w:val="003F5099"/>
    <w:rsid w:val="004053AA"/>
    <w:rsid w:val="004150F6"/>
    <w:rsid w:val="004405F6"/>
    <w:rsid w:val="00442A23"/>
    <w:rsid w:val="00452797"/>
    <w:rsid w:val="00492C59"/>
    <w:rsid w:val="004931F1"/>
    <w:rsid w:val="00496EAE"/>
    <w:rsid w:val="004A0CEC"/>
    <w:rsid w:val="004A1277"/>
    <w:rsid w:val="004C0AD1"/>
    <w:rsid w:val="004D5336"/>
    <w:rsid w:val="004E331C"/>
    <w:rsid w:val="004E4A73"/>
    <w:rsid w:val="0052226F"/>
    <w:rsid w:val="00524193"/>
    <w:rsid w:val="00525719"/>
    <w:rsid w:val="00545281"/>
    <w:rsid w:val="00550CBD"/>
    <w:rsid w:val="0055476E"/>
    <w:rsid w:val="005619E3"/>
    <w:rsid w:val="005E2F86"/>
    <w:rsid w:val="005E73A1"/>
    <w:rsid w:val="0062717F"/>
    <w:rsid w:val="0063201C"/>
    <w:rsid w:val="00687631"/>
    <w:rsid w:val="006A2EB6"/>
    <w:rsid w:val="006F4F90"/>
    <w:rsid w:val="00716BD6"/>
    <w:rsid w:val="00740F81"/>
    <w:rsid w:val="00746896"/>
    <w:rsid w:val="00795D90"/>
    <w:rsid w:val="007A07AD"/>
    <w:rsid w:val="007B2905"/>
    <w:rsid w:val="007D0D77"/>
    <w:rsid w:val="007E6DD1"/>
    <w:rsid w:val="007F6EFE"/>
    <w:rsid w:val="00816B0E"/>
    <w:rsid w:val="0082136D"/>
    <w:rsid w:val="008652A8"/>
    <w:rsid w:val="008A00D4"/>
    <w:rsid w:val="008A3E01"/>
    <w:rsid w:val="00912B40"/>
    <w:rsid w:val="00913AC3"/>
    <w:rsid w:val="0091447F"/>
    <w:rsid w:val="0091593B"/>
    <w:rsid w:val="00933612"/>
    <w:rsid w:val="009454C1"/>
    <w:rsid w:val="00945C28"/>
    <w:rsid w:val="0095143D"/>
    <w:rsid w:val="0096729A"/>
    <w:rsid w:val="00984A32"/>
    <w:rsid w:val="009A7CD7"/>
    <w:rsid w:val="009E592E"/>
    <w:rsid w:val="00A62C36"/>
    <w:rsid w:val="00A67398"/>
    <w:rsid w:val="00A74666"/>
    <w:rsid w:val="00A76FD2"/>
    <w:rsid w:val="00A9595A"/>
    <w:rsid w:val="00AE7F52"/>
    <w:rsid w:val="00B13C1A"/>
    <w:rsid w:val="00B25605"/>
    <w:rsid w:val="00B56940"/>
    <w:rsid w:val="00B64D0B"/>
    <w:rsid w:val="00B92F13"/>
    <w:rsid w:val="00B96061"/>
    <w:rsid w:val="00B973D4"/>
    <w:rsid w:val="00BD4217"/>
    <w:rsid w:val="00C005A7"/>
    <w:rsid w:val="00C355CD"/>
    <w:rsid w:val="00C534EA"/>
    <w:rsid w:val="00C90E7C"/>
    <w:rsid w:val="00CA4BF8"/>
    <w:rsid w:val="00CB17FD"/>
    <w:rsid w:val="00D12EF7"/>
    <w:rsid w:val="00D3347C"/>
    <w:rsid w:val="00D631CC"/>
    <w:rsid w:val="00D93B5B"/>
    <w:rsid w:val="00DC2F98"/>
    <w:rsid w:val="00DE64A3"/>
    <w:rsid w:val="00DF5586"/>
    <w:rsid w:val="00E0238C"/>
    <w:rsid w:val="00E54C19"/>
    <w:rsid w:val="00E64AC5"/>
    <w:rsid w:val="00E82865"/>
    <w:rsid w:val="00EA589E"/>
    <w:rsid w:val="00EB251B"/>
    <w:rsid w:val="00ED4102"/>
    <w:rsid w:val="00EE069B"/>
    <w:rsid w:val="00F43DA4"/>
    <w:rsid w:val="00F52E4D"/>
    <w:rsid w:val="00F93B99"/>
    <w:rsid w:val="00FE1D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E81364"/>
  <w15:docId w15:val="{635F2C0E-065F-284B-8447-BA381064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9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5D90"/>
    <w:pPr>
      <w:keepNext/>
      <w:outlineLvl w:val="0"/>
    </w:pPr>
    <w:rPr>
      <w:rFonts w:ascii="Book Antiqua" w:hAnsi="Book Antiqua"/>
      <w:b/>
      <w:sz w:val="2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D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5D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95D90"/>
    <w:pPr>
      <w:keepNext/>
      <w:outlineLvl w:val="4"/>
    </w:pPr>
    <w:rPr>
      <w:b/>
      <w:bCs/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D90"/>
    <w:rPr>
      <w:rFonts w:ascii="Book Antiqua" w:eastAsia="Times New Roman" w:hAnsi="Book Antiqua" w:cs="Times New Roman"/>
      <w:b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5D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5D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795D90"/>
    <w:rPr>
      <w:rFonts w:ascii="Times New Roman" w:eastAsia="Times New Roman" w:hAnsi="Times New Roman" w:cs="Times New Roman"/>
      <w:b/>
      <w:bCs/>
      <w:sz w:val="28"/>
      <w:szCs w:val="24"/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795D90"/>
  </w:style>
  <w:style w:type="character" w:customStyle="1" w:styleId="FootnoteTextChar">
    <w:name w:val="Footnote Text Char"/>
    <w:basedOn w:val="DefaultParagraphFont"/>
    <w:link w:val="FootnoteText"/>
    <w:semiHidden/>
    <w:rsid w:val="00795D9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795D90"/>
    <w:rPr>
      <w:vertAlign w:val="superscript"/>
    </w:rPr>
  </w:style>
  <w:style w:type="paragraph" w:styleId="Footer">
    <w:name w:val="footer"/>
    <w:basedOn w:val="Normal"/>
    <w:link w:val="FooterChar"/>
    <w:rsid w:val="00795D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D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95D90"/>
  </w:style>
  <w:style w:type="character" w:styleId="Hyperlink">
    <w:name w:val="Hyperlink"/>
    <w:basedOn w:val="DefaultParagraphFont"/>
    <w:rsid w:val="00795D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D90"/>
    <w:pPr>
      <w:ind w:left="720"/>
    </w:pPr>
  </w:style>
  <w:style w:type="table" w:styleId="TableGrid">
    <w:name w:val="Table Grid"/>
    <w:basedOn w:val="TableNormal"/>
    <w:uiPriority w:val="59"/>
    <w:rsid w:val="00795D90"/>
    <w:pPr>
      <w:spacing w:after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Normal"/>
    <w:rsid w:val="00795D9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795D9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67">
    <w:name w:val="xl67"/>
    <w:basedOn w:val="Normal"/>
    <w:rsid w:val="00795D9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68">
    <w:name w:val="xl68"/>
    <w:basedOn w:val="Normal"/>
    <w:rsid w:val="00795D9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795D90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95D9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795D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795D9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795D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795D9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800000"/>
    </w:rPr>
  </w:style>
  <w:style w:type="paragraph" w:customStyle="1" w:styleId="xl75">
    <w:name w:val="xl75"/>
    <w:basedOn w:val="Normal"/>
    <w:rsid w:val="00795D90"/>
    <w:pPr>
      <w:spacing w:before="100" w:beforeAutospacing="1" w:after="100" w:afterAutospacing="1"/>
      <w:jc w:val="center"/>
    </w:pPr>
    <w:rPr>
      <w:rFonts w:ascii="Arial" w:hAnsi="Arial" w:cs="Arial"/>
      <w:color w:val="800000"/>
    </w:rPr>
  </w:style>
  <w:style w:type="paragraph" w:customStyle="1" w:styleId="xl76">
    <w:name w:val="xl76"/>
    <w:basedOn w:val="Normal"/>
    <w:rsid w:val="00795D9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800000"/>
    </w:rPr>
  </w:style>
  <w:style w:type="paragraph" w:customStyle="1" w:styleId="xl77">
    <w:name w:val="xl77"/>
    <w:basedOn w:val="Normal"/>
    <w:rsid w:val="00795D9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795D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795D9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795D9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795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795D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3">
    <w:name w:val="xl83"/>
    <w:basedOn w:val="Normal"/>
    <w:rsid w:val="00795D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795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5D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5D90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95D90"/>
    <w:rPr>
      <w:vertAlign w:val="superscript"/>
    </w:rPr>
  </w:style>
  <w:style w:type="paragraph" w:styleId="NormalWeb">
    <w:name w:val="Normal (Web)"/>
    <w:basedOn w:val="Normal"/>
    <w:rsid w:val="00795D90"/>
    <w:pPr>
      <w:spacing w:before="100" w:beforeAutospacing="1" w:after="100" w:afterAutospacing="1"/>
    </w:pPr>
    <w:rPr>
      <w:rFonts w:eastAsia="SimSun"/>
      <w:lang w:eastAsia="zh-CN"/>
    </w:rPr>
  </w:style>
  <w:style w:type="paragraph" w:styleId="HTMLPreformatted">
    <w:name w:val="HTML Preformatted"/>
    <w:basedOn w:val="Normal"/>
    <w:link w:val="HTMLPreformattedChar"/>
    <w:rsid w:val="00795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795D90"/>
    <w:rPr>
      <w:rFonts w:ascii="Courier New" w:eastAsia="SimSun" w:hAnsi="Courier New" w:cs="Courier New"/>
      <w:lang w:eastAsia="zh-CN"/>
    </w:rPr>
  </w:style>
  <w:style w:type="character" w:styleId="Strong">
    <w:name w:val="Strong"/>
    <w:basedOn w:val="DefaultParagraphFont"/>
    <w:qFormat/>
    <w:rsid w:val="00795D90"/>
    <w:rPr>
      <w:b/>
      <w:bCs/>
    </w:rPr>
  </w:style>
  <w:style w:type="paragraph" w:styleId="Header">
    <w:name w:val="header"/>
    <w:basedOn w:val="Normal"/>
    <w:link w:val="HeaderChar"/>
    <w:rsid w:val="00795D90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795D90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rsid w:val="00795D90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795D90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795D90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rsid w:val="00795D90"/>
    <w:rPr>
      <w:i/>
    </w:rPr>
  </w:style>
  <w:style w:type="character" w:customStyle="1" w:styleId="apple-converted-space">
    <w:name w:val="apple-converted-space"/>
    <w:basedOn w:val="DefaultParagraphFont"/>
    <w:rsid w:val="00E0238C"/>
  </w:style>
  <w:style w:type="character" w:customStyle="1" w:styleId="Heading4Char">
    <w:name w:val="Heading 4 Char"/>
    <w:basedOn w:val="DefaultParagraphFont"/>
    <w:link w:val="Heading4"/>
    <w:uiPriority w:val="9"/>
    <w:semiHidden/>
    <w:rsid w:val="00D93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itle1">
    <w:name w:val="Title1"/>
    <w:basedOn w:val="Normal"/>
    <w:rsid w:val="004150F6"/>
    <w:pPr>
      <w:spacing w:before="100" w:beforeAutospacing="1" w:after="100" w:afterAutospacing="1"/>
    </w:pPr>
  </w:style>
  <w:style w:type="paragraph" w:customStyle="1" w:styleId="m9074636277513466826gmail-msonormal">
    <w:name w:val="m_9074636277513466826gmail-msonormal"/>
    <w:basedOn w:val="Normal"/>
    <w:rsid w:val="007E6D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ustana.edu/academics/honors-program/honors-podcas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amkaul@augustana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gmelch@usfca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kohn@unimelb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kivisto@augustan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3960</Words>
  <Characters>20833</Characters>
  <Application>Microsoft Office Word</Application>
  <DocSecurity>0</DocSecurity>
  <Lines>274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Augustana College</Company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kaul</dc:creator>
  <cp:lastModifiedBy>Adam Kaul</cp:lastModifiedBy>
  <cp:revision>3</cp:revision>
  <cp:lastPrinted>2013-11-01T16:30:00Z</cp:lastPrinted>
  <dcterms:created xsi:type="dcterms:W3CDTF">2021-02-13T19:00:00Z</dcterms:created>
  <dcterms:modified xsi:type="dcterms:W3CDTF">2021-02-20T17:57:00Z</dcterms:modified>
</cp:coreProperties>
</file>