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D5" w:rsidRDefault="00F70896" w:rsidP="00F7089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Augustana Emerging Professionals </w:t>
      </w:r>
      <w:r w:rsidR="00D3714E">
        <w:rPr>
          <w:b/>
          <w:u w:val="single"/>
        </w:rPr>
        <w:t xml:space="preserve">Spring 2023 </w:t>
      </w:r>
      <w:r>
        <w:rPr>
          <w:b/>
          <w:u w:val="single"/>
        </w:rPr>
        <w:t xml:space="preserve">Internship </w:t>
      </w:r>
      <w:r w:rsidR="00F93E1D">
        <w:rPr>
          <w:b/>
          <w:u w:val="single"/>
        </w:rPr>
        <w:t>Application</w:t>
      </w:r>
    </w:p>
    <w:p w:rsidR="00F70896" w:rsidRDefault="00F70896" w:rsidP="00F70896"/>
    <w:p w:rsidR="00F70896" w:rsidRDefault="00F70896" w:rsidP="00F70896">
      <w:r w:rsidRPr="00F70896">
        <w:t xml:space="preserve">Augustana College has received grant funds from the Illinois Board of Higher Education (IBHE) to support </w:t>
      </w:r>
      <w:r>
        <w:t xml:space="preserve">underrepresented students participating in unpaid internships with partner nonprofit organizations. </w:t>
      </w:r>
      <w:r w:rsidRPr="00F70896">
        <w:t xml:space="preserve">The purpose of this program is to provide more opportunities for underrepresented students to have professional experiences </w:t>
      </w:r>
      <w:r>
        <w:t xml:space="preserve">related to their field of study. </w:t>
      </w:r>
      <w:r w:rsidR="00EE1F3C">
        <w:t xml:space="preserve">Grant funds will be used to pay students an </w:t>
      </w:r>
      <w:r w:rsidR="00C11621">
        <w:t>hourly wage (currently $13/hour</w:t>
      </w:r>
      <w:r w:rsidR="00EE1F3C">
        <w:t>)</w:t>
      </w:r>
      <w:r w:rsidR="00C11621">
        <w:t xml:space="preserve"> for these internships.</w:t>
      </w:r>
      <w:r w:rsidR="00EE1F3C">
        <w:t xml:space="preserve"> </w:t>
      </w:r>
      <w:r>
        <w:t>A list of partner organizations and available internships can be found on the next page.</w:t>
      </w:r>
      <w:r w:rsidR="00D3714E">
        <w:t xml:space="preserve"> More information about each internship can be found at: </w:t>
      </w:r>
      <w:hyperlink r:id="rId8" w:history="1">
        <w:r w:rsidR="00C607D5" w:rsidRPr="003330F5">
          <w:rPr>
            <w:rStyle w:val="Hyperlink"/>
          </w:rPr>
          <w:t>https://careers.augustana.edu/blog/2022/10/17/emerging-professionals-internship-program/</w:t>
        </w:r>
      </w:hyperlink>
      <w:r w:rsidR="00C607D5">
        <w:t xml:space="preserve"> OR scan the QR Code below.</w:t>
      </w:r>
    </w:p>
    <w:p w:rsidR="00F70896" w:rsidRDefault="00C607D5" w:rsidP="00F7089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4867910</wp:posOffset>
            </wp:positionH>
            <wp:positionV relativeFrom="page">
              <wp:posOffset>3216910</wp:posOffset>
            </wp:positionV>
            <wp:extent cx="156337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319" y="21492"/>
                <wp:lineTo x="213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 S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0E4" w:rsidRDefault="00D770E4" w:rsidP="00D770E4">
      <w:pPr>
        <w:rPr>
          <w:b/>
        </w:rPr>
      </w:pPr>
      <w:r>
        <w:rPr>
          <w:b/>
        </w:rPr>
        <w:t>Qualifications for the Emerging Professionals Program:</w:t>
      </w:r>
    </w:p>
    <w:p w:rsidR="00114DCC" w:rsidRDefault="00114DCC" w:rsidP="00114DCC">
      <w:pPr>
        <w:numPr>
          <w:ilvl w:val="0"/>
          <w:numId w:val="1"/>
        </w:numPr>
        <w:spacing w:line="276" w:lineRule="auto"/>
      </w:pPr>
      <w:r>
        <w:t>Permanent resident of the state of Illinois</w:t>
      </w:r>
    </w:p>
    <w:p w:rsidR="00D770E4" w:rsidRDefault="00D770E4" w:rsidP="00D770E4">
      <w:pPr>
        <w:numPr>
          <w:ilvl w:val="0"/>
          <w:numId w:val="1"/>
        </w:numPr>
        <w:spacing w:line="276" w:lineRule="auto"/>
      </w:pPr>
      <w:r>
        <w:t>At least a sophomore in standing at the time of application</w:t>
      </w:r>
    </w:p>
    <w:p w:rsidR="00D770E4" w:rsidRDefault="00D770E4" w:rsidP="00D770E4">
      <w:pPr>
        <w:numPr>
          <w:ilvl w:val="0"/>
          <w:numId w:val="1"/>
        </w:numPr>
        <w:spacing w:line="276" w:lineRule="auto"/>
      </w:pPr>
      <w:r>
        <w:t>2.5 GPA or higher</w:t>
      </w:r>
    </w:p>
    <w:p w:rsidR="00D770E4" w:rsidRDefault="00D770E4" w:rsidP="00D770E4">
      <w:pPr>
        <w:numPr>
          <w:ilvl w:val="0"/>
          <w:numId w:val="1"/>
        </w:numPr>
        <w:spacing w:line="276" w:lineRule="auto"/>
      </w:pPr>
      <w:r>
        <w:t>Identify as a member of at least one underrepresented population:</w:t>
      </w:r>
    </w:p>
    <w:p w:rsidR="00D770E4" w:rsidRDefault="00D770E4" w:rsidP="00D770E4">
      <w:pPr>
        <w:numPr>
          <w:ilvl w:val="1"/>
          <w:numId w:val="1"/>
        </w:numPr>
        <w:spacing w:line="276" w:lineRule="auto"/>
      </w:pPr>
      <w:r>
        <w:t>Student of Color</w:t>
      </w:r>
    </w:p>
    <w:p w:rsidR="00D770E4" w:rsidRDefault="00114DCC" w:rsidP="00D770E4">
      <w:pPr>
        <w:numPr>
          <w:ilvl w:val="1"/>
          <w:numId w:val="1"/>
        </w:numPr>
        <w:spacing w:line="276" w:lineRule="auto"/>
      </w:pPr>
      <w:r>
        <w:t>Female, Non-binary, or Transgender</w:t>
      </w:r>
    </w:p>
    <w:p w:rsidR="00D770E4" w:rsidRDefault="00D770E4" w:rsidP="00D770E4">
      <w:pPr>
        <w:numPr>
          <w:ilvl w:val="1"/>
          <w:numId w:val="1"/>
        </w:numPr>
        <w:spacing w:line="276" w:lineRule="auto"/>
      </w:pPr>
      <w:r>
        <w:t>LGBTQ</w:t>
      </w:r>
      <w:r w:rsidR="00114DCC">
        <w:t>IA</w:t>
      </w:r>
      <w:r>
        <w:t>+</w:t>
      </w:r>
      <w:r w:rsidRPr="00D770E4">
        <w:t xml:space="preserve"> </w:t>
      </w:r>
    </w:p>
    <w:p w:rsidR="00D770E4" w:rsidRDefault="00D770E4" w:rsidP="00D770E4">
      <w:pPr>
        <w:numPr>
          <w:ilvl w:val="1"/>
          <w:numId w:val="1"/>
        </w:numPr>
        <w:spacing w:line="276" w:lineRule="auto"/>
      </w:pPr>
      <w:r>
        <w:t xml:space="preserve">Student with </w:t>
      </w:r>
      <w:r w:rsidR="00681BA9">
        <w:t>Disability(</w:t>
      </w:r>
      <w:proofErr w:type="spellStart"/>
      <w:r w:rsidR="00681BA9">
        <w:t>ies</w:t>
      </w:r>
      <w:proofErr w:type="spellEnd"/>
      <w:r w:rsidR="00681BA9">
        <w:t>)</w:t>
      </w:r>
    </w:p>
    <w:p w:rsidR="00D770E4" w:rsidRDefault="00D770E4" w:rsidP="00D770E4">
      <w:pPr>
        <w:numPr>
          <w:ilvl w:val="1"/>
          <w:numId w:val="1"/>
        </w:numPr>
        <w:spacing w:line="276" w:lineRule="auto"/>
      </w:pPr>
      <w:r>
        <w:t xml:space="preserve">Adult Learner/Non-Traditional Aged Student </w:t>
      </w:r>
    </w:p>
    <w:p w:rsidR="00D770E4" w:rsidRDefault="00D770E4" w:rsidP="00D770E4">
      <w:pPr>
        <w:numPr>
          <w:ilvl w:val="1"/>
          <w:numId w:val="1"/>
        </w:numPr>
        <w:spacing w:line="276" w:lineRule="auto"/>
      </w:pPr>
      <w:r>
        <w:t>First Generation Student</w:t>
      </w:r>
    </w:p>
    <w:p w:rsidR="00F70896" w:rsidRDefault="00F70896" w:rsidP="00F70896"/>
    <w:p w:rsidR="00D770E4" w:rsidRDefault="00F93E1D" w:rsidP="00F70896">
      <w:r w:rsidRPr="00D3714E">
        <w:rPr>
          <w:b/>
          <w:u w:val="single"/>
        </w:rPr>
        <w:t xml:space="preserve">To apply, complete this form and submit, along with an updated resume, to Bobbie Tidball at </w:t>
      </w:r>
      <w:hyperlink r:id="rId10" w:history="1">
        <w:r w:rsidRPr="00D3714E">
          <w:rPr>
            <w:rStyle w:val="Hyperlink"/>
            <w:b/>
          </w:rPr>
          <w:t>bobbietidball@augustana.edu</w:t>
        </w:r>
      </w:hyperlink>
      <w:r w:rsidR="00D3714E" w:rsidRPr="00D3714E">
        <w:rPr>
          <w:b/>
          <w:u w:val="single"/>
        </w:rPr>
        <w:t xml:space="preserve"> by </w:t>
      </w:r>
      <w:r w:rsidR="00C607D5">
        <w:rPr>
          <w:b/>
          <w:u w:val="single"/>
        </w:rPr>
        <w:t>November 18</w:t>
      </w:r>
      <w:r w:rsidR="00D3714E" w:rsidRPr="00D3714E">
        <w:rPr>
          <w:b/>
          <w:u w:val="single"/>
        </w:rPr>
        <w:t>, 2022.</w:t>
      </w:r>
      <w:r w:rsidR="00D3714E">
        <w:t xml:space="preserve"> Internships will take place during the </w:t>
      </w:r>
      <w:proofErr w:type="gramStart"/>
      <w:r w:rsidR="00D3714E">
        <w:t>Spring</w:t>
      </w:r>
      <w:proofErr w:type="gramEnd"/>
      <w:r w:rsidR="00D3714E">
        <w:t xml:space="preserve"> 2023 semester. Students selected for an internship must provide proof of Illinois residency and register the internship for at least 0 credit.</w:t>
      </w:r>
    </w:p>
    <w:p w:rsidR="00F93E1D" w:rsidRDefault="00F93E1D" w:rsidP="00F708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1A0C" w:rsidTr="004D5A4D">
        <w:tc>
          <w:tcPr>
            <w:tcW w:w="5395" w:type="dxa"/>
          </w:tcPr>
          <w:p w:rsidR="00E21A0C" w:rsidRDefault="00E21A0C" w:rsidP="00F70896">
            <w:r>
              <w:t>Name:</w:t>
            </w:r>
          </w:p>
        </w:tc>
        <w:tc>
          <w:tcPr>
            <w:tcW w:w="5395" w:type="dxa"/>
          </w:tcPr>
          <w:p w:rsidR="00E21A0C" w:rsidRDefault="00E21A0C" w:rsidP="00F70896">
            <w:r>
              <w:t>Student ID:</w:t>
            </w:r>
          </w:p>
        </w:tc>
      </w:tr>
      <w:tr w:rsidR="00E21A0C" w:rsidTr="00E938A6">
        <w:tc>
          <w:tcPr>
            <w:tcW w:w="5395" w:type="dxa"/>
          </w:tcPr>
          <w:p w:rsidR="00E21A0C" w:rsidRDefault="00E21A0C" w:rsidP="00F70896">
            <w:r>
              <w:t>Email</w:t>
            </w:r>
          </w:p>
        </w:tc>
        <w:tc>
          <w:tcPr>
            <w:tcW w:w="5395" w:type="dxa"/>
          </w:tcPr>
          <w:p w:rsidR="00E21A0C" w:rsidRDefault="00E21A0C" w:rsidP="00F70896">
            <w:r>
              <w:t>Phone:</w:t>
            </w:r>
          </w:p>
        </w:tc>
      </w:tr>
      <w:tr w:rsidR="00E21A0C" w:rsidTr="008205FC">
        <w:tc>
          <w:tcPr>
            <w:tcW w:w="10790" w:type="dxa"/>
            <w:gridSpan w:val="2"/>
          </w:tcPr>
          <w:p w:rsidR="00E21A0C" w:rsidRDefault="00E21A0C" w:rsidP="00F70896">
            <w:r>
              <w:t>Permanent Address:</w:t>
            </w:r>
          </w:p>
        </w:tc>
      </w:tr>
      <w:tr w:rsidR="00E21A0C" w:rsidTr="00E21A0C">
        <w:tc>
          <w:tcPr>
            <w:tcW w:w="5395" w:type="dxa"/>
          </w:tcPr>
          <w:p w:rsidR="00E21A0C" w:rsidRDefault="00E21A0C" w:rsidP="00F70896">
            <w:r>
              <w:t>G.P.A.:</w:t>
            </w:r>
          </w:p>
        </w:tc>
        <w:tc>
          <w:tcPr>
            <w:tcW w:w="5395" w:type="dxa"/>
          </w:tcPr>
          <w:p w:rsidR="00E21A0C" w:rsidRDefault="00E21A0C" w:rsidP="00F70896">
            <w:r>
              <w:t>Total Credits:</w:t>
            </w:r>
          </w:p>
        </w:tc>
      </w:tr>
    </w:tbl>
    <w:p w:rsidR="00F93E1D" w:rsidRDefault="00F93E1D" w:rsidP="00F70896"/>
    <w:p w:rsidR="00E21A0C" w:rsidRDefault="00E21A0C" w:rsidP="00F70896">
      <w:r>
        <w:t>Which of these populations do you identif</w:t>
      </w:r>
      <w:r w:rsidR="00E730A9">
        <w:t>y with (choose any that apply)? *This information will remain confidential and will be redacted from your final application materials. This information WILL NOT be given to hiring committees or potential/final employers.*</w:t>
      </w:r>
    </w:p>
    <w:p w:rsidR="00E730A9" w:rsidRDefault="00E730A9" w:rsidP="00F70896"/>
    <w:p w:rsidR="00E730A9" w:rsidRDefault="008B3A65" w:rsidP="00F70896">
      <w:sdt>
        <w:sdtPr>
          <w:id w:val="-44098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A9">
            <w:rPr>
              <w:rFonts w:ascii="MS Gothic" w:eastAsia="MS Gothic" w:hAnsi="MS Gothic" w:hint="eastAsia"/>
            </w:rPr>
            <w:t>☐</w:t>
          </w:r>
        </w:sdtContent>
      </w:sdt>
      <w:r w:rsidR="00E730A9">
        <w:t xml:space="preserve">  Student of Color</w:t>
      </w:r>
      <w:r w:rsidR="00E730A9">
        <w:tab/>
      </w:r>
      <w:sdt>
        <w:sdtPr>
          <w:id w:val="27537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A9">
            <w:rPr>
              <w:rFonts w:ascii="MS Gothic" w:eastAsia="MS Gothic" w:hAnsi="MS Gothic" w:hint="eastAsia"/>
            </w:rPr>
            <w:t>☐</w:t>
          </w:r>
        </w:sdtContent>
      </w:sdt>
      <w:r w:rsidR="00E730A9">
        <w:t xml:space="preserve">  Female, Non-binary, or Transgender</w:t>
      </w:r>
      <w:r w:rsidR="00E730A9">
        <w:tab/>
        <w:t xml:space="preserve"> </w:t>
      </w:r>
      <w:r w:rsidR="00E730A9">
        <w:tab/>
      </w:r>
      <w:sdt>
        <w:sdtPr>
          <w:id w:val="17399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A9">
            <w:rPr>
              <w:rFonts w:ascii="MS Gothic" w:eastAsia="MS Gothic" w:hAnsi="MS Gothic" w:hint="eastAsia"/>
            </w:rPr>
            <w:t>☐</w:t>
          </w:r>
        </w:sdtContent>
      </w:sdt>
      <w:r w:rsidR="00E730A9">
        <w:t xml:space="preserve">  LGBTQIA+</w:t>
      </w:r>
    </w:p>
    <w:p w:rsidR="00E730A9" w:rsidRDefault="008B3A65" w:rsidP="00F70896">
      <w:sdt>
        <w:sdtPr>
          <w:id w:val="-175202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A9">
            <w:rPr>
              <w:rFonts w:ascii="MS Gothic" w:eastAsia="MS Gothic" w:hAnsi="MS Gothic" w:hint="eastAsia"/>
            </w:rPr>
            <w:t>☐</w:t>
          </w:r>
        </w:sdtContent>
      </w:sdt>
      <w:r w:rsidR="00E730A9">
        <w:t xml:space="preserve">  First Generation</w:t>
      </w:r>
      <w:r w:rsidR="00E730A9">
        <w:tab/>
      </w:r>
      <w:sdt>
        <w:sdtPr>
          <w:id w:val="-81440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A9">
            <w:rPr>
              <w:rFonts w:ascii="MS Gothic" w:eastAsia="MS Gothic" w:hAnsi="MS Gothic" w:hint="eastAsia"/>
            </w:rPr>
            <w:t>☐</w:t>
          </w:r>
        </w:sdtContent>
      </w:sdt>
      <w:r w:rsidR="00E730A9">
        <w:t xml:space="preserve">  Student with </w:t>
      </w:r>
      <w:proofErr w:type="gramStart"/>
      <w:r w:rsidR="00BF3201">
        <w:t>Disability(</w:t>
      </w:r>
      <w:proofErr w:type="gramEnd"/>
      <w:r w:rsidR="00BF3201">
        <w:t>ies)</w:t>
      </w:r>
      <w:r w:rsidR="00E730A9">
        <w:tab/>
      </w:r>
      <w:r w:rsidR="00E730A9">
        <w:tab/>
      </w:r>
      <w:r w:rsidR="00E730A9">
        <w:tab/>
      </w:r>
      <w:sdt>
        <w:sdtPr>
          <w:id w:val="651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A9">
            <w:rPr>
              <w:rFonts w:ascii="MS Gothic" w:eastAsia="MS Gothic" w:hAnsi="MS Gothic" w:hint="eastAsia"/>
            </w:rPr>
            <w:t>☐</w:t>
          </w:r>
        </w:sdtContent>
      </w:sdt>
      <w:r w:rsidR="00E730A9">
        <w:t xml:space="preserve">  Adult Learner/Non-Traditional Aged Student</w:t>
      </w:r>
    </w:p>
    <w:p w:rsidR="00E730A9" w:rsidRDefault="00E730A9" w:rsidP="00F70896"/>
    <w:p w:rsidR="00E730A9" w:rsidRDefault="00E730A9" w:rsidP="00F70896">
      <w:r>
        <w:t>Which internships are you applying for? (You can apply for as many as you wish)</w:t>
      </w:r>
      <w:r>
        <w:tab/>
      </w:r>
    </w:p>
    <w:p w:rsidR="00E730A9" w:rsidRDefault="00E730A9" w:rsidP="00F70896"/>
    <w:p w:rsidR="00C17AE8" w:rsidRDefault="00E730A9">
      <w:r>
        <w:t>What makes you a good candidate for these positions? (Use additional pages if needed)</w:t>
      </w:r>
    </w:p>
    <w:p w:rsidR="00C17AE8" w:rsidRDefault="00C17AE8">
      <w:r>
        <w:br w:type="page"/>
      </w:r>
    </w:p>
    <w:p w:rsidR="00C17AE8" w:rsidRDefault="00C17AE8"/>
    <w:p w:rsidR="00C17AE8" w:rsidRDefault="00C17AE8"/>
    <w:p w:rsidR="00E730A9" w:rsidRDefault="00C17AE8" w:rsidP="00C17AE8">
      <w:pPr>
        <w:jc w:val="center"/>
        <w:rPr>
          <w:b/>
          <w:u w:val="single"/>
        </w:rPr>
      </w:pPr>
      <w:r>
        <w:rPr>
          <w:b/>
          <w:u w:val="single"/>
        </w:rPr>
        <w:t>Spring 2023 Internships Available</w:t>
      </w:r>
    </w:p>
    <w:p w:rsidR="00C17AE8" w:rsidRDefault="00C17AE8" w:rsidP="00C17AE8"/>
    <w:p w:rsidR="00C17AE8" w:rsidRDefault="001966BB" w:rsidP="00C17AE8">
      <w:r>
        <w:t>City of East Moline</w:t>
      </w:r>
    </w:p>
    <w:p w:rsidR="001966BB" w:rsidRDefault="001966BB" w:rsidP="001966BB">
      <w:pPr>
        <w:pStyle w:val="ListParagraph"/>
        <w:numPr>
          <w:ilvl w:val="0"/>
          <w:numId w:val="3"/>
        </w:numPr>
      </w:pPr>
      <w:r>
        <w:t>Human Resources Intern</w:t>
      </w:r>
    </w:p>
    <w:p w:rsidR="001966BB" w:rsidRDefault="001966BB" w:rsidP="001966BB"/>
    <w:p w:rsidR="001966BB" w:rsidRDefault="001966BB" w:rsidP="001966BB">
      <w:r>
        <w:t>City of Moline</w:t>
      </w:r>
      <w:r w:rsidR="002C434E">
        <w:t xml:space="preserve"> (In Person)</w:t>
      </w:r>
    </w:p>
    <w:p w:rsidR="001966BB" w:rsidRDefault="001966BB" w:rsidP="001966BB">
      <w:pPr>
        <w:pStyle w:val="ListParagraph"/>
        <w:numPr>
          <w:ilvl w:val="0"/>
          <w:numId w:val="3"/>
        </w:numPr>
      </w:pPr>
      <w:r>
        <w:t>Environmental Sciences Intern</w:t>
      </w:r>
    </w:p>
    <w:p w:rsidR="001966BB" w:rsidRDefault="001966BB" w:rsidP="001966BB">
      <w:pPr>
        <w:pStyle w:val="ListParagraph"/>
        <w:numPr>
          <w:ilvl w:val="0"/>
          <w:numId w:val="3"/>
        </w:numPr>
      </w:pPr>
      <w:r>
        <w:t>Engineer Intern</w:t>
      </w:r>
    </w:p>
    <w:p w:rsidR="001966BB" w:rsidRDefault="001966BB" w:rsidP="001966BB">
      <w:pPr>
        <w:pStyle w:val="ListParagraph"/>
        <w:numPr>
          <w:ilvl w:val="0"/>
          <w:numId w:val="3"/>
        </w:numPr>
      </w:pPr>
      <w:r>
        <w:t>Communications Intern</w:t>
      </w:r>
    </w:p>
    <w:p w:rsidR="001966BB" w:rsidRDefault="001966BB" w:rsidP="001966BB">
      <w:pPr>
        <w:pStyle w:val="ListParagraph"/>
        <w:numPr>
          <w:ilvl w:val="0"/>
          <w:numId w:val="3"/>
        </w:numPr>
      </w:pPr>
      <w:r>
        <w:t>Community and Economic Development Intern</w:t>
      </w:r>
    </w:p>
    <w:p w:rsidR="002C434E" w:rsidRDefault="002C434E" w:rsidP="002C434E"/>
    <w:p w:rsidR="002C434E" w:rsidRDefault="002C434E" w:rsidP="002C434E">
      <w:r>
        <w:t>Closet2Closet (In Person)</w:t>
      </w:r>
    </w:p>
    <w:p w:rsidR="002C434E" w:rsidRDefault="002C434E" w:rsidP="002C434E">
      <w:pPr>
        <w:pStyle w:val="ListParagraph"/>
        <w:numPr>
          <w:ilvl w:val="0"/>
          <w:numId w:val="4"/>
        </w:numPr>
      </w:pPr>
      <w:r>
        <w:t>General Operations Intern</w:t>
      </w:r>
    </w:p>
    <w:p w:rsidR="002C434E" w:rsidRDefault="002C434E" w:rsidP="002C434E"/>
    <w:p w:rsidR="002C434E" w:rsidRDefault="002C434E" w:rsidP="002C434E">
      <w:proofErr w:type="spellStart"/>
      <w:r>
        <w:t>GiGi’s</w:t>
      </w:r>
      <w:proofErr w:type="spellEnd"/>
      <w:r>
        <w:t xml:space="preserve"> Playhouse</w:t>
      </w:r>
    </w:p>
    <w:p w:rsidR="002C434E" w:rsidRDefault="002C434E" w:rsidP="002C434E">
      <w:pPr>
        <w:pStyle w:val="ListParagraph"/>
        <w:numPr>
          <w:ilvl w:val="0"/>
          <w:numId w:val="4"/>
        </w:numPr>
      </w:pPr>
      <w:r>
        <w:t>Marketing Intern</w:t>
      </w:r>
      <w:r w:rsidR="006E761F">
        <w:t xml:space="preserve"> (Can Be Hybrid)</w:t>
      </w:r>
    </w:p>
    <w:p w:rsidR="002C434E" w:rsidRDefault="002C434E" w:rsidP="002C434E">
      <w:pPr>
        <w:pStyle w:val="ListParagraph"/>
        <w:numPr>
          <w:ilvl w:val="0"/>
          <w:numId w:val="4"/>
        </w:numPr>
      </w:pPr>
      <w:r>
        <w:t>Programs Intern</w:t>
      </w:r>
      <w:r w:rsidR="006E761F">
        <w:t xml:space="preserve"> (In Person)</w:t>
      </w:r>
    </w:p>
    <w:p w:rsidR="002C434E" w:rsidRDefault="002C434E" w:rsidP="002C434E"/>
    <w:p w:rsidR="002C434E" w:rsidRDefault="002C434E" w:rsidP="002C434E">
      <w:proofErr w:type="spellStart"/>
      <w:r>
        <w:t>Niabi</w:t>
      </w:r>
      <w:proofErr w:type="spellEnd"/>
      <w:r>
        <w:t xml:space="preserve"> Zoo (In Person)</w:t>
      </w:r>
    </w:p>
    <w:p w:rsidR="002C434E" w:rsidRDefault="002C434E" w:rsidP="002C434E">
      <w:pPr>
        <w:pStyle w:val="ListParagraph"/>
        <w:numPr>
          <w:ilvl w:val="0"/>
          <w:numId w:val="5"/>
        </w:numPr>
      </w:pPr>
      <w:r>
        <w:t>Animal Care Intern</w:t>
      </w:r>
    </w:p>
    <w:p w:rsidR="002C434E" w:rsidRDefault="002C434E" w:rsidP="002C434E">
      <w:pPr>
        <w:pStyle w:val="ListParagraph"/>
        <w:numPr>
          <w:ilvl w:val="0"/>
          <w:numId w:val="5"/>
        </w:numPr>
      </w:pPr>
      <w:r>
        <w:t>Conservation Education Intern</w:t>
      </w:r>
    </w:p>
    <w:p w:rsidR="002C434E" w:rsidRDefault="002C434E" w:rsidP="002C434E"/>
    <w:p w:rsidR="002C434E" w:rsidRDefault="002C434E" w:rsidP="002C434E">
      <w:r>
        <w:t>Quad City Botanical Center</w:t>
      </w:r>
    </w:p>
    <w:p w:rsidR="002C434E" w:rsidRDefault="002C434E" w:rsidP="002C434E">
      <w:pPr>
        <w:pStyle w:val="ListParagraph"/>
        <w:numPr>
          <w:ilvl w:val="0"/>
          <w:numId w:val="6"/>
        </w:numPr>
      </w:pPr>
      <w:r>
        <w:t>Education Intern</w:t>
      </w:r>
      <w:r w:rsidR="006E761F">
        <w:t xml:space="preserve"> (Can Be Hybrid)</w:t>
      </w:r>
    </w:p>
    <w:p w:rsidR="002C434E" w:rsidRDefault="002C434E" w:rsidP="002C434E">
      <w:pPr>
        <w:pStyle w:val="ListParagraph"/>
        <w:numPr>
          <w:ilvl w:val="0"/>
          <w:numId w:val="6"/>
        </w:numPr>
      </w:pPr>
      <w:r>
        <w:t>Horticulture Intern</w:t>
      </w:r>
      <w:r w:rsidR="006E761F">
        <w:t xml:space="preserve"> (In Person)</w:t>
      </w:r>
    </w:p>
    <w:p w:rsidR="002C434E" w:rsidRDefault="002C434E" w:rsidP="002C434E"/>
    <w:p w:rsidR="002C434E" w:rsidRDefault="002C434E" w:rsidP="002C434E">
      <w:r>
        <w:t>Rock Island County Public Health Department</w:t>
      </w:r>
      <w:r w:rsidR="006E761F">
        <w:t xml:space="preserve"> (In Person)</w:t>
      </w:r>
    </w:p>
    <w:p w:rsidR="002C434E" w:rsidRDefault="002C434E" w:rsidP="002C434E">
      <w:pPr>
        <w:pStyle w:val="ListParagraph"/>
        <w:numPr>
          <w:ilvl w:val="0"/>
          <w:numId w:val="7"/>
        </w:numPr>
      </w:pPr>
      <w:r>
        <w:t>Illinois Breast &amp; Cervical Cancer Program Intern</w:t>
      </w:r>
      <w:r w:rsidR="006E761F">
        <w:t xml:space="preserve"> </w:t>
      </w:r>
    </w:p>
    <w:p w:rsidR="002C434E" w:rsidRDefault="002C434E" w:rsidP="002C434E"/>
    <w:p w:rsidR="002C434E" w:rsidRDefault="002C434E" w:rsidP="002C434E">
      <w:r>
        <w:t>The Arc of the Quad Cities (In Person)</w:t>
      </w:r>
    </w:p>
    <w:p w:rsidR="002C434E" w:rsidRDefault="002C434E" w:rsidP="002C434E">
      <w:pPr>
        <w:pStyle w:val="ListParagraph"/>
        <w:numPr>
          <w:ilvl w:val="0"/>
          <w:numId w:val="7"/>
        </w:numPr>
      </w:pPr>
      <w:r>
        <w:t>Human Resources Intern</w:t>
      </w:r>
    </w:p>
    <w:p w:rsidR="002C434E" w:rsidRDefault="002C434E" w:rsidP="002C434E"/>
    <w:p w:rsidR="002C434E" w:rsidRDefault="002C434E" w:rsidP="002C434E">
      <w:r>
        <w:t>World Relief Quad Cities</w:t>
      </w:r>
    </w:p>
    <w:p w:rsidR="002C434E" w:rsidRDefault="002C434E" w:rsidP="002C434E">
      <w:pPr>
        <w:pStyle w:val="ListParagraph"/>
        <w:numPr>
          <w:ilvl w:val="0"/>
          <w:numId w:val="7"/>
        </w:numPr>
      </w:pPr>
      <w:r>
        <w:t>Refugee Resettlement &amp; Placement Intern</w:t>
      </w:r>
      <w:r w:rsidR="002F062A">
        <w:t xml:space="preserve"> (Could be hybrid)</w:t>
      </w:r>
    </w:p>
    <w:p w:rsidR="002C434E" w:rsidRDefault="002C434E" w:rsidP="002C434E">
      <w:pPr>
        <w:pStyle w:val="ListParagraph"/>
        <w:numPr>
          <w:ilvl w:val="0"/>
          <w:numId w:val="7"/>
        </w:numPr>
      </w:pPr>
      <w:r>
        <w:t>Refugee Employment Intern</w:t>
      </w:r>
      <w:r w:rsidR="002F062A">
        <w:t xml:space="preserve"> (In Person)</w:t>
      </w:r>
    </w:p>
    <w:p w:rsidR="002C434E" w:rsidRDefault="002C434E" w:rsidP="002C434E"/>
    <w:p w:rsidR="002C434E" w:rsidRDefault="002C434E" w:rsidP="002C434E">
      <w:r>
        <w:t>WQPT-PBS (In Person)</w:t>
      </w:r>
    </w:p>
    <w:p w:rsidR="002C434E" w:rsidRDefault="002C434E" w:rsidP="002C434E">
      <w:pPr>
        <w:pStyle w:val="ListParagraph"/>
        <w:numPr>
          <w:ilvl w:val="0"/>
          <w:numId w:val="8"/>
        </w:numPr>
      </w:pPr>
      <w:r>
        <w:t>Accounting Intern</w:t>
      </w:r>
    </w:p>
    <w:p w:rsidR="002C434E" w:rsidRPr="00C17AE8" w:rsidRDefault="002C434E" w:rsidP="002C434E">
      <w:pPr>
        <w:pStyle w:val="ListParagraph"/>
        <w:numPr>
          <w:ilvl w:val="0"/>
          <w:numId w:val="8"/>
        </w:numPr>
      </w:pPr>
      <w:r>
        <w:t>Education Outreach Intern</w:t>
      </w:r>
    </w:p>
    <w:sectPr w:rsidR="002C434E" w:rsidRPr="00C17AE8" w:rsidSect="0097244E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65" w:rsidRDefault="008B3A65" w:rsidP="00D3714E">
      <w:pPr>
        <w:spacing w:line="240" w:lineRule="auto"/>
      </w:pPr>
      <w:r>
        <w:separator/>
      </w:r>
    </w:p>
  </w:endnote>
  <w:endnote w:type="continuationSeparator" w:id="0">
    <w:p w:rsidR="008B3A65" w:rsidRDefault="008B3A65" w:rsidP="00D3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65" w:rsidRDefault="008B3A65" w:rsidP="00D3714E">
      <w:pPr>
        <w:spacing w:line="240" w:lineRule="auto"/>
      </w:pPr>
      <w:r>
        <w:separator/>
      </w:r>
    </w:p>
  </w:footnote>
  <w:footnote w:type="continuationSeparator" w:id="0">
    <w:p w:rsidR="008B3A65" w:rsidRDefault="008B3A65" w:rsidP="00D37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4E" w:rsidRDefault="0097244E">
    <w:pPr>
      <w:pStyle w:val="Header"/>
    </w:pPr>
    <w:r>
      <w:rPr>
        <w:noProof/>
      </w:rPr>
      <w:drawing>
        <wp:inline distT="0" distB="0" distL="0" distR="0">
          <wp:extent cx="6858000" cy="1087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4E" w:rsidRDefault="00D3714E">
    <w:pPr>
      <w:pStyle w:val="Header"/>
    </w:pPr>
    <w:r>
      <w:rPr>
        <w:noProof/>
      </w:rPr>
      <w:drawing>
        <wp:inline distT="0" distB="0" distL="0" distR="0">
          <wp:extent cx="6858000" cy="10871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85B"/>
    <w:multiLevelType w:val="multilevel"/>
    <w:tmpl w:val="5EA41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E361CF"/>
    <w:multiLevelType w:val="hybridMultilevel"/>
    <w:tmpl w:val="6012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447F"/>
    <w:multiLevelType w:val="hybridMultilevel"/>
    <w:tmpl w:val="3C80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F736F"/>
    <w:multiLevelType w:val="hybridMultilevel"/>
    <w:tmpl w:val="969E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18EB"/>
    <w:multiLevelType w:val="hybridMultilevel"/>
    <w:tmpl w:val="693C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F709A"/>
    <w:multiLevelType w:val="hybridMultilevel"/>
    <w:tmpl w:val="486E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C180D"/>
    <w:multiLevelType w:val="hybridMultilevel"/>
    <w:tmpl w:val="CED8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6AA"/>
    <w:multiLevelType w:val="hybridMultilevel"/>
    <w:tmpl w:val="036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15"/>
    <w:rsid w:val="00114DCC"/>
    <w:rsid w:val="001966BB"/>
    <w:rsid w:val="002B2940"/>
    <w:rsid w:val="002C434E"/>
    <w:rsid w:val="002F062A"/>
    <w:rsid w:val="00374395"/>
    <w:rsid w:val="004569AE"/>
    <w:rsid w:val="00603E15"/>
    <w:rsid w:val="00681BA9"/>
    <w:rsid w:val="006E761F"/>
    <w:rsid w:val="00770B8B"/>
    <w:rsid w:val="008B3A65"/>
    <w:rsid w:val="008B4517"/>
    <w:rsid w:val="0097244E"/>
    <w:rsid w:val="009D7858"/>
    <w:rsid w:val="00B345B3"/>
    <w:rsid w:val="00BD588D"/>
    <w:rsid w:val="00BF3201"/>
    <w:rsid w:val="00C11621"/>
    <w:rsid w:val="00C17AE8"/>
    <w:rsid w:val="00C607D5"/>
    <w:rsid w:val="00CB4E81"/>
    <w:rsid w:val="00D3714E"/>
    <w:rsid w:val="00D518D3"/>
    <w:rsid w:val="00D770E4"/>
    <w:rsid w:val="00E21A0C"/>
    <w:rsid w:val="00E730A9"/>
    <w:rsid w:val="00EE1F3C"/>
    <w:rsid w:val="00F615D5"/>
    <w:rsid w:val="00F70896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ABD9F-742C-489C-A601-835DA5EF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0E4"/>
    <w:pPr>
      <w:spacing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70E4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D770E4"/>
    <w:pPr>
      <w:spacing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D770E4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D770E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93E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E1D"/>
    <w:pPr>
      <w:ind w:left="720"/>
      <w:contextualSpacing/>
    </w:pPr>
  </w:style>
  <w:style w:type="table" w:styleId="TableGrid">
    <w:name w:val="Table Grid"/>
    <w:basedOn w:val="TableNormal"/>
    <w:uiPriority w:val="39"/>
    <w:rsid w:val="00F93E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1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4E"/>
  </w:style>
  <w:style w:type="paragraph" w:styleId="Footer">
    <w:name w:val="footer"/>
    <w:basedOn w:val="Normal"/>
    <w:link w:val="FooterChar"/>
    <w:uiPriority w:val="99"/>
    <w:unhideWhenUsed/>
    <w:rsid w:val="00D371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augustana.edu/blog/2022/10/17/emerging-professionals-internship-progr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bbietidball@augustan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E749-A5FA-4B5A-8CC0-7726D215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Tidball</dc:creator>
  <cp:keywords/>
  <dc:description/>
  <cp:lastModifiedBy>DuPree, Leslie</cp:lastModifiedBy>
  <cp:revision>2</cp:revision>
  <dcterms:created xsi:type="dcterms:W3CDTF">2022-10-21T16:18:00Z</dcterms:created>
  <dcterms:modified xsi:type="dcterms:W3CDTF">2022-10-21T16:18:00Z</dcterms:modified>
</cp:coreProperties>
</file>